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BB" w:rsidRDefault="00196BBB">
      <w:pPr>
        <w:pStyle w:val="ConsPlusTitlePage"/>
      </w:pPr>
      <w:r>
        <w:t xml:space="preserve">Документ предоставлен </w:t>
      </w:r>
      <w:hyperlink r:id="rId4" w:history="1">
        <w:r>
          <w:rPr>
            <w:color w:val="0000FF"/>
          </w:rPr>
          <w:t>КонсультантПлюс</w:t>
        </w:r>
      </w:hyperlink>
      <w:r>
        <w:br/>
      </w:r>
    </w:p>
    <w:p w:rsidR="00196BBB" w:rsidRDefault="00196BBB">
      <w:pPr>
        <w:pStyle w:val="ConsPlusNormal"/>
        <w:jc w:val="both"/>
        <w:outlineLvl w:val="0"/>
      </w:pPr>
    </w:p>
    <w:p w:rsidR="00196BBB" w:rsidRDefault="00196BBB">
      <w:pPr>
        <w:pStyle w:val="ConsPlusTitle"/>
        <w:jc w:val="center"/>
        <w:outlineLvl w:val="0"/>
      </w:pPr>
      <w:r>
        <w:t>ПРАВИТЕЛЬСТВО ТУЛЬСКОЙ ОБЛАСТИ</w:t>
      </w:r>
    </w:p>
    <w:p w:rsidR="00196BBB" w:rsidRDefault="00196BBB">
      <w:pPr>
        <w:pStyle w:val="ConsPlusTitle"/>
        <w:jc w:val="center"/>
      </w:pPr>
    </w:p>
    <w:p w:rsidR="00196BBB" w:rsidRDefault="00196BBB">
      <w:pPr>
        <w:pStyle w:val="ConsPlusTitle"/>
        <w:jc w:val="center"/>
      </w:pPr>
      <w:r>
        <w:t>ПОСТАНОВЛЕНИЕ</w:t>
      </w:r>
    </w:p>
    <w:p w:rsidR="00196BBB" w:rsidRDefault="00196BBB">
      <w:pPr>
        <w:pStyle w:val="ConsPlusTitle"/>
        <w:jc w:val="center"/>
      </w:pPr>
      <w:r>
        <w:t>от 23 января 2014 г. N 26</w:t>
      </w:r>
    </w:p>
    <w:p w:rsidR="00196BBB" w:rsidRDefault="00196BBB">
      <w:pPr>
        <w:pStyle w:val="ConsPlusTitle"/>
        <w:jc w:val="center"/>
      </w:pPr>
    </w:p>
    <w:p w:rsidR="00196BBB" w:rsidRDefault="00196BBB">
      <w:pPr>
        <w:pStyle w:val="ConsPlusTitle"/>
        <w:jc w:val="center"/>
      </w:pPr>
      <w:r>
        <w:t>ОБ УТВЕРЖДЕНИИ ПОРЯДКА ДЕЯТЕЛЬНОСТИ РЕГИОНАЛЬНОГО</w:t>
      </w:r>
    </w:p>
    <w:p w:rsidR="00196BBB" w:rsidRDefault="00196BBB">
      <w:pPr>
        <w:pStyle w:val="ConsPlusTitle"/>
        <w:jc w:val="center"/>
      </w:pPr>
      <w:r>
        <w:t>ОПЕРАТОРА, ОСУЩЕСТВЛЯЮЩЕГО ДЕЯТЕЛЬНОСТЬ, НАПРАВЛЕННУЮ</w:t>
      </w:r>
    </w:p>
    <w:p w:rsidR="00196BBB" w:rsidRDefault="00196BBB">
      <w:pPr>
        <w:pStyle w:val="ConsPlusTitle"/>
        <w:jc w:val="center"/>
      </w:pPr>
      <w:r>
        <w:t>НА ОБЕСПЕЧЕНИЕ ВЫПОЛНЕНИЯ КАПИТАЛЬНОГО РЕМОНТА</w:t>
      </w:r>
    </w:p>
    <w:p w:rsidR="00196BBB" w:rsidRDefault="00196BBB">
      <w:pPr>
        <w:pStyle w:val="ConsPlusTitle"/>
        <w:jc w:val="center"/>
      </w:pPr>
      <w:r>
        <w:t>ОБЩЕГО ИМУЩЕСТВА В МНОГОКВАРТИРНЫХ ДОМАХ</w:t>
      </w:r>
    </w:p>
    <w:p w:rsidR="00196BBB" w:rsidRDefault="00196B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6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BB" w:rsidRDefault="00196BBB"/>
        </w:tc>
        <w:tc>
          <w:tcPr>
            <w:tcW w:w="113" w:type="dxa"/>
            <w:tcBorders>
              <w:top w:val="nil"/>
              <w:left w:val="nil"/>
              <w:bottom w:val="nil"/>
              <w:right w:val="nil"/>
            </w:tcBorders>
            <w:shd w:val="clear" w:color="auto" w:fill="F4F3F8"/>
            <w:tcMar>
              <w:top w:w="0" w:type="dxa"/>
              <w:left w:w="0" w:type="dxa"/>
              <w:bottom w:w="0" w:type="dxa"/>
              <w:right w:w="0" w:type="dxa"/>
            </w:tcMar>
          </w:tcPr>
          <w:p w:rsidR="00196BBB" w:rsidRDefault="00196BBB"/>
        </w:tc>
        <w:tc>
          <w:tcPr>
            <w:tcW w:w="0" w:type="auto"/>
            <w:tcBorders>
              <w:top w:val="nil"/>
              <w:left w:val="nil"/>
              <w:bottom w:val="nil"/>
              <w:right w:val="nil"/>
            </w:tcBorders>
            <w:shd w:val="clear" w:color="auto" w:fill="F4F3F8"/>
            <w:tcMar>
              <w:top w:w="113" w:type="dxa"/>
              <w:left w:w="0" w:type="dxa"/>
              <w:bottom w:w="113" w:type="dxa"/>
              <w:right w:w="0" w:type="dxa"/>
            </w:tcMar>
          </w:tcPr>
          <w:p w:rsidR="00196BBB" w:rsidRDefault="00196BBB">
            <w:pPr>
              <w:pStyle w:val="ConsPlusNormal"/>
              <w:jc w:val="center"/>
            </w:pPr>
            <w:r>
              <w:rPr>
                <w:color w:val="392C69"/>
              </w:rPr>
              <w:t>Список изменяющих документов</w:t>
            </w:r>
          </w:p>
          <w:p w:rsidR="00196BBB" w:rsidRDefault="00196BBB">
            <w:pPr>
              <w:pStyle w:val="ConsPlusNormal"/>
              <w:jc w:val="center"/>
            </w:pPr>
            <w:proofErr w:type="gramStart"/>
            <w:r>
              <w:rPr>
                <w:color w:val="392C69"/>
              </w:rPr>
              <w:t>(в ред. Постановлений правительства Тульской области</w:t>
            </w:r>
            <w:proofErr w:type="gramEnd"/>
          </w:p>
          <w:p w:rsidR="00196BBB" w:rsidRDefault="00196BBB">
            <w:pPr>
              <w:pStyle w:val="ConsPlusNormal"/>
              <w:jc w:val="center"/>
            </w:pPr>
            <w:r>
              <w:rPr>
                <w:color w:val="392C69"/>
              </w:rPr>
              <w:t xml:space="preserve">от 21.05.2014 </w:t>
            </w:r>
            <w:hyperlink r:id="rId5" w:history="1">
              <w:r>
                <w:rPr>
                  <w:color w:val="0000FF"/>
                </w:rPr>
                <w:t>N 257</w:t>
              </w:r>
            </w:hyperlink>
            <w:r>
              <w:rPr>
                <w:color w:val="392C69"/>
              </w:rPr>
              <w:t xml:space="preserve">, от 29.07.2014 </w:t>
            </w:r>
            <w:hyperlink r:id="rId6" w:history="1">
              <w:r>
                <w:rPr>
                  <w:color w:val="0000FF"/>
                </w:rPr>
                <w:t>N 376</w:t>
              </w:r>
            </w:hyperlink>
            <w:r>
              <w:rPr>
                <w:color w:val="392C69"/>
              </w:rPr>
              <w:t xml:space="preserve">, от 17.06.2019 </w:t>
            </w:r>
            <w:hyperlink r:id="rId7" w:history="1">
              <w:r>
                <w:rPr>
                  <w:color w:val="0000FF"/>
                </w:rPr>
                <w:t>N 214</w:t>
              </w:r>
            </w:hyperlink>
            <w:r>
              <w:rPr>
                <w:color w:val="392C69"/>
              </w:rPr>
              <w:t>,</w:t>
            </w:r>
          </w:p>
          <w:p w:rsidR="00196BBB" w:rsidRDefault="00196BBB">
            <w:pPr>
              <w:pStyle w:val="ConsPlusNormal"/>
              <w:jc w:val="center"/>
            </w:pPr>
            <w:r>
              <w:rPr>
                <w:color w:val="392C69"/>
              </w:rPr>
              <w:t xml:space="preserve">от 09.08.2019 </w:t>
            </w:r>
            <w:hyperlink r:id="rId8" w:history="1">
              <w:r>
                <w:rPr>
                  <w:color w:val="0000FF"/>
                </w:rPr>
                <w:t>N 357</w:t>
              </w:r>
            </w:hyperlink>
            <w:r>
              <w:rPr>
                <w:color w:val="392C69"/>
              </w:rPr>
              <w:t xml:space="preserve">, от 30.01.2020 </w:t>
            </w:r>
            <w:hyperlink r:id="rId9" w:history="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BBB" w:rsidRDefault="00196BBB"/>
        </w:tc>
      </w:tr>
    </w:tbl>
    <w:p w:rsidR="00196BBB" w:rsidRDefault="00196BBB">
      <w:pPr>
        <w:pStyle w:val="ConsPlusNormal"/>
        <w:jc w:val="both"/>
      </w:pPr>
    </w:p>
    <w:p w:rsidR="00196BBB" w:rsidRDefault="00196BBB">
      <w:pPr>
        <w:pStyle w:val="ConsPlusNormal"/>
        <w:ind w:firstLine="540"/>
        <w:jc w:val="both"/>
      </w:pPr>
      <w:proofErr w:type="gramStart"/>
      <w:r>
        <w:t xml:space="preserve">В соответствии с </w:t>
      </w:r>
      <w:hyperlink r:id="rId10" w:history="1">
        <w:r>
          <w:rPr>
            <w:color w:val="0000FF"/>
          </w:rPr>
          <w:t>пунктом 3 статьи 167</w:t>
        </w:r>
      </w:hyperlink>
      <w:r>
        <w:t xml:space="preserve"> Жилищного кодекса Российской Федерации, </w:t>
      </w:r>
      <w:hyperlink r:id="rId11" w:history="1">
        <w:r>
          <w:rPr>
            <w:color w:val="0000FF"/>
          </w:rPr>
          <w:t>пунктом 1 статьи 4</w:t>
        </w:r>
      </w:hyperlink>
      <w: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на основании </w:t>
      </w:r>
      <w:hyperlink r:id="rId12" w:history="1">
        <w:r>
          <w:rPr>
            <w:color w:val="0000FF"/>
          </w:rPr>
          <w:t>статьи 48</w:t>
        </w:r>
      </w:hyperlink>
      <w:r>
        <w:t xml:space="preserve"> Устава (Основного Закона) Тульской области правительство Тульской области постановляет:</w:t>
      </w:r>
      <w:proofErr w:type="gramEnd"/>
    </w:p>
    <w:p w:rsidR="00196BBB" w:rsidRDefault="00196BBB">
      <w:pPr>
        <w:pStyle w:val="ConsPlusNormal"/>
        <w:jc w:val="both"/>
      </w:pPr>
      <w:r>
        <w:t xml:space="preserve">(в ред. </w:t>
      </w:r>
      <w:hyperlink r:id="rId13" w:history="1">
        <w:r>
          <w:rPr>
            <w:color w:val="0000FF"/>
          </w:rPr>
          <w:t>Постановления</w:t>
        </w:r>
      </w:hyperlink>
      <w:r>
        <w:t xml:space="preserve"> правительства Тульской области от 17.06.2019 N 214)</w:t>
      </w:r>
    </w:p>
    <w:p w:rsidR="00196BBB" w:rsidRDefault="00196BBB">
      <w:pPr>
        <w:pStyle w:val="ConsPlusNormal"/>
        <w:spacing w:before="220"/>
        <w:ind w:firstLine="540"/>
        <w:jc w:val="both"/>
      </w:pPr>
      <w:r>
        <w:t xml:space="preserve">1. Утвердить </w:t>
      </w:r>
      <w:hyperlink w:anchor="P36" w:history="1">
        <w:r>
          <w:rPr>
            <w:color w:val="0000FF"/>
          </w:rPr>
          <w:t>Порядок</w:t>
        </w:r>
      </w:hyperlink>
      <w:r>
        <w:t xml:space="preserve"> деятельности регионального оператора, осуществляющего деятельность, направленную на обеспечение выполнения капитального ремонта общего имущества в многоквартирных домах.</w:t>
      </w:r>
    </w:p>
    <w:p w:rsidR="00196BBB" w:rsidRDefault="00196BBB">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r>
        <w:t>2. Управлению пресс-службы правительства Тульской области опубликовать Постановление в средствах массовой информации.</w:t>
      </w:r>
    </w:p>
    <w:p w:rsidR="00196BBB" w:rsidRDefault="00196BBB">
      <w:pPr>
        <w:pStyle w:val="ConsPlusNormal"/>
        <w:spacing w:before="220"/>
        <w:ind w:firstLine="540"/>
        <w:jc w:val="both"/>
      </w:pPr>
      <w:r>
        <w:t>3. Постановление вступает в силу со дня опубликования.</w:t>
      </w:r>
    </w:p>
    <w:p w:rsidR="00196BBB" w:rsidRDefault="00196BBB">
      <w:pPr>
        <w:pStyle w:val="ConsPlusNormal"/>
        <w:jc w:val="both"/>
      </w:pPr>
    </w:p>
    <w:p w:rsidR="00196BBB" w:rsidRDefault="00196BBB">
      <w:pPr>
        <w:pStyle w:val="ConsPlusNormal"/>
        <w:jc w:val="right"/>
      </w:pPr>
      <w:r>
        <w:t>Первый заместитель губернатора</w:t>
      </w:r>
    </w:p>
    <w:p w:rsidR="00196BBB" w:rsidRDefault="00196BBB">
      <w:pPr>
        <w:pStyle w:val="ConsPlusNormal"/>
        <w:jc w:val="right"/>
      </w:pPr>
      <w:r>
        <w:t>Тульской области - председатель</w:t>
      </w:r>
    </w:p>
    <w:p w:rsidR="00196BBB" w:rsidRDefault="00196BBB">
      <w:pPr>
        <w:pStyle w:val="ConsPlusNormal"/>
        <w:jc w:val="right"/>
      </w:pPr>
      <w:r>
        <w:t>правительства Тульской области</w:t>
      </w:r>
    </w:p>
    <w:p w:rsidR="00196BBB" w:rsidRDefault="00196BBB">
      <w:pPr>
        <w:pStyle w:val="ConsPlusNormal"/>
        <w:jc w:val="right"/>
      </w:pPr>
      <w:r>
        <w:t>Ю.М.АНДРИАНОВ</w:t>
      </w:r>
    </w:p>
    <w:p w:rsidR="00196BBB" w:rsidRDefault="00196BBB">
      <w:pPr>
        <w:pStyle w:val="ConsPlusNormal"/>
        <w:jc w:val="both"/>
      </w:pPr>
    </w:p>
    <w:p w:rsidR="00196BBB" w:rsidRDefault="00196BBB">
      <w:pPr>
        <w:pStyle w:val="ConsPlusNormal"/>
        <w:jc w:val="both"/>
      </w:pPr>
    </w:p>
    <w:p w:rsidR="00196BBB" w:rsidRDefault="00196BBB">
      <w:pPr>
        <w:pStyle w:val="ConsPlusNormal"/>
        <w:jc w:val="both"/>
      </w:pPr>
    </w:p>
    <w:p w:rsidR="00196BBB" w:rsidRDefault="00196BBB">
      <w:pPr>
        <w:pStyle w:val="ConsPlusNormal"/>
        <w:jc w:val="both"/>
      </w:pPr>
    </w:p>
    <w:p w:rsidR="00196BBB" w:rsidRDefault="00196BBB">
      <w:pPr>
        <w:pStyle w:val="ConsPlusNormal"/>
        <w:jc w:val="both"/>
      </w:pPr>
    </w:p>
    <w:p w:rsidR="00196BBB" w:rsidRDefault="00196BBB">
      <w:pPr>
        <w:pStyle w:val="ConsPlusNormal"/>
        <w:jc w:val="right"/>
        <w:outlineLvl w:val="0"/>
      </w:pPr>
      <w:r>
        <w:t>Приложение</w:t>
      </w:r>
    </w:p>
    <w:p w:rsidR="00196BBB" w:rsidRDefault="00196BBB">
      <w:pPr>
        <w:pStyle w:val="ConsPlusNormal"/>
        <w:jc w:val="right"/>
      </w:pPr>
      <w:r>
        <w:t>к Постановлению правительства</w:t>
      </w:r>
    </w:p>
    <w:p w:rsidR="00196BBB" w:rsidRDefault="00196BBB">
      <w:pPr>
        <w:pStyle w:val="ConsPlusNormal"/>
        <w:jc w:val="right"/>
      </w:pPr>
      <w:r>
        <w:t>Тульской области</w:t>
      </w:r>
    </w:p>
    <w:p w:rsidR="00196BBB" w:rsidRDefault="00196BBB">
      <w:pPr>
        <w:pStyle w:val="ConsPlusNormal"/>
        <w:jc w:val="right"/>
      </w:pPr>
      <w:r>
        <w:t>от 23.01.2014 N 26</w:t>
      </w:r>
    </w:p>
    <w:p w:rsidR="00196BBB" w:rsidRDefault="00196BBB">
      <w:pPr>
        <w:pStyle w:val="ConsPlusNormal"/>
        <w:jc w:val="both"/>
      </w:pPr>
    </w:p>
    <w:p w:rsidR="00196BBB" w:rsidRDefault="00196BBB">
      <w:pPr>
        <w:pStyle w:val="ConsPlusTitle"/>
        <w:jc w:val="center"/>
      </w:pPr>
      <w:bookmarkStart w:id="0" w:name="P36"/>
      <w:bookmarkEnd w:id="0"/>
      <w:r>
        <w:t>ПОРЯДОК</w:t>
      </w:r>
    </w:p>
    <w:p w:rsidR="00196BBB" w:rsidRDefault="00196BBB">
      <w:pPr>
        <w:pStyle w:val="ConsPlusTitle"/>
        <w:jc w:val="center"/>
      </w:pPr>
      <w:r>
        <w:t>ДЕЯТЕЛЬНОСТИ РЕГИОНАЛЬНОГО ОПЕРАТОРА, ОСУЩЕСТВЛЯЮЩЕГО</w:t>
      </w:r>
    </w:p>
    <w:p w:rsidR="00196BBB" w:rsidRDefault="00196BBB">
      <w:pPr>
        <w:pStyle w:val="ConsPlusTitle"/>
        <w:jc w:val="center"/>
      </w:pPr>
      <w:r>
        <w:t>ДЕЯТЕЛЬНОСТЬ, НАПРАВЛЕННУЮ НА ОБЕСПЕЧЕНИЕ ВЫПОЛНЕНИЯ</w:t>
      </w:r>
    </w:p>
    <w:p w:rsidR="00196BBB" w:rsidRDefault="00196BBB">
      <w:pPr>
        <w:pStyle w:val="ConsPlusTitle"/>
        <w:jc w:val="center"/>
      </w:pPr>
      <w:r>
        <w:t>КАПИТАЛЬНОГО РЕМОНТА ОБЩЕГО ИМУЩЕСТВА</w:t>
      </w:r>
    </w:p>
    <w:p w:rsidR="00196BBB" w:rsidRDefault="00196BBB">
      <w:pPr>
        <w:pStyle w:val="ConsPlusTitle"/>
        <w:jc w:val="center"/>
      </w:pPr>
      <w:r>
        <w:t>В МНОГОКВАРТИРНЫХ ДОМАХ</w:t>
      </w:r>
    </w:p>
    <w:p w:rsidR="00196BBB" w:rsidRDefault="00196B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6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BB" w:rsidRDefault="00196BBB"/>
        </w:tc>
        <w:tc>
          <w:tcPr>
            <w:tcW w:w="113" w:type="dxa"/>
            <w:tcBorders>
              <w:top w:val="nil"/>
              <w:left w:val="nil"/>
              <w:bottom w:val="nil"/>
              <w:right w:val="nil"/>
            </w:tcBorders>
            <w:shd w:val="clear" w:color="auto" w:fill="F4F3F8"/>
            <w:tcMar>
              <w:top w:w="0" w:type="dxa"/>
              <w:left w:w="0" w:type="dxa"/>
              <w:bottom w:w="0" w:type="dxa"/>
              <w:right w:w="0" w:type="dxa"/>
            </w:tcMar>
          </w:tcPr>
          <w:p w:rsidR="00196BBB" w:rsidRDefault="00196BBB"/>
        </w:tc>
        <w:tc>
          <w:tcPr>
            <w:tcW w:w="0" w:type="auto"/>
            <w:tcBorders>
              <w:top w:val="nil"/>
              <w:left w:val="nil"/>
              <w:bottom w:val="nil"/>
              <w:right w:val="nil"/>
            </w:tcBorders>
            <w:shd w:val="clear" w:color="auto" w:fill="F4F3F8"/>
            <w:tcMar>
              <w:top w:w="113" w:type="dxa"/>
              <w:left w:w="0" w:type="dxa"/>
              <w:bottom w:w="113" w:type="dxa"/>
              <w:right w:w="0" w:type="dxa"/>
            </w:tcMar>
          </w:tcPr>
          <w:p w:rsidR="00196BBB" w:rsidRDefault="00196BBB">
            <w:pPr>
              <w:pStyle w:val="ConsPlusNormal"/>
              <w:jc w:val="center"/>
            </w:pPr>
            <w:r>
              <w:rPr>
                <w:color w:val="392C69"/>
              </w:rPr>
              <w:t>Список изменяющих документов</w:t>
            </w:r>
          </w:p>
          <w:p w:rsidR="00196BBB" w:rsidRDefault="00196BBB">
            <w:pPr>
              <w:pStyle w:val="ConsPlusNormal"/>
              <w:jc w:val="center"/>
            </w:pPr>
            <w:proofErr w:type="gramStart"/>
            <w:r>
              <w:rPr>
                <w:color w:val="392C69"/>
              </w:rPr>
              <w:t>(в ред. Постановлений правительства Тульской области</w:t>
            </w:r>
            <w:proofErr w:type="gramEnd"/>
          </w:p>
          <w:p w:rsidR="00196BBB" w:rsidRDefault="00196BBB">
            <w:pPr>
              <w:pStyle w:val="ConsPlusNormal"/>
              <w:jc w:val="center"/>
            </w:pPr>
            <w:r>
              <w:rPr>
                <w:color w:val="392C69"/>
              </w:rPr>
              <w:t xml:space="preserve">от 21.05.2014 </w:t>
            </w:r>
            <w:hyperlink r:id="rId15" w:history="1">
              <w:r>
                <w:rPr>
                  <w:color w:val="0000FF"/>
                </w:rPr>
                <w:t>N 257</w:t>
              </w:r>
            </w:hyperlink>
            <w:r>
              <w:rPr>
                <w:color w:val="392C69"/>
              </w:rPr>
              <w:t xml:space="preserve">, от 29.07.2014 </w:t>
            </w:r>
            <w:hyperlink r:id="rId16" w:history="1">
              <w:r>
                <w:rPr>
                  <w:color w:val="0000FF"/>
                </w:rPr>
                <w:t>N 376</w:t>
              </w:r>
            </w:hyperlink>
            <w:r>
              <w:rPr>
                <w:color w:val="392C69"/>
              </w:rPr>
              <w:t xml:space="preserve">, от 17.06.2019 </w:t>
            </w:r>
            <w:hyperlink r:id="rId17" w:history="1">
              <w:r>
                <w:rPr>
                  <w:color w:val="0000FF"/>
                </w:rPr>
                <w:t>N 214</w:t>
              </w:r>
            </w:hyperlink>
            <w:r>
              <w:rPr>
                <w:color w:val="392C69"/>
              </w:rPr>
              <w:t>,</w:t>
            </w:r>
          </w:p>
          <w:p w:rsidR="00196BBB" w:rsidRDefault="00196BBB">
            <w:pPr>
              <w:pStyle w:val="ConsPlusNormal"/>
              <w:jc w:val="center"/>
            </w:pPr>
            <w:r>
              <w:rPr>
                <w:color w:val="392C69"/>
              </w:rPr>
              <w:t xml:space="preserve">от 09.08.2019 </w:t>
            </w:r>
            <w:hyperlink r:id="rId18" w:history="1">
              <w:r>
                <w:rPr>
                  <w:color w:val="0000FF"/>
                </w:rPr>
                <w:t>N 357</w:t>
              </w:r>
            </w:hyperlink>
            <w:r>
              <w:rPr>
                <w:color w:val="392C69"/>
              </w:rPr>
              <w:t xml:space="preserve">, от 30.01.2020 </w:t>
            </w:r>
            <w:hyperlink r:id="rId19" w:history="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BBB" w:rsidRDefault="00196BBB"/>
        </w:tc>
      </w:tr>
    </w:tbl>
    <w:p w:rsidR="00196BBB" w:rsidRDefault="00196BBB">
      <w:pPr>
        <w:pStyle w:val="ConsPlusNormal"/>
        <w:jc w:val="both"/>
      </w:pPr>
    </w:p>
    <w:p w:rsidR="00196BBB" w:rsidRDefault="00196BBB">
      <w:pPr>
        <w:pStyle w:val="ConsPlusNormal"/>
        <w:ind w:firstLine="540"/>
        <w:jc w:val="both"/>
      </w:pPr>
      <w:r>
        <w:t>1. Настоящий Порядок устанавливает правовые основы деятельности регионального оператора, осуществляющего деятельность, направленную на обеспечение проведения капитального ремонта общего имущества в многоквартирных домах на территории Тульской области (далее - региональный оператор).</w:t>
      </w:r>
    </w:p>
    <w:p w:rsidR="00196BBB" w:rsidRDefault="00196BBB">
      <w:pPr>
        <w:pStyle w:val="ConsPlusNormal"/>
        <w:jc w:val="both"/>
      </w:pPr>
      <w:r>
        <w:t>(</w:t>
      </w:r>
      <w:proofErr w:type="gramStart"/>
      <w:r>
        <w:t>п</w:t>
      </w:r>
      <w:proofErr w:type="gramEnd"/>
      <w:r>
        <w:t xml:space="preserve">. 1 в ред. </w:t>
      </w:r>
      <w:hyperlink r:id="rId20"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r>
        <w:t xml:space="preserve">2. Правовой основой деятельности регионального оператора являются: </w:t>
      </w:r>
      <w:hyperlink r:id="rId21" w:history="1">
        <w:r>
          <w:rPr>
            <w:color w:val="0000FF"/>
          </w:rPr>
          <w:t>Конституция</w:t>
        </w:r>
      </w:hyperlink>
      <w:r>
        <w:t xml:space="preserve"> Российской Федерации, Гражданский </w:t>
      </w:r>
      <w:hyperlink r:id="rId22" w:history="1">
        <w:r>
          <w:rPr>
            <w:color w:val="0000FF"/>
          </w:rPr>
          <w:t>кодекс</w:t>
        </w:r>
      </w:hyperlink>
      <w:r>
        <w:t xml:space="preserve"> Российской Федерации, Жилищный </w:t>
      </w:r>
      <w:hyperlink r:id="rId23" w:history="1">
        <w:r>
          <w:rPr>
            <w:color w:val="0000FF"/>
          </w:rPr>
          <w:t>кодекс</w:t>
        </w:r>
      </w:hyperlink>
      <w:r>
        <w:t xml:space="preserve"> Российской Федерации, Федеральный </w:t>
      </w:r>
      <w:hyperlink r:id="rId24" w:history="1">
        <w:r>
          <w:rPr>
            <w:color w:val="0000FF"/>
          </w:rPr>
          <w:t>закон</w:t>
        </w:r>
      </w:hyperlink>
      <w:r>
        <w:t xml:space="preserve"> от 12 января 1996 года N 7-ФЗ "О некоммерческих организациях", принятые в соответствии с ними законы и иные нормативные правовые акты Тульской области, устав регионального оператора.</w:t>
      </w:r>
    </w:p>
    <w:p w:rsidR="00196BBB" w:rsidRDefault="00196BBB">
      <w:pPr>
        <w:pStyle w:val="ConsPlusNormal"/>
        <w:spacing w:before="220"/>
        <w:ind w:firstLine="540"/>
        <w:jc w:val="both"/>
      </w:pPr>
      <w:r>
        <w:t>3. Местом нахождения регионального оператора является город Тула.</w:t>
      </w:r>
    </w:p>
    <w:p w:rsidR="00196BBB" w:rsidRDefault="00196BBB">
      <w:pPr>
        <w:pStyle w:val="ConsPlusNormal"/>
        <w:spacing w:before="220"/>
        <w:ind w:firstLine="540"/>
        <w:jc w:val="both"/>
      </w:pPr>
      <w:r>
        <w:t>4. Региональный оператор осуществляет свою деятельность на территории Тульской области.</w:t>
      </w:r>
    </w:p>
    <w:p w:rsidR="00196BBB" w:rsidRDefault="00196BBB">
      <w:pPr>
        <w:pStyle w:val="ConsPlusNormal"/>
        <w:spacing w:before="220"/>
        <w:ind w:firstLine="540"/>
        <w:jc w:val="both"/>
      </w:pPr>
      <w:r>
        <w:t>5. Региональный оператор создается без ограничения срока деятельности.</w:t>
      </w:r>
    </w:p>
    <w:p w:rsidR="00196BBB" w:rsidRDefault="00196BBB">
      <w:pPr>
        <w:pStyle w:val="ConsPlusNormal"/>
        <w:spacing w:before="220"/>
        <w:ind w:firstLine="540"/>
        <w:jc w:val="both"/>
      </w:pPr>
      <w:r>
        <w:t xml:space="preserve">6. Исключен. - </w:t>
      </w:r>
      <w:hyperlink r:id="rId25" w:history="1">
        <w:r>
          <w:rPr>
            <w:color w:val="0000FF"/>
          </w:rPr>
          <w:t>Постановление</w:t>
        </w:r>
      </w:hyperlink>
      <w:r>
        <w:t xml:space="preserve"> правительства Тульской области от 21.05.2014 N 257.</w:t>
      </w:r>
    </w:p>
    <w:p w:rsidR="00196BBB" w:rsidRDefault="00196BBB">
      <w:pPr>
        <w:pStyle w:val="ConsPlusNormal"/>
        <w:spacing w:before="220"/>
        <w:ind w:firstLine="540"/>
        <w:jc w:val="both"/>
      </w:pPr>
      <w:hyperlink r:id="rId26" w:history="1">
        <w:proofErr w:type="gramStart"/>
        <w:r>
          <w:rPr>
            <w:color w:val="0000FF"/>
          </w:rPr>
          <w:t>6</w:t>
        </w:r>
      </w:hyperlink>
      <w:r>
        <w:t>.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w:t>
      </w:r>
      <w:proofErr w:type="gramEnd"/>
      <w:r>
        <w:t xml:space="preserve">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государственной или муниципальной поддержки, полученных из бюджета Тульской области и (или) местного бюджета, за счет иных не запрещенных законом средств. При этом региональный оператор обеспечивает обязательный учет средств,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 сроков и условий возврата таких заимствований.</w:t>
      </w:r>
    </w:p>
    <w:p w:rsidR="00196BBB" w:rsidRDefault="00196BBB">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Тульской области от 17.06.2019 N 214)</w:t>
      </w:r>
    </w:p>
    <w:p w:rsidR="00196BBB" w:rsidRDefault="00196BBB">
      <w:pPr>
        <w:pStyle w:val="ConsPlusNormal"/>
        <w:spacing w:before="220"/>
        <w:ind w:firstLine="540"/>
        <w:jc w:val="both"/>
      </w:pPr>
      <w:hyperlink r:id="rId28" w:history="1">
        <w:r>
          <w:rPr>
            <w:color w:val="0000FF"/>
          </w:rPr>
          <w:t>7</w:t>
        </w:r>
      </w:hyperlink>
      <w:r>
        <w:t>.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96BBB" w:rsidRDefault="00196BBB">
      <w:pPr>
        <w:pStyle w:val="ConsPlusNormal"/>
        <w:jc w:val="both"/>
      </w:pPr>
      <w:r>
        <w:t xml:space="preserve">(в ред. </w:t>
      </w:r>
      <w:hyperlink r:id="rId29" w:history="1">
        <w:r>
          <w:rPr>
            <w:color w:val="0000FF"/>
          </w:rPr>
          <w:t>Постановления</w:t>
        </w:r>
      </w:hyperlink>
      <w:r>
        <w:t xml:space="preserve"> правительства Тульской области от 17.06.2019 N 214)</w:t>
      </w:r>
    </w:p>
    <w:p w:rsidR="00196BBB" w:rsidRDefault="00196BBB">
      <w:pPr>
        <w:pStyle w:val="ConsPlusNormal"/>
        <w:spacing w:before="220"/>
        <w:ind w:firstLine="540"/>
        <w:jc w:val="both"/>
      </w:pPr>
      <w:proofErr w:type="gramStart"/>
      <w:r>
        <w:t>а) не менее чем за три месяца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w:t>
      </w:r>
      <w:proofErr w:type="gramEnd"/>
      <w:r>
        <w:t xml:space="preserve">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96BBB" w:rsidRDefault="00196BBB">
      <w:pPr>
        <w:pStyle w:val="ConsPlusNormal"/>
        <w:jc w:val="both"/>
      </w:pPr>
      <w:r>
        <w:t xml:space="preserve">(в ред. Постановлений правительства Тульской области от 29.07.2014 </w:t>
      </w:r>
      <w:hyperlink r:id="rId30" w:history="1">
        <w:r>
          <w:rPr>
            <w:color w:val="0000FF"/>
          </w:rPr>
          <w:t>N 376</w:t>
        </w:r>
      </w:hyperlink>
      <w:r>
        <w:t xml:space="preserve">, от 17.06.2019 </w:t>
      </w:r>
      <w:hyperlink r:id="rId31" w:history="1">
        <w:r>
          <w:rPr>
            <w:color w:val="0000FF"/>
          </w:rPr>
          <w:t>N 214</w:t>
        </w:r>
      </w:hyperlink>
      <w:r>
        <w:t>)</w:t>
      </w:r>
    </w:p>
    <w:p w:rsidR="00196BBB" w:rsidRDefault="00196BBB">
      <w:pPr>
        <w:pStyle w:val="ConsPlusNormal"/>
        <w:spacing w:before="220"/>
        <w:ind w:firstLine="540"/>
        <w:jc w:val="both"/>
      </w:pPr>
      <w:r>
        <w:lastRenderedPageBreak/>
        <w:t>б) обеспечивать подготовку задания на оказание услуг и (или) выполнение работ по капитальному ремонту и в случаях, установленных законодательством, подготовку проектной документации на проведение капитального ремонта, утверждать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96BBB" w:rsidRDefault="00196BBB">
      <w:pPr>
        <w:pStyle w:val="ConsPlusNormal"/>
        <w:spacing w:before="220"/>
        <w:ind w:firstLine="540"/>
        <w:jc w:val="both"/>
      </w:pPr>
      <w:r>
        <w:t xml:space="preserve">в) привлекать для оказания услуг и (или) выполнения работ по капитальному ремонту подрядные организации, заключать с ними от своего имени соответствующие договоры, </w:t>
      </w:r>
      <w:proofErr w:type="gramStart"/>
      <w:r>
        <w:t>предусматривающие</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96BBB" w:rsidRDefault="00196BBB">
      <w:pPr>
        <w:pStyle w:val="ConsPlusNormal"/>
        <w:jc w:val="both"/>
      </w:pPr>
      <w:r>
        <w:t xml:space="preserve">(в ред. </w:t>
      </w:r>
      <w:hyperlink r:id="rId32" w:history="1">
        <w:r>
          <w:rPr>
            <w:color w:val="0000FF"/>
          </w:rPr>
          <w:t>Постановления</w:t>
        </w:r>
      </w:hyperlink>
      <w:r>
        <w:t xml:space="preserve"> правительства Тульской области от 17.06.2019 N 214)</w:t>
      </w:r>
    </w:p>
    <w:p w:rsidR="00196BBB" w:rsidRDefault="00196BBB">
      <w:pPr>
        <w:pStyle w:val="ConsPlusNormal"/>
        <w:spacing w:before="220"/>
        <w:ind w:firstLine="540"/>
        <w:jc w:val="both"/>
      </w:pPr>
      <w:r>
        <w:t>г)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96BBB" w:rsidRDefault="00196BBB">
      <w:pPr>
        <w:pStyle w:val="ConsPlusNormal"/>
        <w:spacing w:before="220"/>
        <w:ind w:firstLine="540"/>
        <w:jc w:val="both"/>
      </w:pPr>
      <w:proofErr w:type="gramStart"/>
      <w:r>
        <w:t>д)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Тульской области, ответственных за реализацию региональной программы капитального ремонта и (или) краткосрочных планов ее реализации, и (или) органов местного самоуправления Тульской области, лиц, осуществляющих управление многоквартирным домом, и представителей собственников помещений в многоквартирном доме, в котором проводился капитальный</w:t>
      </w:r>
      <w:proofErr w:type="gramEnd"/>
      <w:r>
        <w:t xml:space="preserve"> ремонт общего имущества многоквартирного дома;</w:t>
      </w:r>
    </w:p>
    <w:p w:rsidR="00196BBB" w:rsidRDefault="00196BBB">
      <w:pPr>
        <w:pStyle w:val="ConsPlusNormal"/>
        <w:jc w:val="both"/>
      </w:pPr>
      <w:r>
        <w:t xml:space="preserve">(в ред. Постановлений правительства Тульской области от 17.06.2019 </w:t>
      </w:r>
      <w:hyperlink r:id="rId33" w:history="1">
        <w:r>
          <w:rPr>
            <w:color w:val="0000FF"/>
          </w:rPr>
          <w:t>N 214</w:t>
        </w:r>
      </w:hyperlink>
      <w:r>
        <w:t xml:space="preserve">, от 30.01.2020 </w:t>
      </w:r>
      <w:hyperlink r:id="rId34" w:history="1">
        <w:r>
          <w:rPr>
            <w:color w:val="0000FF"/>
          </w:rPr>
          <w:t>N 25</w:t>
        </w:r>
      </w:hyperlink>
      <w:r>
        <w:t>)</w:t>
      </w:r>
    </w:p>
    <w:p w:rsidR="00196BBB" w:rsidRDefault="00196BBB">
      <w:pPr>
        <w:pStyle w:val="ConsPlusNormal"/>
        <w:spacing w:before="220"/>
        <w:ind w:firstLine="540"/>
        <w:jc w:val="both"/>
      </w:pPr>
      <w:r>
        <w:t>е)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96BBB" w:rsidRDefault="00196BBB">
      <w:pPr>
        <w:pStyle w:val="ConsPlusNormal"/>
        <w:jc w:val="both"/>
      </w:pPr>
      <w:r>
        <w:t xml:space="preserve">(пп. "е" в ред. </w:t>
      </w:r>
      <w:hyperlink r:id="rId35" w:history="1">
        <w:r>
          <w:rPr>
            <w:color w:val="0000FF"/>
          </w:rPr>
          <w:t>Постановления</w:t>
        </w:r>
      </w:hyperlink>
      <w:r>
        <w:t xml:space="preserve"> правительства Тульской области от 09.08.2019 N 357)</w:t>
      </w:r>
    </w:p>
    <w:p w:rsidR="00196BBB" w:rsidRDefault="00196BBB">
      <w:pPr>
        <w:pStyle w:val="ConsPlusNormal"/>
        <w:spacing w:before="220"/>
        <w:ind w:firstLine="540"/>
        <w:jc w:val="both"/>
      </w:pPr>
      <w:r>
        <w:t>ж) обеспечить установление в порядке, установленном правительством Тульской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96BBB" w:rsidRDefault="00196BBB">
      <w:pPr>
        <w:pStyle w:val="ConsPlusNormal"/>
        <w:jc w:val="both"/>
      </w:pPr>
      <w:r>
        <w:t xml:space="preserve">(пп. "ж" </w:t>
      </w:r>
      <w:proofErr w:type="gramStart"/>
      <w:r>
        <w:t>введен</w:t>
      </w:r>
      <w:proofErr w:type="gramEnd"/>
      <w:r>
        <w:t xml:space="preserve"> </w:t>
      </w:r>
      <w:hyperlink r:id="rId36"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r>
        <w:t xml:space="preserve">ж) исключен. - </w:t>
      </w:r>
      <w:hyperlink r:id="rId37" w:history="1">
        <w:r>
          <w:rPr>
            <w:color w:val="0000FF"/>
          </w:rPr>
          <w:t>Постановление</w:t>
        </w:r>
      </w:hyperlink>
      <w:r>
        <w:t xml:space="preserve"> правительства Тульской области от 17.06.2019 N 214.</w:t>
      </w:r>
    </w:p>
    <w:p w:rsidR="00196BBB" w:rsidRDefault="00196BBB">
      <w:pPr>
        <w:pStyle w:val="ConsPlusNormal"/>
        <w:spacing w:before="220"/>
        <w:ind w:firstLine="540"/>
        <w:jc w:val="both"/>
      </w:pPr>
      <w:r>
        <w:t>з) аккумулировать взносы на капитальный ремонт, уплачиваемые собственниками помещений в многоквартирном доме;</w:t>
      </w:r>
    </w:p>
    <w:p w:rsidR="00196BBB" w:rsidRDefault="00196BBB">
      <w:pPr>
        <w:pStyle w:val="ConsPlusNormal"/>
        <w:jc w:val="both"/>
      </w:pPr>
      <w:r>
        <w:t xml:space="preserve">(пп. "з" </w:t>
      </w:r>
      <w:proofErr w:type="gramStart"/>
      <w:r>
        <w:t>введен</w:t>
      </w:r>
      <w:proofErr w:type="gramEnd"/>
      <w:r>
        <w:t xml:space="preserve"> </w:t>
      </w:r>
      <w:hyperlink r:id="rId38"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r>
        <w:t xml:space="preserve">и)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39" w:history="1">
        <w:r>
          <w:rPr>
            <w:color w:val="0000FF"/>
          </w:rPr>
          <w:t>кодексом</w:t>
        </w:r>
      </w:hyperlink>
      <w:r>
        <w:t xml:space="preserve"> Российской Федерации, иными нормативными правовыми актами Российской Федерации и нормативными правовыми актами Тульской области;</w:t>
      </w:r>
    </w:p>
    <w:p w:rsidR="00196BBB" w:rsidRDefault="00196BBB">
      <w:pPr>
        <w:pStyle w:val="ConsPlusNormal"/>
        <w:jc w:val="both"/>
      </w:pPr>
      <w:r>
        <w:t xml:space="preserve">(пп. "и" </w:t>
      </w:r>
      <w:proofErr w:type="gramStart"/>
      <w:r>
        <w:t>введен</w:t>
      </w:r>
      <w:proofErr w:type="gramEnd"/>
      <w:r>
        <w:t xml:space="preserve"> </w:t>
      </w:r>
      <w:hyperlink r:id="rId40"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r>
        <w:lastRenderedPageBreak/>
        <w:t>к)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96BBB" w:rsidRDefault="00196BBB">
      <w:pPr>
        <w:pStyle w:val="ConsPlusNormal"/>
        <w:jc w:val="both"/>
      </w:pPr>
      <w:r>
        <w:t xml:space="preserve">(пп. "к" </w:t>
      </w:r>
      <w:proofErr w:type="gramStart"/>
      <w:r>
        <w:t>введен</w:t>
      </w:r>
      <w:proofErr w:type="gramEnd"/>
      <w:r>
        <w:t xml:space="preserve"> </w:t>
      </w:r>
      <w:hyperlink r:id="rId41"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proofErr w:type="gramStart"/>
      <w:r>
        <w:t xml:space="preserve">л)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42" w:history="1">
        <w:r>
          <w:rPr>
            <w:color w:val="0000FF"/>
          </w:rPr>
          <w:t>кодекса</w:t>
        </w:r>
      </w:hyperlink>
      <w:r>
        <w:t xml:space="preserve"> Российской Федерации, нормативных правовых актов Тульской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жилищно-коммунального хозяйства;</w:t>
      </w:r>
    </w:p>
    <w:p w:rsidR="00196BBB" w:rsidRDefault="00196BBB">
      <w:pPr>
        <w:pStyle w:val="ConsPlusNormal"/>
        <w:jc w:val="both"/>
      </w:pPr>
      <w:r>
        <w:t xml:space="preserve">(пп. "л" введен </w:t>
      </w:r>
      <w:hyperlink r:id="rId43"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r>
        <w:t>м)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96BBB" w:rsidRDefault="00196BBB">
      <w:pPr>
        <w:pStyle w:val="ConsPlusNormal"/>
        <w:jc w:val="both"/>
      </w:pPr>
      <w:r>
        <w:t xml:space="preserve">(пп. "м" введен </w:t>
      </w:r>
      <w:hyperlink r:id="rId44"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r>
        <w:t xml:space="preserve">н) исполнять иные обязанности, предусмотренные Жилищным </w:t>
      </w:r>
      <w:hyperlink r:id="rId45"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Тульской области.</w:t>
      </w:r>
    </w:p>
    <w:p w:rsidR="00196BBB" w:rsidRDefault="00196BBB">
      <w:pPr>
        <w:pStyle w:val="ConsPlusNormal"/>
        <w:jc w:val="both"/>
      </w:pPr>
      <w:r>
        <w:t xml:space="preserve">(пп. "н" </w:t>
      </w:r>
      <w:proofErr w:type="gramStart"/>
      <w:r>
        <w:t>введен</w:t>
      </w:r>
      <w:proofErr w:type="gramEnd"/>
      <w:r>
        <w:t xml:space="preserve"> </w:t>
      </w:r>
      <w:hyperlink r:id="rId46" w:history="1">
        <w:r>
          <w:rPr>
            <w:color w:val="0000FF"/>
          </w:rPr>
          <w:t>Постановлением</w:t>
        </w:r>
      </w:hyperlink>
      <w:r>
        <w:t xml:space="preserve"> правительства Тульской области от 17.06.2019 N 214)</w:t>
      </w:r>
    </w:p>
    <w:p w:rsidR="00196BBB" w:rsidRDefault="00196BBB">
      <w:pPr>
        <w:pStyle w:val="ConsPlusNormal"/>
        <w:spacing w:before="220"/>
        <w:ind w:firstLine="540"/>
        <w:jc w:val="both"/>
      </w:pPr>
      <w:hyperlink r:id="rId47" w:history="1">
        <w:r>
          <w:rPr>
            <w:color w:val="0000FF"/>
          </w:rPr>
          <w:t>8</w:t>
        </w:r>
      </w:hyperlink>
      <w:r>
        <w:t>. Деятельность регионального оператора направлена на обеспечение проведения капитального ремонта общего имущества в многоквартирных домах, расположенных на территории Тульской области, и обеспечение финансирования капитального ремонта за счет взносов собственников помещений в таких домах, бюджетных средств и иных не запрещенных законом источников финансирования.</w:t>
      </w:r>
    </w:p>
    <w:p w:rsidR="00196BBB" w:rsidRDefault="00196BBB">
      <w:pPr>
        <w:pStyle w:val="ConsPlusNormal"/>
        <w:jc w:val="both"/>
      </w:pPr>
      <w:r>
        <w:t xml:space="preserve">(в ред. </w:t>
      </w:r>
      <w:hyperlink r:id="rId48"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r>
        <w:t xml:space="preserve">9. Региональный оператор осуществляет функции, предусмотренные Жилищным </w:t>
      </w:r>
      <w:hyperlink r:id="rId49" w:history="1">
        <w:r>
          <w:rPr>
            <w:color w:val="0000FF"/>
          </w:rPr>
          <w:t>кодексом</w:t>
        </w:r>
      </w:hyperlink>
      <w:r>
        <w:t xml:space="preserve"> Российской Федерации, </w:t>
      </w:r>
      <w:hyperlink r:id="rId50" w:history="1">
        <w:r>
          <w:rPr>
            <w:color w:val="0000FF"/>
          </w:rPr>
          <w:t>Законом</w:t>
        </w:r>
      </w:hyperlink>
      <w:r>
        <w:t xml:space="preserve">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w:t>
      </w:r>
    </w:p>
    <w:p w:rsidR="00196BBB" w:rsidRDefault="00196BBB">
      <w:pPr>
        <w:pStyle w:val="ConsPlusNormal"/>
        <w:jc w:val="both"/>
      </w:pPr>
      <w:r>
        <w:t>(</w:t>
      </w:r>
      <w:proofErr w:type="gramStart"/>
      <w:r>
        <w:t>п</w:t>
      </w:r>
      <w:proofErr w:type="gramEnd"/>
      <w:r>
        <w:t xml:space="preserve">. 9 введен </w:t>
      </w:r>
      <w:hyperlink r:id="rId51" w:history="1">
        <w:r>
          <w:rPr>
            <w:color w:val="0000FF"/>
          </w:rPr>
          <w:t>Постановлением</w:t>
        </w:r>
      </w:hyperlink>
      <w:r>
        <w:t xml:space="preserve"> правительства Тульской области от 21.05.2014 N 257)</w:t>
      </w:r>
    </w:p>
    <w:p w:rsidR="00196BBB" w:rsidRDefault="00196BBB">
      <w:pPr>
        <w:pStyle w:val="ConsPlusNormal"/>
        <w:spacing w:before="220"/>
        <w:ind w:firstLine="540"/>
        <w:jc w:val="both"/>
      </w:pPr>
      <w:r>
        <w:t xml:space="preserve">10 - 11. Исключены. - </w:t>
      </w:r>
      <w:hyperlink r:id="rId52" w:history="1">
        <w:r>
          <w:rPr>
            <w:color w:val="0000FF"/>
          </w:rPr>
          <w:t>Постановление</w:t>
        </w:r>
      </w:hyperlink>
      <w:r>
        <w:t xml:space="preserve"> правительства Тульской области от 21.05.2014 N 257.</w:t>
      </w:r>
    </w:p>
    <w:p w:rsidR="00196BBB" w:rsidRDefault="00196BBB">
      <w:pPr>
        <w:pStyle w:val="ConsPlusNormal"/>
        <w:spacing w:before="220"/>
        <w:ind w:firstLine="540"/>
        <w:jc w:val="both"/>
      </w:pPr>
      <w:hyperlink r:id="rId53" w:history="1">
        <w:r>
          <w:rPr>
            <w:color w:val="0000FF"/>
          </w:rPr>
          <w:t>10</w:t>
        </w:r>
      </w:hyperlink>
      <w:r>
        <w:t xml:space="preserve">. Исключен. - </w:t>
      </w:r>
      <w:hyperlink r:id="rId54" w:history="1">
        <w:r>
          <w:rPr>
            <w:color w:val="0000FF"/>
          </w:rPr>
          <w:t>Постановление</w:t>
        </w:r>
      </w:hyperlink>
      <w:r>
        <w:t xml:space="preserve"> правительства Тульской области от 17.06.2019 N 214.</w:t>
      </w:r>
    </w:p>
    <w:p w:rsidR="00196BBB" w:rsidRDefault="00196BBB">
      <w:pPr>
        <w:pStyle w:val="ConsPlusNormal"/>
        <w:spacing w:before="220"/>
        <w:ind w:firstLine="540"/>
        <w:jc w:val="both"/>
      </w:pPr>
      <w:hyperlink r:id="rId55" w:history="1">
        <w:r>
          <w:rPr>
            <w:color w:val="0000FF"/>
          </w:rPr>
          <w:t>10</w:t>
        </w:r>
      </w:hyperlink>
      <w:r>
        <w:t xml:space="preserve">. Исключен. - </w:t>
      </w:r>
      <w:hyperlink r:id="rId56" w:history="1">
        <w:r>
          <w:rPr>
            <w:color w:val="0000FF"/>
          </w:rPr>
          <w:t>Постановление</w:t>
        </w:r>
      </w:hyperlink>
      <w:r>
        <w:t xml:space="preserve"> правительства Тульской области от 21.05.2014 N 257.</w:t>
      </w:r>
    </w:p>
    <w:p w:rsidR="00196BBB" w:rsidRDefault="00196BBB">
      <w:pPr>
        <w:pStyle w:val="ConsPlusNormal"/>
        <w:spacing w:before="220"/>
        <w:ind w:firstLine="540"/>
        <w:jc w:val="both"/>
      </w:pPr>
      <w:hyperlink r:id="rId57" w:history="1">
        <w:r>
          <w:rPr>
            <w:color w:val="0000FF"/>
          </w:rPr>
          <w:t>11</w:t>
        </w:r>
      </w:hyperlink>
      <w:r>
        <w:t xml:space="preserve">. Исключен. - </w:t>
      </w:r>
      <w:hyperlink r:id="rId58" w:history="1">
        <w:r>
          <w:rPr>
            <w:color w:val="0000FF"/>
          </w:rPr>
          <w:t>Постановление</w:t>
        </w:r>
      </w:hyperlink>
      <w:r>
        <w:t xml:space="preserve"> правительства Тульской области от 17.06.2019 N 214.</w:t>
      </w:r>
    </w:p>
    <w:p w:rsidR="00196BBB" w:rsidRDefault="00196BBB">
      <w:pPr>
        <w:pStyle w:val="ConsPlusNormal"/>
        <w:spacing w:before="220"/>
        <w:ind w:firstLine="540"/>
        <w:jc w:val="both"/>
      </w:pPr>
      <w:hyperlink r:id="rId59" w:history="1">
        <w:r>
          <w:rPr>
            <w:color w:val="0000FF"/>
          </w:rPr>
          <w:t>10</w:t>
        </w:r>
      </w:hyperlink>
      <w:r>
        <w:t>. Региональный оператор несет ответственность перед собственниками помещений в многоквартирном доме, формирующими фонд капитального ремонта на счете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96BBB" w:rsidRDefault="00196BBB">
      <w:pPr>
        <w:pStyle w:val="ConsPlusNormal"/>
        <w:jc w:val="both"/>
      </w:pPr>
      <w:r>
        <w:t xml:space="preserve">(в ред. Постановлений правительства Тульской области от 17.06.2019 </w:t>
      </w:r>
      <w:hyperlink r:id="rId60" w:history="1">
        <w:r>
          <w:rPr>
            <w:color w:val="0000FF"/>
          </w:rPr>
          <w:t>N 214</w:t>
        </w:r>
      </w:hyperlink>
      <w:r>
        <w:t xml:space="preserve">, от 09.08.2019 </w:t>
      </w:r>
      <w:hyperlink r:id="rId61" w:history="1">
        <w:r>
          <w:rPr>
            <w:color w:val="0000FF"/>
          </w:rPr>
          <w:t>N 357</w:t>
        </w:r>
      </w:hyperlink>
      <w:r>
        <w:t>)</w:t>
      </w:r>
    </w:p>
    <w:p w:rsidR="00196BBB" w:rsidRDefault="00196BBB">
      <w:pPr>
        <w:pStyle w:val="ConsPlusNormal"/>
        <w:spacing w:before="220"/>
        <w:ind w:firstLine="540"/>
        <w:jc w:val="both"/>
      </w:pPr>
      <w:r>
        <w:t xml:space="preserve">16. Исключен. - </w:t>
      </w:r>
      <w:hyperlink r:id="rId62" w:history="1">
        <w:r>
          <w:rPr>
            <w:color w:val="0000FF"/>
          </w:rPr>
          <w:t>Постановление</w:t>
        </w:r>
      </w:hyperlink>
      <w:r>
        <w:t xml:space="preserve"> правительства Тульской области от 21.05.2014 N 257.</w:t>
      </w:r>
    </w:p>
    <w:p w:rsidR="00196BBB" w:rsidRDefault="00196BBB">
      <w:pPr>
        <w:pStyle w:val="ConsPlusNormal"/>
        <w:spacing w:before="220"/>
        <w:ind w:firstLine="540"/>
        <w:jc w:val="both"/>
      </w:pPr>
      <w:hyperlink r:id="rId63" w:history="1">
        <w:r>
          <w:rPr>
            <w:color w:val="0000FF"/>
          </w:rPr>
          <w:t>11</w:t>
        </w:r>
      </w:hyperlink>
      <w:r>
        <w:t>. При осуществлении взаимодействия регионального оператора с организациями возможно наличие конфликта интересов участников такого взаимодействия.</w:t>
      </w:r>
    </w:p>
    <w:p w:rsidR="00196BBB" w:rsidRDefault="00196BBB">
      <w:pPr>
        <w:pStyle w:val="ConsPlusNormal"/>
        <w:spacing w:before="220"/>
        <w:ind w:firstLine="540"/>
        <w:jc w:val="both"/>
      </w:pPr>
      <w:proofErr w:type="gramStart"/>
      <w:r>
        <w:t>Заинтересованными в совершении региональным оператором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регионального оператора, а также лицо, входящее в состав органов управления регионального оператора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w:t>
      </w:r>
      <w:proofErr w:type="gramEnd"/>
      <w:r>
        <w:t xml:space="preserve">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регионального оператора, крупными потребителями товаров (услуг), производимых региональным оператором, владеют имуществом, которое полностью или частично образовано региональным оператором, или могут извлекать выгоду из пользования, распоряжения имуществом регионального оператора.</w:t>
      </w:r>
    </w:p>
    <w:p w:rsidR="00196BBB" w:rsidRDefault="00196BBB">
      <w:pPr>
        <w:pStyle w:val="ConsPlusNormal"/>
        <w:jc w:val="both"/>
      </w:pPr>
      <w:r>
        <w:t>(</w:t>
      </w:r>
      <w:proofErr w:type="gramStart"/>
      <w:r>
        <w:t>п</w:t>
      </w:r>
      <w:proofErr w:type="gramEnd"/>
      <w:r>
        <w:t xml:space="preserve">ункт в ред. </w:t>
      </w:r>
      <w:hyperlink r:id="rId64"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hyperlink r:id="rId65" w:history="1">
        <w:r>
          <w:rPr>
            <w:color w:val="0000FF"/>
          </w:rPr>
          <w:t>12</w:t>
        </w:r>
      </w:hyperlink>
      <w:r>
        <w:t>. Заинтересованность в совершении региональным оператором тех или иных действий, в том числе в совершении сделок, влечет за собой конфликт интересов заинтересованных лиц и регионального оператора.</w:t>
      </w:r>
    </w:p>
    <w:p w:rsidR="00196BBB" w:rsidRDefault="00196BBB">
      <w:pPr>
        <w:pStyle w:val="ConsPlusNormal"/>
        <w:spacing w:before="220"/>
        <w:ind w:firstLine="540"/>
        <w:jc w:val="both"/>
      </w:pPr>
      <w:hyperlink r:id="rId66" w:history="1">
        <w:proofErr w:type="gramStart"/>
        <w:r>
          <w:rPr>
            <w:color w:val="0000FF"/>
          </w:rPr>
          <w:t>13</w:t>
        </w:r>
      </w:hyperlink>
      <w:r>
        <w:t>. Заинтересованные лица обязаны соблюдать интересы регионального оператора, прежде всего в отношении целей его деятельности, и не должны использовать возможности регионального оператора или допускать их использование в иных целях, помимо предусмотренных настоящим Порядком и уставом регионального оператора.</w:t>
      </w:r>
      <w:proofErr w:type="gramEnd"/>
      <w:r>
        <w:t xml:space="preserve"> Под термином "возможности регионального оператора" понимаются принадлежащее региональному оператору имущество, имущественные и неимущественные права, возможности в области предпринимательской деятельности, информация о деятельности и планах регионального оператора, имеющие для него ценность.</w:t>
      </w:r>
    </w:p>
    <w:p w:rsidR="00196BBB" w:rsidRDefault="00196BBB">
      <w:pPr>
        <w:pStyle w:val="ConsPlusNormal"/>
        <w:spacing w:before="220"/>
        <w:ind w:firstLine="540"/>
        <w:jc w:val="both"/>
      </w:pPr>
      <w:hyperlink r:id="rId67" w:history="1">
        <w:proofErr w:type="gramStart"/>
        <w:r>
          <w:rPr>
            <w:color w:val="0000FF"/>
          </w:rPr>
          <w:t>14</w:t>
        </w:r>
      </w:hyperlink>
      <w:r>
        <w:t>. В случае если заинтересованное лицо имеет намерение в совершении сделки с конфликтом интересов, стороной которой является или намеревается быть региональный оператор, а также в случае иного противоречия интересов указанного лица и регионального оператора в отношении существующей или предполагаемой сделки, оно обязано письменно сообщить о своей заинтересованности органу управления регионального оператора или органу надзора за ее деятельностью регионального оператора до</w:t>
      </w:r>
      <w:proofErr w:type="gramEnd"/>
      <w:r>
        <w:t xml:space="preserve"> момента принятия решения о заключении сделки.</w:t>
      </w:r>
    </w:p>
    <w:p w:rsidR="00196BBB" w:rsidRDefault="00196BBB">
      <w:pPr>
        <w:pStyle w:val="ConsPlusNormal"/>
        <w:jc w:val="both"/>
      </w:pPr>
      <w:r>
        <w:t xml:space="preserve">(в ред. </w:t>
      </w:r>
      <w:hyperlink r:id="rId68"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hyperlink r:id="rId69" w:history="1">
        <w:r>
          <w:rPr>
            <w:color w:val="0000FF"/>
          </w:rPr>
          <w:t>15</w:t>
        </w:r>
      </w:hyperlink>
      <w:r>
        <w:t>. Сделка должна быть одобрена органом управления регионального оператора или органом надзора за ее деятельностью.</w:t>
      </w:r>
    </w:p>
    <w:p w:rsidR="00196BBB" w:rsidRDefault="00196BBB">
      <w:pPr>
        <w:pStyle w:val="ConsPlusNormal"/>
        <w:jc w:val="both"/>
      </w:pPr>
      <w:r>
        <w:t xml:space="preserve">(пункт в ред. </w:t>
      </w:r>
      <w:hyperlink r:id="rId70" w:history="1">
        <w:r>
          <w:rPr>
            <w:color w:val="0000FF"/>
          </w:rPr>
          <w:t>Постановления</w:t>
        </w:r>
      </w:hyperlink>
      <w:r>
        <w:t xml:space="preserve"> правительства Тульской области от 21.05.2014 N 257)</w:t>
      </w:r>
    </w:p>
    <w:p w:rsidR="00196BBB" w:rsidRDefault="00196BBB">
      <w:pPr>
        <w:pStyle w:val="ConsPlusNormal"/>
        <w:spacing w:before="220"/>
        <w:ind w:firstLine="540"/>
        <w:jc w:val="both"/>
      </w:pPr>
      <w:hyperlink r:id="rId71" w:history="1">
        <w:r>
          <w:rPr>
            <w:color w:val="0000FF"/>
          </w:rPr>
          <w:t>16</w:t>
        </w:r>
      </w:hyperlink>
      <w:r>
        <w:t>.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196BBB" w:rsidRDefault="00196BBB">
      <w:pPr>
        <w:pStyle w:val="ConsPlusNormal"/>
        <w:spacing w:before="220"/>
        <w:ind w:firstLine="540"/>
        <w:jc w:val="both"/>
      </w:pPr>
      <w:hyperlink r:id="rId72" w:history="1">
        <w:r>
          <w:rPr>
            <w:color w:val="0000FF"/>
          </w:rPr>
          <w:t>17</w:t>
        </w:r>
      </w:hyperlink>
      <w:r>
        <w:t>. Заинтересованное лицо несет перед региональным оператором ответственность в размере убытков, причиненных им региональному оператору. Если убытки причинены несколькими заинтересованными лицами, их ответственность перед региональным оператором является солидарной.</w:t>
      </w:r>
    </w:p>
    <w:p w:rsidR="00196BBB" w:rsidRDefault="00196BBB">
      <w:pPr>
        <w:pStyle w:val="ConsPlusNormal"/>
        <w:spacing w:before="220"/>
        <w:ind w:firstLine="540"/>
        <w:jc w:val="both"/>
      </w:pPr>
      <w:hyperlink r:id="rId73" w:history="1">
        <w:r>
          <w:rPr>
            <w:color w:val="0000FF"/>
          </w:rPr>
          <w:t>18</w:t>
        </w:r>
      </w:hyperlink>
      <w:r>
        <w:t>. Имущество регионального оператора, переданное последнему в качестве добровольного имущественного взноса и иных доходов, является собственностью регионального оператора.</w:t>
      </w:r>
    </w:p>
    <w:p w:rsidR="00196BBB" w:rsidRDefault="00196BBB">
      <w:pPr>
        <w:pStyle w:val="ConsPlusNormal"/>
        <w:spacing w:before="220"/>
        <w:ind w:firstLine="540"/>
        <w:jc w:val="both"/>
      </w:pPr>
      <w:hyperlink r:id="rId74" w:history="1">
        <w:r>
          <w:rPr>
            <w:color w:val="0000FF"/>
          </w:rPr>
          <w:t>19</w:t>
        </w:r>
      </w:hyperlink>
      <w:r>
        <w:t>. Имущество регионального оператора формируется за счет:</w:t>
      </w:r>
    </w:p>
    <w:p w:rsidR="00196BBB" w:rsidRDefault="00196BBB">
      <w:pPr>
        <w:pStyle w:val="ConsPlusNormal"/>
        <w:spacing w:before="220"/>
        <w:ind w:firstLine="540"/>
        <w:jc w:val="both"/>
      </w:pPr>
      <w:r>
        <w:t>а) взносов учредителя (учредителей);</w:t>
      </w:r>
    </w:p>
    <w:p w:rsidR="00196BBB" w:rsidRDefault="00196BBB">
      <w:pPr>
        <w:pStyle w:val="ConsPlusNormal"/>
        <w:spacing w:before="220"/>
        <w:ind w:firstLine="540"/>
        <w:jc w:val="both"/>
      </w:pPr>
      <w:r>
        <w:t>б) платежей собственников помещений в многоквартирных домах, формирующих фонды капитального ремонта на счете, счетах регионального оператора;</w:t>
      </w:r>
    </w:p>
    <w:p w:rsidR="00196BBB" w:rsidRDefault="00196BBB">
      <w:pPr>
        <w:pStyle w:val="ConsPlusNormal"/>
        <w:spacing w:before="220"/>
        <w:ind w:firstLine="540"/>
        <w:jc w:val="both"/>
      </w:pPr>
      <w:r>
        <w:t>в) других, не запрещенных законом источников.</w:t>
      </w:r>
    </w:p>
    <w:p w:rsidR="00196BBB" w:rsidRDefault="00196BBB">
      <w:pPr>
        <w:pStyle w:val="ConsPlusNormal"/>
        <w:spacing w:before="220"/>
        <w:ind w:firstLine="540"/>
        <w:jc w:val="both"/>
      </w:pPr>
      <w:hyperlink r:id="rId75" w:history="1">
        <w:r>
          <w:rPr>
            <w:color w:val="0000FF"/>
          </w:rPr>
          <w:t>20</w:t>
        </w:r>
      </w:hyperlink>
      <w:r>
        <w:t>.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196BBB" w:rsidRDefault="00196BBB">
      <w:pPr>
        <w:pStyle w:val="ConsPlusNormal"/>
        <w:spacing w:before="220"/>
        <w:ind w:firstLine="540"/>
        <w:jc w:val="both"/>
      </w:pPr>
      <w:proofErr w:type="gramStart"/>
      <w:r>
        <w:t xml:space="preserve">Денежные средства, полученные региональным оператором и не относящиеся в соответствии с </w:t>
      </w:r>
      <w:hyperlink r:id="rId76"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r:id="rId77" w:history="1">
        <w:r>
          <w:rPr>
            <w:color w:val="0000FF"/>
          </w:rPr>
          <w:t>частью 3 статьи 179</w:t>
        </w:r>
      </w:hyperlink>
      <w:r>
        <w:t xml:space="preserve"> Жилищного кодекса Российской Федерации, не допускается.</w:t>
      </w:r>
      <w:proofErr w:type="gramEnd"/>
    </w:p>
    <w:p w:rsidR="00196BBB" w:rsidRDefault="00196BBB">
      <w:pPr>
        <w:pStyle w:val="ConsPlusNormal"/>
        <w:jc w:val="both"/>
      </w:pPr>
      <w:r>
        <w:t xml:space="preserve">(п. 20 в ред. </w:t>
      </w:r>
      <w:hyperlink r:id="rId78" w:history="1">
        <w:r>
          <w:rPr>
            <w:color w:val="0000FF"/>
          </w:rPr>
          <w:t>Постановления</w:t>
        </w:r>
      </w:hyperlink>
      <w:r>
        <w:t xml:space="preserve"> правительства Тульской области от 09.08.2019 N 357)</w:t>
      </w:r>
    </w:p>
    <w:p w:rsidR="00196BBB" w:rsidRDefault="00196BBB">
      <w:pPr>
        <w:pStyle w:val="ConsPlusNormal"/>
        <w:spacing w:before="220"/>
        <w:ind w:firstLine="540"/>
        <w:jc w:val="both"/>
      </w:pPr>
      <w:hyperlink r:id="rId79" w:history="1">
        <w:r>
          <w:rPr>
            <w:color w:val="0000FF"/>
          </w:rPr>
          <w:t>23</w:t>
        </w:r>
      </w:hyperlink>
      <w:r>
        <w:t xml:space="preserve">. Исключен. - </w:t>
      </w:r>
      <w:hyperlink r:id="rId80" w:history="1">
        <w:r>
          <w:rPr>
            <w:color w:val="0000FF"/>
          </w:rPr>
          <w:t>Постановление</w:t>
        </w:r>
      </w:hyperlink>
      <w:r>
        <w:t xml:space="preserve"> правительства Тульской области от 17.06.2019 N 214.</w:t>
      </w:r>
    </w:p>
    <w:p w:rsidR="00196BBB" w:rsidRDefault="00196BBB">
      <w:pPr>
        <w:pStyle w:val="ConsPlusNormal"/>
        <w:spacing w:before="220"/>
        <w:ind w:firstLine="540"/>
        <w:jc w:val="both"/>
      </w:pPr>
      <w:hyperlink r:id="rId81" w:history="1">
        <w:r>
          <w:rPr>
            <w:color w:val="0000FF"/>
          </w:rPr>
          <w:t>21</w:t>
        </w:r>
      </w:hyperlink>
      <w:r>
        <w:t xml:space="preserve">. Имущество регионального оператора используется для выполнения его функций в порядке, установленном Жилищным </w:t>
      </w:r>
      <w:hyperlink r:id="rId82" w:history="1">
        <w:r>
          <w:rPr>
            <w:color w:val="0000FF"/>
          </w:rPr>
          <w:t>кодексом</w:t>
        </w:r>
      </w:hyperlink>
      <w:r>
        <w:t xml:space="preserve"> Российской Федерации и иными нормативными правовыми актами Российской Федерации, а также принимаемыми в соответствии с ними законами и иными нормативными правовыми актами Тульской области.</w:t>
      </w:r>
    </w:p>
    <w:p w:rsidR="00196BBB" w:rsidRDefault="00196BBB">
      <w:pPr>
        <w:pStyle w:val="ConsPlusNormal"/>
        <w:spacing w:before="220"/>
        <w:ind w:firstLine="540"/>
        <w:jc w:val="both"/>
      </w:pPr>
      <w:hyperlink r:id="rId83" w:history="1">
        <w:r>
          <w:rPr>
            <w:color w:val="0000FF"/>
          </w:rPr>
          <w:t>22</w:t>
        </w:r>
      </w:hyperlink>
      <w:r>
        <w:t xml:space="preserve">. В соответствии с </w:t>
      </w:r>
      <w:hyperlink r:id="rId84" w:history="1">
        <w:r>
          <w:rPr>
            <w:color w:val="0000FF"/>
          </w:rPr>
          <w:t>частью 3 статьи 179</w:t>
        </w:r>
      </w:hyperlink>
      <w:r>
        <w:t xml:space="preserve"> Жилищного кодекса Российской Федерации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196BBB" w:rsidRDefault="00196BBB">
      <w:pPr>
        <w:pStyle w:val="ConsPlusNormal"/>
        <w:jc w:val="both"/>
      </w:pPr>
    </w:p>
    <w:p w:rsidR="00196BBB" w:rsidRDefault="00196BBB">
      <w:pPr>
        <w:pStyle w:val="ConsPlusNormal"/>
        <w:jc w:val="both"/>
      </w:pPr>
    </w:p>
    <w:p w:rsidR="00196BBB" w:rsidRDefault="00196BBB">
      <w:pPr>
        <w:pStyle w:val="ConsPlusNormal"/>
        <w:pBdr>
          <w:top w:val="single" w:sz="6" w:space="0" w:color="auto"/>
        </w:pBdr>
        <w:spacing w:before="100" w:after="100"/>
        <w:jc w:val="both"/>
        <w:rPr>
          <w:sz w:val="2"/>
          <w:szCs w:val="2"/>
        </w:rPr>
      </w:pPr>
    </w:p>
    <w:p w:rsidR="00DB0373" w:rsidRDefault="00DB0373"/>
    <w:sectPr w:rsidR="00DB0373" w:rsidSect="008C7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196BBB"/>
    <w:rsid w:val="00196BBB"/>
    <w:rsid w:val="00DB0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B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B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5D5D367211AC12DD3ED050F5DE5E3973433A94AD8C60AAA158C704DFA6806D47E79F38933793B2FFF5938C896F1F1F10E7C1932053000D393363TBP6L" TargetMode="External"/><Relationship Id="rId18" Type="http://schemas.openxmlformats.org/officeDocument/2006/relationships/hyperlink" Target="consultantplus://offline/ref=9D5D5D367211AC12DD3ED050F5DE5E3973433A94AD8D6FABAE58C704DFA6806D47E79F38933793B2FFF5938C896F1F1F10E7C1932053000D393363TBP6L" TargetMode="External"/><Relationship Id="rId26" Type="http://schemas.openxmlformats.org/officeDocument/2006/relationships/hyperlink" Target="consultantplus://offline/ref=9D5D5D367211AC12DD3ED050F5DE5E3973433A94A18261ABAA58C704DFA6806D47E79F38933793B2FFF5938C896F1F1F10E7C1932053000D393363TBP6L" TargetMode="External"/><Relationship Id="rId39" Type="http://schemas.openxmlformats.org/officeDocument/2006/relationships/hyperlink" Target="consultantplus://offline/ref=9D5D5D367211AC12DD3ECE5DE3B20032774F679DA38C6CFFF4079C5988AF8A3A12A89E76D7328CB3FEEB908C80T3PAL" TargetMode="External"/><Relationship Id="rId21" Type="http://schemas.openxmlformats.org/officeDocument/2006/relationships/hyperlink" Target="consultantplus://offline/ref=9D5D5D367211AC12DD3ECE5DE3B200327640639CAFDC3BFDA552925C80FFD02A16E1CB73C93B93ACFDF590T8PDL" TargetMode="External"/><Relationship Id="rId34" Type="http://schemas.openxmlformats.org/officeDocument/2006/relationships/hyperlink" Target="consultantplus://offline/ref=9D5D5D367211AC12DD3ED050F5DE5E3973433A94A58A66A8A0509A0ED7FF8C6F40E8C02F947E9FB3FFF5928C84301A0A01BFCC9B364C0012253161B5T1P7L" TargetMode="External"/><Relationship Id="rId42" Type="http://schemas.openxmlformats.org/officeDocument/2006/relationships/hyperlink" Target="consultantplus://offline/ref=9D5D5D367211AC12DD3ECE5DE3B20032774F679DA38C6CFFF4079C5988AF8A3A12A89E76D7328CB3FEEB908C80T3PAL" TargetMode="External"/><Relationship Id="rId47" Type="http://schemas.openxmlformats.org/officeDocument/2006/relationships/hyperlink" Target="consultantplus://offline/ref=9D5D5D367211AC12DD3ED050F5DE5E3973433A94A18261ABAA58C704DFA6806D47E79F38933793B2FFF5938C896F1F1F10E7C1932053000D393363TBP6L" TargetMode="External"/><Relationship Id="rId50" Type="http://schemas.openxmlformats.org/officeDocument/2006/relationships/hyperlink" Target="consultantplus://offline/ref=9D5D5D367211AC12DD3ED050F5DE5E3973433A94A58A67ADA0569A0ED7FF8C6F40E8C02F867EC7BFFFFD8C8D83254C5B47TEPBL" TargetMode="External"/><Relationship Id="rId55" Type="http://schemas.openxmlformats.org/officeDocument/2006/relationships/hyperlink" Target="consultantplus://offline/ref=9D5D5D367211AC12DD3ED050F5DE5E3973433A94A18261ABAA58C704DFA6806D47E79F38933793B2FFF5938C896F1F1F10E7C1932053000D393363TBP6L" TargetMode="External"/><Relationship Id="rId63" Type="http://schemas.openxmlformats.org/officeDocument/2006/relationships/hyperlink" Target="consultantplus://offline/ref=9D5D5D367211AC12DD3ED050F5DE5E3973433A94AD8C60AAA158C704DFA6806D47E79F38933793B2FFF59084896F1F1F10E7C1932053000D393363TBP6L" TargetMode="External"/><Relationship Id="rId68" Type="http://schemas.openxmlformats.org/officeDocument/2006/relationships/hyperlink" Target="consultantplus://offline/ref=9D5D5D367211AC12DD3ED050F5DE5E3973433A94A18261ABAA58C704DFA6806D47E79F38933793B2FFF59389896F1F1F10E7C1932053000D393363TBP6L" TargetMode="External"/><Relationship Id="rId76" Type="http://schemas.openxmlformats.org/officeDocument/2006/relationships/hyperlink" Target="consultantplus://offline/ref=9D5D5D367211AC12DD3ECE5DE3B20032774F679DA38C6CFFF4079C5988AF8A3A00A8C67AD73B94B4FBFEC6DDC66E435B4DF4C09A20500111T3PAL" TargetMode="External"/><Relationship Id="rId84" Type="http://schemas.openxmlformats.org/officeDocument/2006/relationships/hyperlink" Target="consultantplus://offline/ref=9D5D5D367211AC12DD3ECE5DE3B20032774F679DA38C6CFFF4079C5988AF8A3A00A8C678D43C99E6AEB1C7818233505A44F4C39B3CT5P3L" TargetMode="External"/><Relationship Id="rId7" Type="http://schemas.openxmlformats.org/officeDocument/2006/relationships/hyperlink" Target="consultantplus://offline/ref=9D5D5D367211AC12DD3ED050F5DE5E3973433A94AD8C60AAA158C704DFA6806D47E79F38933793B2FFF59289896F1F1F10E7C1932053000D393363TBP6L" TargetMode="External"/><Relationship Id="rId71" Type="http://schemas.openxmlformats.org/officeDocument/2006/relationships/hyperlink" Target="consultantplus://offline/ref=9D5D5D367211AC12DD3ED050F5DE5E3973433A94AD8C60AAA158C704DFA6806D47E79F38933793B2FFF59084896F1F1F10E7C1932053000D393363TBP6L" TargetMode="External"/><Relationship Id="rId2" Type="http://schemas.openxmlformats.org/officeDocument/2006/relationships/settings" Target="settings.xml"/><Relationship Id="rId16" Type="http://schemas.openxmlformats.org/officeDocument/2006/relationships/hyperlink" Target="consultantplus://offline/ref=9D5D5D367211AC12DD3ED050F5DE5E3973433A94A1836FADAB58C704DFA6806D47E79F38933793B2FFF5928A896F1F1F10E7C1932053000D393363TBP6L" TargetMode="External"/><Relationship Id="rId29" Type="http://schemas.openxmlformats.org/officeDocument/2006/relationships/hyperlink" Target="consultantplus://offline/ref=9D5D5D367211AC12DD3ED050F5DE5E3973433A94AD8C60AAA158C704DFA6806D47E79F38933793B2FFF59388896F1F1F10E7C1932053000D393363TBP6L" TargetMode="External"/><Relationship Id="rId11" Type="http://schemas.openxmlformats.org/officeDocument/2006/relationships/hyperlink" Target="consultantplus://offline/ref=9D5D5D367211AC12DD3ED050F5DE5E3973433A94A58A67ADA0569A0ED7FF8C6F40E8C02F947E9FB3FFF5928F82301A0A01BFCC9B364C0012253161B5T1P7L" TargetMode="External"/><Relationship Id="rId24" Type="http://schemas.openxmlformats.org/officeDocument/2006/relationships/hyperlink" Target="consultantplus://offline/ref=9D5D5D367211AC12DD3ECE5DE3B200327740659DA38A6CFFF4079C5988AF8A3A12A89E76D7328CB3FEEB908C80T3PAL" TargetMode="External"/><Relationship Id="rId32" Type="http://schemas.openxmlformats.org/officeDocument/2006/relationships/hyperlink" Target="consultantplus://offline/ref=9D5D5D367211AC12DD3ED050F5DE5E3973433A94AD8C60AAA158C704DFA6806D47E79F38933793B2FFF5938A896F1F1F10E7C1932053000D393363TBP6L" TargetMode="External"/><Relationship Id="rId37" Type="http://schemas.openxmlformats.org/officeDocument/2006/relationships/hyperlink" Target="consultantplus://offline/ref=9D5D5D367211AC12DD3ED050F5DE5E3973433A94AD8C60AAA158C704DFA6806D47E79F38933793B2FFF59385896F1F1F10E7C1932053000D393363TBP6L" TargetMode="External"/><Relationship Id="rId40" Type="http://schemas.openxmlformats.org/officeDocument/2006/relationships/hyperlink" Target="consultantplus://offline/ref=9D5D5D367211AC12DD3ED050F5DE5E3973433A94AD8C60AAA158C704DFA6806D47E79F38933793B2FFF5908F896F1F1F10E7C1932053000D393363TBP6L" TargetMode="External"/><Relationship Id="rId45" Type="http://schemas.openxmlformats.org/officeDocument/2006/relationships/hyperlink" Target="consultantplus://offline/ref=9D5D5D367211AC12DD3ECE5DE3B20032774F679DA38C6CFFF4079C5988AF8A3A12A89E76D7328CB3FEEB908C80T3PAL" TargetMode="External"/><Relationship Id="rId53" Type="http://schemas.openxmlformats.org/officeDocument/2006/relationships/hyperlink" Target="consultantplus://offline/ref=9D5D5D367211AC12DD3ED050F5DE5E3973433A94A18261ABAA58C704DFA6806D47E79F38933793B2FFF5908C896F1F1F10E7C1932053000D393363TBP6L" TargetMode="External"/><Relationship Id="rId58" Type="http://schemas.openxmlformats.org/officeDocument/2006/relationships/hyperlink" Target="consultantplus://offline/ref=9D5D5D367211AC12DD3ED050F5DE5E3973433A94AD8C60AAA158C704DFA6806D47E79F38933793B2FFF59084896F1F1F10E7C1932053000D393363TBP6L" TargetMode="External"/><Relationship Id="rId66" Type="http://schemas.openxmlformats.org/officeDocument/2006/relationships/hyperlink" Target="consultantplus://offline/ref=9D5D5D367211AC12DD3ED050F5DE5E3973433A94AD8C60AAA158C704DFA6806D47E79F38933793B2FFF59084896F1F1F10E7C1932053000D393363TBP6L" TargetMode="External"/><Relationship Id="rId74" Type="http://schemas.openxmlformats.org/officeDocument/2006/relationships/hyperlink" Target="consultantplus://offline/ref=9D5D5D367211AC12DD3ED050F5DE5E3973433A94AD8C60AAA158C704DFA6806D47E79F38933793B2FFF59084896F1F1F10E7C1932053000D393363TBP6L" TargetMode="External"/><Relationship Id="rId79" Type="http://schemas.openxmlformats.org/officeDocument/2006/relationships/hyperlink" Target="consultantplus://offline/ref=9D5D5D367211AC12DD3ED050F5DE5E3973433A94A18261ABAA58C704DFA6806D47E79F38933793B2FFF5938C896F1F1F10E7C1932053000D393363TBP6L" TargetMode="External"/><Relationship Id="rId5" Type="http://schemas.openxmlformats.org/officeDocument/2006/relationships/hyperlink" Target="consultantplus://offline/ref=9D5D5D367211AC12DD3ED050F5DE5E3973433A94A18261ABAA58C704DFA6806D47E79F38933793B2FFF59289896F1F1F10E7C1932053000D393363TBP6L" TargetMode="External"/><Relationship Id="rId61" Type="http://schemas.openxmlformats.org/officeDocument/2006/relationships/hyperlink" Target="consultantplus://offline/ref=9D5D5D367211AC12DD3ED050F5DE5E3973433A94AD8D6FABAE58C704DFA6806D47E79F38933793B2FFF5938F896F1F1F10E7C1932053000D393363TBP6L" TargetMode="External"/><Relationship Id="rId82" Type="http://schemas.openxmlformats.org/officeDocument/2006/relationships/hyperlink" Target="consultantplus://offline/ref=9D5D5D367211AC12DD3ECE5DE3B20032774F679DA38C6CFFF4079C5988AF8A3A12A89E76D7328CB3FEEB908C80T3PAL" TargetMode="External"/><Relationship Id="rId19" Type="http://schemas.openxmlformats.org/officeDocument/2006/relationships/hyperlink" Target="consultantplus://offline/ref=9D5D5D367211AC12DD3ED050F5DE5E3973433A94A58A66A8A0509A0ED7FF8C6F40E8C02F947E9FB3FFF5928C84301A0A01BFCC9B364C0012253161B5T1P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5D5D367211AC12DD3ED050F5DE5E3973433A94A58A66A8A0509A0ED7FF8C6F40E8C02F947E9FB3FFF5928C87301A0A01BFCC9B364C0012253161B5T1P7L" TargetMode="External"/><Relationship Id="rId14" Type="http://schemas.openxmlformats.org/officeDocument/2006/relationships/hyperlink" Target="consultantplus://offline/ref=9D5D5D367211AC12DD3ED050F5DE5E3973433A94A18261ABAA58C704DFA6806D47E79F38933793B2FFF5928A896F1F1F10E7C1932053000D393363TBP6L" TargetMode="External"/><Relationship Id="rId22" Type="http://schemas.openxmlformats.org/officeDocument/2006/relationships/hyperlink" Target="consultantplus://offline/ref=9D5D5D367211AC12DD3ECE5DE3B2003277406C9CA78E6CFFF4079C5988AF8A3A12A89E76D7328CB3FEEB908C80T3PAL" TargetMode="External"/><Relationship Id="rId27" Type="http://schemas.openxmlformats.org/officeDocument/2006/relationships/hyperlink" Target="consultantplus://offline/ref=9D5D5D367211AC12DD3ED050F5DE5E3973433A94AD8C60AAA158C704DFA6806D47E79F38933793B2FFF5938E896F1F1F10E7C1932053000D393363TBP6L" TargetMode="External"/><Relationship Id="rId30" Type="http://schemas.openxmlformats.org/officeDocument/2006/relationships/hyperlink" Target="consultantplus://offline/ref=9D5D5D367211AC12DD3ED050F5DE5E3973433A94A1836FADAB58C704DFA6806D47E79F38933793B2FFF5928A896F1F1F10E7C1932053000D393363TBP6L" TargetMode="External"/><Relationship Id="rId35" Type="http://schemas.openxmlformats.org/officeDocument/2006/relationships/hyperlink" Target="consultantplus://offline/ref=9D5D5D367211AC12DD3ED050F5DE5E3973433A94AD8D6FABAE58C704DFA6806D47E79F38933793B2FFF5938D896F1F1F10E7C1932053000D393363TBP6L" TargetMode="External"/><Relationship Id="rId43" Type="http://schemas.openxmlformats.org/officeDocument/2006/relationships/hyperlink" Target="consultantplus://offline/ref=9D5D5D367211AC12DD3ED050F5DE5E3973433A94AD8C60AAA158C704DFA6806D47E79F38933793B2FFF59089896F1F1F10E7C1932053000D393363TBP6L" TargetMode="External"/><Relationship Id="rId48" Type="http://schemas.openxmlformats.org/officeDocument/2006/relationships/hyperlink" Target="consultantplus://offline/ref=9D5D5D367211AC12DD3ED050F5DE5E3973433A94A18261ABAA58C704DFA6806D47E79F38933793B2FFF5938D896F1F1F10E7C1932053000D393363TBP6L" TargetMode="External"/><Relationship Id="rId56" Type="http://schemas.openxmlformats.org/officeDocument/2006/relationships/hyperlink" Target="consultantplus://offline/ref=9D5D5D367211AC12DD3ED050F5DE5E3973433A94A18261ABAA58C704DFA6806D47E79F38933793B2FFF59384896F1F1F10E7C1932053000D393363TBP6L" TargetMode="External"/><Relationship Id="rId64" Type="http://schemas.openxmlformats.org/officeDocument/2006/relationships/hyperlink" Target="consultantplus://offline/ref=9D5D5D367211AC12DD3ED050F5DE5E3973433A94A18261ABAA58C704DFA6806D47E79F38933793B2FFF5938E896F1F1F10E7C1932053000D393363TBP6L" TargetMode="External"/><Relationship Id="rId69" Type="http://schemas.openxmlformats.org/officeDocument/2006/relationships/hyperlink" Target="consultantplus://offline/ref=9D5D5D367211AC12DD3ED050F5DE5E3973433A94AD8C60AAA158C704DFA6806D47E79F38933793B2FFF59084896F1F1F10E7C1932053000D393363TBP6L" TargetMode="External"/><Relationship Id="rId77" Type="http://schemas.openxmlformats.org/officeDocument/2006/relationships/hyperlink" Target="consultantplus://offline/ref=9D5D5D367211AC12DD3ECE5DE3B20032774F679DA38C6CFFF4079C5988AF8A3A00A8C673D13C99E6AEB1C7818233505A44F4C39B3CT5P3L" TargetMode="External"/><Relationship Id="rId8" Type="http://schemas.openxmlformats.org/officeDocument/2006/relationships/hyperlink" Target="consultantplus://offline/ref=9D5D5D367211AC12DD3ED050F5DE5E3973433A94AD8D6FABAE58C704DFA6806D47E79F38933793B2FFF59289896F1F1F10E7C1932053000D393363TBP6L" TargetMode="External"/><Relationship Id="rId51" Type="http://schemas.openxmlformats.org/officeDocument/2006/relationships/hyperlink" Target="consultantplus://offline/ref=9D5D5D367211AC12DD3ED050F5DE5E3973433A94A18261ABAA58C704DFA6806D47E79F38933793B2FFF59385896F1F1F10E7C1932053000D393363TBP6L" TargetMode="External"/><Relationship Id="rId72" Type="http://schemas.openxmlformats.org/officeDocument/2006/relationships/hyperlink" Target="consultantplus://offline/ref=9D5D5D367211AC12DD3ED050F5DE5E3973433A94AD8C60AAA158C704DFA6806D47E79F38933793B2FFF59084896F1F1F10E7C1932053000D393363TBP6L" TargetMode="External"/><Relationship Id="rId80" Type="http://schemas.openxmlformats.org/officeDocument/2006/relationships/hyperlink" Target="consultantplus://offline/ref=9D5D5D367211AC12DD3ED050F5DE5E3973433A94AD8C60AAA158C704DFA6806D47E79F38933793B2FFF59084896F1F1F10E7C1932053000D393363TBP6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D5D5D367211AC12DD3ED050F5DE5E3973433A94A58B66ABA1559A0ED7FF8C6F40E8C02F947E9FB3FFF5968C80301A0A01BFCC9B364C0012253161B5T1P7L" TargetMode="External"/><Relationship Id="rId17" Type="http://schemas.openxmlformats.org/officeDocument/2006/relationships/hyperlink" Target="consultantplus://offline/ref=9D5D5D367211AC12DD3ED050F5DE5E3973433A94AD8C60AAA158C704DFA6806D47E79F38933793B2FFF5938D896F1F1F10E7C1932053000D393363TBP6L" TargetMode="External"/><Relationship Id="rId25" Type="http://schemas.openxmlformats.org/officeDocument/2006/relationships/hyperlink" Target="consultantplus://offline/ref=9D5D5D367211AC12DD3ED050F5DE5E3973433A94A18261ABAA58C704DFA6806D47E79F38933793B2FFF5938C896F1F1F10E7C1932053000D393363TBP6L" TargetMode="External"/><Relationship Id="rId33" Type="http://schemas.openxmlformats.org/officeDocument/2006/relationships/hyperlink" Target="consultantplus://offline/ref=9D5D5D367211AC12DD3ED050F5DE5E3973433A94AD8C60AAA158C704DFA6806D47E79F38933793B2FFF5938B896F1F1F10E7C1932053000D393363TBP6L" TargetMode="External"/><Relationship Id="rId38" Type="http://schemas.openxmlformats.org/officeDocument/2006/relationships/hyperlink" Target="consultantplus://offline/ref=9D5D5D367211AC12DD3ED050F5DE5E3973433A94AD8C60AAA158C704DFA6806D47E79F38933793B2FFF5908E896F1F1F10E7C1932053000D393363TBP6L" TargetMode="External"/><Relationship Id="rId46" Type="http://schemas.openxmlformats.org/officeDocument/2006/relationships/hyperlink" Target="consultantplus://offline/ref=9D5D5D367211AC12DD3ED050F5DE5E3973433A94AD8C60AAA158C704DFA6806D47E79F38933793B2FFF5908B896F1F1F10E7C1932053000D393363TBP6L" TargetMode="External"/><Relationship Id="rId59" Type="http://schemas.openxmlformats.org/officeDocument/2006/relationships/hyperlink" Target="consultantplus://offline/ref=9D5D5D367211AC12DD3ED050F5DE5E3973433A94AD8C60AAA158C704DFA6806D47E79F38933793B2FFF59084896F1F1F10E7C1932053000D393363TBP6L" TargetMode="External"/><Relationship Id="rId67" Type="http://schemas.openxmlformats.org/officeDocument/2006/relationships/hyperlink" Target="consultantplus://offline/ref=9D5D5D367211AC12DD3ED050F5DE5E3973433A94AD8C60AAA158C704DFA6806D47E79F38933793B2FFF59084896F1F1F10E7C1932053000D393363TBP6L" TargetMode="External"/><Relationship Id="rId20" Type="http://schemas.openxmlformats.org/officeDocument/2006/relationships/hyperlink" Target="consultantplus://offline/ref=9D5D5D367211AC12DD3ED050F5DE5E3973433A94A18261ABAA58C704DFA6806D47E79F38933793B2FFF5928B896F1F1F10E7C1932053000D393363TBP6L" TargetMode="External"/><Relationship Id="rId41" Type="http://schemas.openxmlformats.org/officeDocument/2006/relationships/hyperlink" Target="consultantplus://offline/ref=9D5D5D367211AC12DD3ED050F5DE5E3973433A94AD8C60AAA158C704DFA6806D47E79F38933793B2FFF59088896F1F1F10E7C1932053000D393363TBP6L" TargetMode="External"/><Relationship Id="rId54" Type="http://schemas.openxmlformats.org/officeDocument/2006/relationships/hyperlink" Target="consultantplus://offline/ref=9D5D5D367211AC12DD3ED050F5DE5E3973433A94AD8C60AAA158C704DFA6806D47E79F38933793B2FFF59084896F1F1F10E7C1932053000D393363TBP6L" TargetMode="External"/><Relationship Id="rId62" Type="http://schemas.openxmlformats.org/officeDocument/2006/relationships/hyperlink" Target="consultantplus://offline/ref=9D5D5D367211AC12DD3ED050F5DE5E3973433A94A18261ABAA58C704DFA6806D47E79F38933793B2FFF5938C896F1F1F10E7C1932053000D393363TBP6L" TargetMode="External"/><Relationship Id="rId70" Type="http://schemas.openxmlformats.org/officeDocument/2006/relationships/hyperlink" Target="consultantplus://offline/ref=9D5D5D367211AC12DD3ED050F5DE5E3973433A94A18261ABAA58C704DFA6806D47E79F38933793B2FFF5938A896F1F1F10E7C1932053000D393363TBP6L" TargetMode="External"/><Relationship Id="rId75" Type="http://schemas.openxmlformats.org/officeDocument/2006/relationships/hyperlink" Target="consultantplus://offline/ref=9D5D5D367211AC12DD3ED050F5DE5E3973433A94AD8C60AAA158C704DFA6806D47E79F38933793B2FFF59084896F1F1F10E7C1932053000D393363TBP6L" TargetMode="External"/><Relationship Id="rId83" Type="http://schemas.openxmlformats.org/officeDocument/2006/relationships/hyperlink" Target="consultantplus://offline/ref=9D5D5D367211AC12DD3ED050F5DE5E3973433A94AD8C60AAA158C704DFA6806D47E79F38933793B2FFF59084896F1F1F10E7C1932053000D393363TBP6L" TargetMode="External"/><Relationship Id="rId1" Type="http://schemas.openxmlformats.org/officeDocument/2006/relationships/styles" Target="styles.xml"/><Relationship Id="rId6" Type="http://schemas.openxmlformats.org/officeDocument/2006/relationships/hyperlink" Target="consultantplus://offline/ref=9D5D5D367211AC12DD3ED050F5DE5E3973433A94A1836FADAB58C704DFA6806D47E79F38933793B2FFF59289896F1F1F10E7C1932053000D393363TBP6L" TargetMode="External"/><Relationship Id="rId15" Type="http://schemas.openxmlformats.org/officeDocument/2006/relationships/hyperlink" Target="consultantplus://offline/ref=9D5D5D367211AC12DD3ED050F5DE5E3973433A94A18261ABAA58C704DFA6806D47E79F38933793B2FFF5928A896F1F1F10E7C1932053000D393363TBP6L" TargetMode="External"/><Relationship Id="rId23" Type="http://schemas.openxmlformats.org/officeDocument/2006/relationships/hyperlink" Target="consultantplus://offline/ref=9D5D5D367211AC12DD3ECE5DE3B20032774F679DA38C6CFFF4079C5988AF8A3A12A89E76D7328CB3FEEB908C80T3PAL" TargetMode="External"/><Relationship Id="rId28" Type="http://schemas.openxmlformats.org/officeDocument/2006/relationships/hyperlink" Target="consultantplus://offline/ref=9D5D5D367211AC12DD3ED050F5DE5E3973433A94A18261ABAA58C704DFA6806D47E79F38933793B2FFF5938C896F1F1F10E7C1932053000D393363TBP6L" TargetMode="External"/><Relationship Id="rId36" Type="http://schemas.openxmlformats.org/officeDocument/2006/relationships/hyperlink" Target="consultantplus://offline/ref=9D5D5D367211AC12DD3ED050F5DE5E3973433A94AD8C60AAA158C704DFA6806D47E79F38933793B2FFF5908C896F1F1F10E7C1932053000D393363TBP6L" TargetMode="External"/><Relationship Id="rId49" Type="http://schemas.openxmlformats.org/officeDocument/2006/relationships/hyperlink" Target="consultantplus://offline/ref=9D5D5D367211AC12DD3ECE5DE3B20032774F679DA38C6CFFF4079C5988AF8A3A12A89E76D7328CB3FEEB908C80T3PAL" TargetMode="External"/><Relationship Id="rId57" Type="http://schemas.openxmlformats.org/officeDocument/2006/relationships/hyperlink" Target="consultantplus://offline/ref=9D5D5D367211AC12DD3ED050F5DE5E3973433A94A18261ABAA58C704DFA6806D47E79F38933793B2FFF5938C896F1F1F10E7C1932053000D393363TBP6L" TargetMode="External"/><Relationship Id="rId10" Type="http://schemas.openxmlformats.org/officeDocument/2006/relationships/hyperlink" Target="consultantplus://offline/ref=9D5D5D367211AC12DD3ECE5DE3B20032774F679DA38C6CFFF4079C5988AF8A3A00A8C679D53B99E6AEB1C7818233505A44F4C39B3CT5P3L" TargetMode="External"/><Relationship Id="rId31" Type="http://schemas.openxmlformats.org/officeDocument/2006/relationships/hyperlink" Target="consultantplus://offline/ref=9D5D5D367211AC12DD3ED050F5DE5E3973433A94AD8C60AAA158C704DFA6806D47E79F38933793B2FFF59389896F1F1F10E7C1932053000D393363TBP6L" TargetMode="External"/><Relationship Id="rId44" Type="http://schemas.openxmlformats.org/officeDocument/2006/relationships/hyperlink" Target="consultantplus://offline/ref=9D5D5D367211AC12DD3ED050F5DE5E3973433A94AD8C60AAA158C704DFA6806D47E79F38933793B2FFF5908A896F1F1F10E7C1932053000D393363TBP6L" TargetMode="External"/><Relationship Id="rId52" Type="http://schemas.openxmlformats.org/officeDocument/2006/relationships/hyperlink" Target="consultantplus://offline/ref=9D5D5D367211AC12DD3ED050F5DE5E3973433A94A18261ABAA58C704DFA6806D47E79F38933793B2FFF5938C896F1F1F10E7C1932053000D393363TBP6L" TargetMode="External"/><Relationship Id="rId60" Type="http://schemas.openxmlformats.org/officeDocument/2006/relationships/hyperlink" Target="consultantplus://offline/ref=9D5D5D367211AC12DD3ED050F5DE5E3973433A94AD8C60AAA158C704DFA6806D47E79F38933793B2FFF59085896F1F1F10E7C1932053000D393363TBP6L" TargetMode="External"/><Relationship Id="rId65" Type="http://schemas.openxmlformats.org/officeDocument/2006/relationships/hyperlink" Target="consultantplus://offline/ref=9D5D5D367211AC12DD3ED050F5DE5E3973433A94AD8C60AAA158C704DFA6806D47E79F38933793B2FFF59084896F1F1F10E7C1932053000D393363TBP6L" TargetMode="External"/><Relationship Id="rId73" Type="http://schemas.openxmlformats.org/officeDocument/2006/relationships/hyperlink" Target="consultantplus://offline/ref=9D5D5D367211AC12DD3ED050F5DE5E3973433A94AD8C60AAA158C704DFA6806D47E79F38933793B2FFF59084896F1F1F10E7C1932053000D393363TBP6L" TargetMode="External"/><Relationship Id="rId78" Type="http://schemas.openxmlformats.org/officeDocument/2006/relationships/hyperlink" Target="consultantplus://offline/ref=9D5D5D367211AC12DD3ED050F5DE5E3973433A94AD8D6FABAE58C704DFA6806D47E79F38933793B2FFF59388896F1F1F10E7C1932053000D393363TBP6L" TargetMode="External"/><Relationship Id="rId81" Type="http://schemas.openxmlformats.org/officeDocument/2006/relationships/hyperlink" Target="consultantplus://offline/ref=9D5D5D367211AC12DD3ED050F5DE5E3973433A94AD8C60AAA158C704DFA6806D47E79F38933793B2FFF59084896F1F1F10E7C1932053000D393363TBP6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4568</Words>
  <Characters>26044</Characters>
  <Application>Microsoft Office Word</Application>
  <DocSecurity>0</DocSecurity>
  <Lines>217</Lines>
  <Paragraphs>61</Paragraphs>
  <ScaleCrop>false</ScaleCrop>
  <Company>MultiDVD Team</Company>
  <LinksUpToDate>false</LinksUpToDate>
  <CharactersWithSpaces>30551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2</cp:revision>
  <dcterms:created xsi:type="dcterms:W3CDTF">2021-11-08T11:15:00Z</dcterms:created>
  <dcterms:modified xsi:type="dcterms:W3CDTF">2021-11-08T11:15:00Z</dcterms:modified>
</cp:coreProperties>
</file>