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C22CD9" w:rsidRDefault="00C22CD9"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06F60" w:rsidRDefault="00705B58" w:rsidP="00A06F60">
      <w:pPr>
        <w:spacing w:after="0"/>
        <w:jc w:val="right"/>
      </w:pPr>
      <w:r>
        <w:t>«</w:t>
      </w:r>
      <w:r w:rsidR="00EB7346">
        <w:t>13</w:t>
      </w:r>
      <w:r>
        <w:t xml:space="preserve">» </w:t>
      </w:r>
      <w:r w:rsidR="00201B9F">
        <w:t>октября</w:t>
      </w:r>
      <w:r>
        <w:t xml:space="preserve"> 201</w:t>
      </w:r>
      <w:r w:rsidR="00A953D4">
        <w:t>6</w:t>
      </w:r>
      <w:r>
        <w:t xml:space="preserve"> год</w:t>
      </w:r>
    </w:p>
    <w:p w:rsidR="00D54E6E" w:rsidRDefault="00D54E6E" w:rsidP="00A06F60">
      <w:pPr>
        <w:spacing w:after="0"/>
        <w:jc w:val="right"/>
      </w:pPr>
    </w:p>
    <w:p w:rsidR="00A06F60" w:rsidRPr="00FE405D" w:rsidRDefault="00705B58" w:rsidP="00A06F60">
      <w:pPr>
        <w:spacing w:after="0"/>
        <w:jc w:val="right"/>
      </w:pPr>
      <w:r>
        <w:t xml:space="preserve">Реестровый номер торгов: </w:t>
      </w:r>
      <w:r w:rsidR="00EB7346">
        <w:t>1021</w:t>
      </w:r>
    </w:p>
    <w:p w:rsidR="001C1456" w:rsidRPr="001C1456" w:rsidRDefault="001C1456" w:rsidP="009C60B2">
      <w:pPr>
        <w:spacing w:after="0"/>
        <w:jc w:val="right"/>
      </w:pPr>
    </w:p>
    <w:p w:rsidR="00D551A5" w:rsidRDefault="00D551A5" w:rsidP="001C026D">
      <w:pPr>
        <w:autoSpaceDE w:val="0"/>
        <w:jc w:val="center"/>
        <w:rPr>
          <w:b/>
        </w:rPr>
      </w:pPr>
    </w:p>
    <w:p w:rsidR="00FA1224" w:rsidRDefault="00FA1224" w:rsidP="001C026D">
      <w:pPr>
        <w:autoSpaceDE w:val="0"/>
        <w:jc w:val="center"/>
        <w:rPr>
          <w:b/>
        </w:rPr>
      </w:pPr>
    </w:p>
    <w:p w:rsidR="00FA1224" w:rsidRDefault="00FA1224" w:rsidP="001C026D">
      <w:pPr>
        <w:autoSpaceDE w:val="0"/>
        <w:jc w:val="center"/>
        <w:rPr>
          <w:b/>
        </w:rPr>
      </w:pPr>
    </w:p>
    <w:p w:rsidR="00FA1224" w:rsidRDefault="00FA1224" w:rsidP="001C026D">
      <w:pPr>
        <w:autoSpaceDE w:val="0"/>
        <w:jc w:val="center"/>
        <w:rPr>
          <w:b/>
        </w:rPr>
      </w:pPr>
    </w:p>
    <w:p w:rsidR="001C026D" w:rsidRPr="00C22CD9" w:rsidRDefault="00687540" w:rsidP="001C026D">
      <w:pPr>
        <w:autoSpaceDE w:val="0"/>
        <w:jc w:val="center"/>
        <w:rPr>
          <w:sz w:val="28"/>
          <w:szCs w:val="28"/>
        </w:rPr>
      </w:pPr>
      <w:r w:rsidRPr="00C22CD9">
        <w:rPr>
          <w:b/>
          <w:sz w:val="28"/>
          <w:szCs w:val="28"/>
        </w:rPr>
        <w:t xml:space="preserve"> </w:t>
      </w:r>
      <w:r w:rsidR="001C026D"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EB7346" w:rsidRPr="00A76C1A" w:rsidRDefault="00EB7346" w:rsidP="001C026D">
      <w:pPr>
        <w:shd w:val="clear" w:color="auto" w:fill="FFFFFF"/>
        <w:tabs>
          <w:tab w:val="left" w:pos="696"/>
          <w:tab w:val="left" w:leader="underscore" w:pos="9360"/>
        </w:tabs>
        <w:jc w:val="center"/>
      </w:pPr>
    </w:p>
    <w:p w:rsidR="00C22CD9" w:rsidRPr="006A1FFD" w:rsidRDefault="001C026D" w:rsidP="00C22CD9">
      <w:pPr>
        <w:spacing w:after="0"/>
        <w:jc w:val="center"/>
      </w:pPr>
      <w:r w:rsidRPr="006A1FFD">
        <w:t xml:space="preserve">о проведении открытого конкурса на право заключения договора на </w:t>
      </w:r>
      <w:r w:rsidR="00EB7346">
        <w:t>выполнение работ по установке коллективного (общедомового) прибо</w:t>
      </w:r>
      <w:bookmarkStart w:id="0" w:name="_GoBack"/>
      <w:bookmarkEnd w:id="0"/>
      <w:r w:rsidR="00EB7346">
        <w:t>ра учета на системе теплоснабжения в многоквартирных жилых домах, расположенных по адресам:</w:t>
      </w:r>
    </w:p>
    <w:p w:rsidR="00C22CD9" w:rsidRPr="006A1FFD" w:rsidRDefault="00C22CD9" w:rsidP="00C22CD9">
      <w:pPr>
        <w:spacing w:after="0"/>
        <w:jc w:val="center"/>
      </w:pPr>
    </w:p>
    <w:p w:rsidR="00D54E6E" w:rsidRPr="006A1FFD" w:rsidRDefault="00D54E6E" w:rsidP="00C22CD9">
      <w:pPr>
        <w:spacing w:after="0"/>
        <w:jc w:val="center"/>
      </w:pPr>
    </w:p>
    <w:p w:rsidR="00EB7346" w:rsidRDefault="00EB7346" w:rsidP="00EB7346">
      <w:pPr>
        <w:spacing w:after="0"/>
        <w:jc w:val="center"/>
      </w:pPr>
    </w:p>
    <w:p w:rsidR="00D551A5" w:rsidRDefault="00EB7346" w:rsidP="00EB7346">
      <w:pPr>
        <w:autoSpaceDE w:val="0"/>
        <w:jc w:val="center"/>
      </w:pPr>
      <w:r>
        <w:rPr>
          <w:color w:val="000000"/>
          <w:shd w:val="clear" w:color="auto" w:fill="FFFFFF"/>
        </w:rPr>
        <w:t>г. Новомосковск, ул. Трудовые резервы, д. 38/10</w:t>
      </w:r>
      <w:r>
        <w:rPr>
          <w:color w:val="000000"/>
        </w:rPr>
        <w:br/>
      </w:r>
      <w:r>
        <w:rPr>
          <w:color w:val="000000"/>
          <w:shd w:val="clear" w:color="auto" w:fill="FFFFFF"/>
        </w:rPr>
        <w:t>г. Новомосковск, ул. Кирова, д. 2/14</w:t>
      </w:r>
      <w:r>
        <w:rPr>
          <w:color w:val="000000"/>
          <w:shd w:val="clear" w:color="auto" w:fill="FFFFFF"/>
        </w:rPr>
        <w:br/>
        <w:t>г. Новомосковск, ул. Кирова, д. 4/23</w:t>
      </w:r>
    </w:p>
    <w:p w:rsidR="00FA1224" w:rsidRDefault="00FA1224" w:rsidP="00EB7346">
      <w:pPr>
        <w:autoSpaceDE w:val="0"/>
        <w:jc w:val="center"/>
      </w:pPr>
    </w:p>
    <w:p w:rsidR="00FA1224" w:rsidRDefault="00FA1224" w:rsidP="001C026D">
      <w:pPr>
        <w:autoSpaceDE w:val="0"/>
      </w:pPr>
    </w:p>
    <w:p w:rsidR="00EB7346" w:rsidRDefault="00EB7346" w:rsidP="001C026D">
      <w:pPr>
        <w:autoSpaceDE w:val="0"/>
      </w:pPr>
    </w:p>
    <w:p w:rsidR="00EB7346" w:rsidRDefault="00EB7346" w:rsidP="001C026D">
      <w:pPr>
        <w:autoSpaceDE w:val="0"/>
      </w:pPr>
    </w:p>
    <w:p w:rsidR="00EB7346" w:rsidRDefault="00EB7346" w:rsidP="001C026D">
      <w:pPr>
        <w:autoSpaceDE w:val="0"/>
      </w:pPr>
    </w:p>
    <w:p w:rsidR="00EB7346" w:rsidRDefault="00EB7346" w:rsidP="001C026D">
      <w:pPr>
        <w:autoSpaceDE w:val="0"/>
      </w:pPr>
    </w:p>
    <w:p w:rsidR="00EB7346" w:rsidRDefault="00EB7346" w:rsidP="001C026D">
      <w:pPr>
        <w:autoSpaceDE w:val="0"/>
      </w:pPr>
    </w:p>
    <w:p w:rsidR="00FA1224" w:rsidRDefault="00FA1224"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Default="001C026D" w:rsidP="001C026D">
      <w:pPr>
        <w:autoSpaceDE w:val="0"/>
      </w:pPr>
    </w:p>
    <w:p w:rsidR="00C22CD9" w:rsidRPr="00D551A5" w:rsidRDefault="00C22CD9"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Default="00616070" w:rsidP="001C026D">
      <w:pPr>
        <w:pStyle w:val="ConsPlusNormal"/>
        <w:widowControl/>
        <w:ind w:firstLine="0"/>
        <w:rPr>
          <w:rFonts w:ascii="Times New Roman" w:hAnsi="Times New Roman" w:cs="Times New Roman"/>
          <w:sz w:val="24"/>
          <w:szCs w:val="24"/>
        </w:rPr>
      </w:pPr>
    </w:p>
    <w:p w:rsidR="00C22CD9" w:rsidRPr="00A76C1A" w:rsidRDefault="00C22CD9"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ED577A" w:rsidRDefault="00616070" w:rsidP="001C026D">
      <w:pPr>
        <w:pStyle w:val="ConsPlusNormal"/>
        <w:widowControl/>
        <w:ind w:firstLine="0"/>
        <w:rPr>
          <w:rFonts w:ascii="Times New Roman" w:hAnsi="Times New Roman" w:cs="Times New Roman"/>
          <w:sz w:val="24"/>
          <w:szCs w:val="24"/>
        </w:rPr>
      </w:pPr>
    </w:p>
    <w:p w:rsidR="003B77C3" w:rsidRDefault="003B77C3" w:rsidP="001C026D">
      <w:pPr>
        <w:pStyle w:val="ConsPlusNormal"/>
        <w:widowControl/>
        <w:ind w:firstLine="0"/>
        <w:rPr>
          <w:rFonts w:ascii="Times New Roman" w:hAnsi="Times New Roman" w:cs="Times New Roman"/>
          <w:sz w:val="24"/>
          <w:szCs w:val="24"/>
        </w:rPr>
      </w:pPr>
    </w:p>
    <w:p w:rsidR="00661A9E" w:rsidRDefault="00661A9E" w:rsidP="001C026D">
      <w:pPr>
        <w:pStyle w:val="ConsPlusNormal"/>
        <w:widowControl/>
        <w:ind w:firstLine="0"/>
        <w:rPr>
          <w:rFonts w:ascii="Times New Roman" w:hAnsi="Times New Roman" w:cs="Times New Roman"/>
          <w:sz w:val="24"/>
          <w:szCs w:val="24"/>
        </w:rPr>
      </w:pPr>
    </w:p>
    <w:p w:rsidR="003A1986" w:rsidRPr="00A76C1A" w:rsidRDefault="003A1986"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 xml:space="preserve">Тула </w:t>
      </w:r>
      <w:r w:rsidR="00730284">
        <w:rPr>
          <w:rFonts w:ascii="Times New Roman" w:hAnsi="Times New Roman" w:cs="Times New Roman"/>
          <w:sz w:val="24"/>
          <w:szCs w:val="24"/>
        </w:rPr>
        <w:t>2016</w:t>
      </w:r>
    </w:p>
    <w:p w:rsidR="001C026D" w:rsidRPr="00A76C1A" w:rsidRDefault="001C026D" w:rsidP="001C026D">
      <w:pPr>
        <w:pageBreakBefore/>
        <w:spacing w:after="120"/>
        <w:jc w:val="center"/>
      </w:pPr>
      <w:r w:rsidRPr="00A76C1A">
        <w:rPr>
          <w:b/>
          <w:bCs/>
        </w:rPr>
        <w:lastRenderedPageBreak/>
        <w:t>СОДЕРЖАНИЕ</w:t>
      </w:r>
    </w:p>
    <w:p w:rsidR="003E48C9" w:rsidRDefault="008C4DD2" w:rsidP="001C026D">
      <w:pPr>
        <w:pStyle w:val="1f2"/>
        <w:rPr>
          <w:b w:val="0"/>
          <w:noProof/>
          <w:sz w:val="24"/>
          <w:szCs w:val="24"/>
        </w:rPr>
      </w:pPr>
      <w:r w:rsidRPr="008C4DD2">
        <w:rPr>
          <w:sz w:val="24"/>
          <w:szCs w:val="24"/>
        </w:rPr>
        <w:fldChar w:fldCharType="begin"/>
      </w:r>
      <w:r w:rsidR="001C026D" w:rsidRPr="00A76C1A">
        <w:rPr>
          <w:sz w:val="24"/>
          <w:szCs w:val="24"/>
        </w:rPr>
        <w:instrText xml:space="preserve"> TOC </w:instrText>
      </w:r>
      <w:r w:rsidRPr="008C4DD2">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2"/>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2"/>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8C4DD2"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2A181B" w:rsidRPr="00A76C1A" w:rsidRDefault="002A181B" w:rsidP="002A181B">
      <w:pPr>
        <w:pStyle w:val="1f2"/>
        <w:jc w:val="center"/>
        <w:rPr>
          <w:sz w:val="24"/>
          <w:szCs w:val="24"/>
        </w:rPr>
      </w:pPr>
      <w:bookmarkStart w:id="4" w:name="_Toc378593428"/>
      <w:bookmarkStart w:id="5" w:name="_Toc378593429"/>
      <w:bookmarkStart w:id="6" w:name="_Ref119427269"/>
      <w:bookmarkStart w:id="7" w:name="_Toc378593468"/>
      <w:bookmarkStart w:id="8" w:name="_%25D0%25A0%25D0%2590%25D0%2597%25D0%259"/>
      <w:r w:rsidRPr="00A76C1A">
        <w:rPr>
          <w:sz w:val="24"/>
          <w:szCs w:val="24"/>
        </w:rPr>
        <w:lastRenderedPageBreak/>
        <w:t>ЧАСТЬ I. ТЕРМИНЫ И ОПРЕДЕЛЕНИЯ</w:t>
      </w:r>
      <w:bookmarkEnd w:id="4"/>
    </w:p>
    <w:p w:rsidR="002A181B" w:rsidRPr="00A76C1A" w:rsidRDefault="002A181B" w:rsidP="002A181B"/>
    <w:p w:rsidR="002A181B" w:rsidRPr="00A76C1A" w:rsidRDefault="002A181B" w:rsidP="002A181B">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2A181B" w:rsidRPr="00A76C1A" w:rsidRDefault="002A181B" w:rsidP="002A181B">
      <w:pPr>
        <w:spacing w:before="25" w:after="25"/>
        <w:contextualSpacing/>
        <w:rPr>
          <w:b/>
          <w:spacing w:val="2"/>
          <w:lang w:eastAsia="ru-RU"/>
        </w:rPr>
      </w:pPr>
    </w:p>
    <w:p w:rsidR="002A181B" w:rsidRPr="00A76C1A" w:rsidRDefault="002A181B" w:rsidP="002A181B">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2A181B" w:rsidRPr="00A76C1A" w:rsidRDefault="002A181B" w:rsidP="002A181B">
      <w:pPr>
        <w:spacing w:before="25" w:after="25"/>
        <w:contextualSpacing/>
        <w:rPr>
          <w:b/>
          <w:spacing w:val="2"/>
          <w:lang w:eastAsia="ru-RU"/>
        </w:rPr>
      </w:pPr>
    </w:p>
    <w:p w:rsidR="002A181B" w:rsidRPr="00A76C1A" w:rsidRDefault="002A181B" w:rsidP="002A181B">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2A181B" w:rsidRPr="00A76C1A" w:rsidRDefault="002A181B" w:rsidP="002A181B">
      <w:pPr>
        <w:spacing w:before="25" w:after="25"/>
        <w:contextualSpacing/>
        <w:rPr>
          <w:b/>
          <w:spacing w:val="2"/>
          <w:lang w:eastAsia="ru-RU"/>
        </w:rPr>
      </w:pPr>
    </w:p>
    <w:p w:rsidR="002A181B" w:rsidRPr="00A76C1A" w:rsidRDefault="002A181B" w:rsidP="002A181B">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2A181B" w:rsidRPr="00A76C1A" w:rsidRDefault="002A181B" w:rsidP="002A181B">
      <w:pPr>
        <w:spacing w:before="25" w:after="25"/>
        <w:contextualSpacing/>
        <w:rPr>
          <w:b/>
          <w:spacing w:val="2"/>
          <w:lang w:eastAsia="ru-RU"/>
        </w:rPr>
      </w:pPr>
    </w:p>
    <w:p w:rsidR="002A181B" w:rsidRPr="00A76C1A" w:rsidRDefault="002A181B" w:rsidP="002A181B">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2A181B" w:rsidRPr="00A76C1A" w:rsidRDefault="002A181B" w:rsidP="002A181B">
      <w:pPr>
        <w:spacing w:before="25" w:after="25"/>
        <w:contextualSpacing/>
        <w:rPr>
          <w:b/>
          <w:spacing w:val="2"/>
          <w:lang w:eastAsia="ru-RU"/>
        </w:rPr>
      </w:pPr>
    </w:p>
    <w:p w:rsidR="002A181B" w:rsidRPr="00A76C1A" w:rsidRDefault="002A181B" w:rsidP="002A181B">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2A181B" w:rsidRDefault="002A181B"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FC159F" w:rsidRDefault="00FC159F" w:rsidP="0094488E">
      <w:pPr>
        <w:pStyle w:val="1"/>
        <w:keepNext w:val="0"/>
        <w:spacing w:before="0" w:after="0"/>
        <w:jc w:val="center"/>
        <w:rPr>
          <w:rFonts w:ascii="Times New Roman" w:hAnsi="Times New Roman"/>
          <w:sz w:val="24"/>
          <w:szCs w:val="24"/>
        </w:rPr>
      </w:pPr>
    </w:p>
    <w:p w:rsidR="0094488E" w:rsidRPr="00A76C1A" w:rsidRDefault="0094488E" w:rsidP="0094488E">
      <w:pPr>
        <w:pStyle w:val="1"/>
        <w:keepNext w:val="0"/>
        <w:spacing w:before="0" w:after="0"/>
        <w:jc w:val="center"/>
        <w:rPr>
          <w:rFonts w:ascii="Times New Roman" w:hAnsi="Times New Roman"/>
          <w:sz w:val="24"/>
          <w:szCs w:val="24"/>
        </w:rPr>
      </w:pPr>
      <w:r w:rsidRPr="00A76C1A">
        <w:rPr>
          <w:rFonts w:ascii="Times New Roman" w:hAnsi="Times New Roman"/>
          <w:sz w:val="24"/>
          <w:szCs w:val="24"/>
        </w:rPr>
        <w:lastRenderedPageBreak/>
        <w:t>ЧАСТЬ II. ОБЩИЕ УСЛОВИЯ ПРОВЕДЕНИЯ КОНКУРСА</w:t>
      </w:r>
      <w:bookmarkEnd w:id="5"/>
    </w:p>
    <w:p w:rsidR="0094488E" w:rsidRPr="00A76C1A" w:rsidRDefault="0094488E" w:rsidP="0094488E">
      <w:pPr>
        <w:spacing w:after="0"/>
      </w:pPr>
    </w:p>
    <w:p w:rsidR="00802955" w:rsidRPr="00A76C1A" w:rsidRDefault="00802955" w:rsidP="00802955">
      <w:pPr>
        <w:pStyle w:val="1"/>
        <w:keepNext w:val="0"/>
        <w:numPr>
          <w:ilvl w:val="0"/>
          <w:numId w:val="3"/>
        </w:numPr>
        <w:spacing w:before="0" w:after="0"/>
        <w:ind w:left="0" w:firstLine="0"/>
        <w:jc w:val="center"/>
        <w:rPr>
          <w:rFonts w:ascii="Times New Roman" w:hAnsi="Times New Roman"/>
          <w:sz w:val="24"/>
          <w:szCs w:val="24"/>
        </w:rPr>
      </w:pPr>
      <w:bookmarkStart w:id="9" w:name="_Ref166101247"/>
      <w:bookmarkStart w:id="10" w:name="_Ref166101251"/>
      <w:bookmarkStart w:id="11" w:name="_Toc378593430"/>
      <w:r w:rsidRPr="00A76C1A">
        <w:rPr>
          <w:rFonts w:ascii="Times New Roman" w:hAnsi="Times New Roman"/>
          <w:sz w:val="24"/>
          <w:szCs w:val="24"/>
        </w:rPr>
        <w:t>ОБЩИЕ ПОЛОЖЕНИЯ</w:t>
      </w:r>
      <w:bookmarkEnd w:id="9"/>
      <w:bookmarkEnd w:id="10"/>
      <w:bookmarkEnd w:id="11"/>
    </w:p>
    <w:p w:rsidR="00802955" w:rsidRPr="00A76C1A" w:rsidRDefault="00802955" w:rsidP="00802955"/>
    <w:p w:rsidR="00802955" w:rsidRPr="00A76C1A" w:rsidRDefault="00802955" w:rsidP="00802955">
      <w:pPr>
        <w:pStyle w:val="20"/>
        <w:keepNext w:val="0"/>
        <w:spacing w:before="0" w:after="0"/>
        <w:ind w:firstLine="709"/>
        <w:jc w:val="left"/>
        <w:rPr>
          <w:rFonts w:ascii="Times New Roman" w:hAnsi="Times New Roman"/>
          <w:sz w:val="24"/>
          <w:szCs w:val="24"/>
        </w:rPr>
      </w:pPr>
      <w:bookmarkStart w:id="12" w:name="_Toc378593431"/>
      <w:r w:rsidRPr="00A76C1A">
        <w:rPr>
          <w:rFonts w:ascii="Times New Roman" w:hAnsi="Times New Roman"/>
          <w:sz w:val="24"/>
          <w:szCs w:val="24"/>
        </w:rPr>
        <w:t>1.1. Законодательное регулирование</w:t>
      </w:r>
      <w:bookmarkEnd w:id="12"/>
      <w:r w:rsidRPr="00A76C1A">
        <w:rPr>
          <w:rFonts w:ascii="Times New Roman" w:hAnsi="Times New Roman"/>
          <w:sz w:val="24"/>
          <w:szCs w:val="24"/>
        </w:rPr>
        <w:t>.</w:t>
      </w:r>
    </w:p>
    <w:p w:rsidR="00802955" w:rsidRPr="00A76C1A" w:rsidRDefault="00802955" w:rsidP="00802955">
      <w:pPr>
        <w:spacing w:after="0"/>
        <w:ind w:firstLine="709"/>
      </w:pPr>
      <w:bookmarkStart w:id="13" w:name="_Ref119427085"/>
      <w:r w:rsidRPr="00A76C1A">
        <w:rPr>
          <w:bCs/>
        </w:rPr>
        <w:t>Настоящая конкурсная документация подготовлена в соответствии с</w:t>
      </w:r>
      <w:bookmarkEnd w:id="13"/>
      <w:r w:rsidRPr="00A76C1A">
        <w:rPr>
          <w:bCs/>
        </w:rPr>
        <w:t xml:space="preserve"> гражданским и иным законодательством Российской Федерации.</w:t>
      </w:r>
    </w:p>
    <w:p w:rsidR="00802955" w:rsidRPr="00A76C1A" w:rsidRDefault="00802955" w:rsidP="00802955">
      <w:pPr>
        <w:pStyle w:val="20"/>
        <w:keepNext w:val="0"/>
        <w:spacing w:before="0" w:after="0"/>
        <w:ind w:firstLine="709"/>
        <w:rPr>
          <w:rFonts w:ascii="Times New Roman" w:hAnsi="Times New Roman"/>
          <w:sz w:val="24"/>
          <w:szCs w:val="24"/>
        </w:rPr>
      </w:pPr>
      <w:bookmarkStart w:id="14" w:name="_Toc378593432"/>
      <w:r w:rsidRPr="00A76C1A">
        <w:rPr>
          <w:rFonts w:ascii="Times New Roman" w:hAnsi="Times New Roman"/>
          <w:sz w:val="24"/>
          <w:szCs w:val="24"/>
        </w:rPr>
        <w:t>1.2.</w:t>
      </w:r>
      <w:bookmarkStart w:id="15" w:name="_Toc378593433"/>
      <w:bookmarkEnd w:id="14"/>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5"/>
    </w:p>
    <w:p w:rsidR="00802955" w:rsidRPr="00A76C1A" w:rsidRDefault="00802955" w:rsidP="00802955">
      <w:pPr>
        <w:spacing w:after="0"/>
        <w:ind w:firstLine="709"/>
        <w:rPr>
          <w:bCs/>
        </w:rPr>
      </w:pPr>
      <w:bookmarkStart w:id="16" w:name="_Ref166311254"/>
      <w:r w:rsidRPr="00A76C1A">
        <w:rPr>
          <w:bCs/>
        </w:rPr>
        <w:t>1.2.1. Наименование предмета договора указано в пункте 9.3.</w:t>
      </w:r>
      <w:r w:rsidR="008C4DD2" w:rsidRPr="00A76C1A">
        <w:rPr>
          <w:bCs/>
        </w:rPr>
        <w:fldChar w:fldCharType="begin"/>
      </w:r>
      <w:r w:rsidRPr="00A76C1A">
        <w:rPr>
          <w:bCs/>
        </w:rPr>
        <w:instrText xml:space="preserve"> REF _Ref166267456 \h  \* MERGEFORMAT </w:instrText>
      </w:r>
      <w:r w:rsidR="008C4DD2" w:rsidRPr="00A76C1A">
        <w:rPr>
          <w:bCs/>
        </w:rPr>
      </w:r>
      <w:r w:rsidR="008C4DD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802955" w:rsidRPr="00A76C1A" w:rsidRDefault="00802955" w:rsidP="00802955">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802955" w:rsidRPr="00A76C1A" w:rsidRDefault="00802955" w:rsidP="00802955">
      <w:pPr>
        <w:spacing w:after="0"/>
        <w:ind w:firstLine="709"/>
        <w:rPr>
          <w:bCs/>
        </w:rPr>
      </w:pPr>
      <w:bookmarkStart w:id="17" w:name="_%25D0%259C%25D0%25B5%25D1%2581%25D1%258"/>
      <w:bookmarkStart w:id="18" w:name="_Ref166311273"/>
      <w:bookmarkEnd w:id="17"/>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C4DD2" w:rsidRPr="00A76C1A">
        <w:rPr>
          <w:bCs/>
        </w:rPr>
        <w:fldChar w:fldCharType="begin"/>
      </w:r>
      <w:r w:rsidRPr="00A76C1A">
        <w:rPr>
          <w:bCs/>
        </w:rPr>
        <w:instrText xml:space="preserve"> REF _Ref166267457 \h  \* MERGEFORMAT </w:instrText>
      </w:r>
      <w:r w:rsidR="008C4DD2" w:rsidRPr="00A76C1A">
        <w:rPr>
          <w:bCs/>
        </w:rPr>
      </w:r>
      <w:r w:rsidR="008C4DD2"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p>
    <w:p w:rsidR="00802955" w:rsidRPr="00A76C1A" w:rsidRDefault="00802955" w:rsidP="00802955">
      <w:pPr>
        <w:pStyle w:val="20"/>
        <w:keepNext w:val="0"/>
        <w:spacing w:before="0" w:after="0"/>
        <w:ind w:firstLine="709"/>
        <w:rPr>
          <w:rFonts w:ascii="Times New Roman" w:hAnsi="Times New Roman"/>
          <w:b w:val="0"/>
          <w:bCs w:val="0"/>
          <w:sz w:val="24"/>
          <w:szCs w:val="24"/>
        </w:rPr>
      </w:pPr>
      <w:bookmarkStart w:id="19" w:name="_Toc378593434"/>
      <w:r w:rsidRPr="00A76C1A">
        <w:rPr>
          <w:rFonts w:ascii="Times New Roman" w:hAnsi="Times New Roman"/>
          <w:sz w:val="24"/>
          <w:szCs w:val="24"/>
        </w:rPr>
        <w:t>1.3. Начальная (максимальная) цена договора (цена лота)</w:t>
      </w:r>
      <w:bookmarkEnd w:id="19"/>
      <w:r w:rsidRPr="00A76C1A">
        <w:rPr>
          <w:rFonts w:ascii="Times New Roman" w:hAnsi="Times New Roman"/>
          <w:sz w:val="24"/>
          <w:szCs w:val="24"/>
        </w:rPr>
        <w:t>.</w:t>
      </w:r>
    </w:p>
    <w:p w:rsidR="00802955" w:rsidRPr="00A76C1A" w:rsidRDefault="00802955" w:rsidP="00802955">
      <w:pPr>
        <w:spacing w:after="0"/>
        <w:ind w:firstLine="709"/>
        <w:rPr>
          <w:bCs/>
        </w:rPr>
      </w:pPr>
      <w:bookmarkStart w:id="20" w:name="_Ref166311292"/>
      <w:r w:rsidRPr="00A76C1A">
        <w:rPr>
          <w:bCs/>
        </w:rPr>
        <w:t>Начальная (максимальная) цена договора (цена лота) указана в извещении о проведении конкурса и пункте 9.6.</w:t>
      </w:r>
      <w:r w:rsidR="008C4DD2" w:rsidRPr="00A76C1A">
        <w:rPr>
          <w:bCs/>
        </w:rPr>
        <w:fldChar w:fldCharType="begin"/>
      </w:r>
      <w:r w:rsidRPr="00A76C1A">
        <w:rPr>
          <w:bCs/>
        </w:rPr>
        <w:instrText xml:space="preserve"> REF _Ref166267727 \h  \* MERGEFORMAT </w:instrText>
      </w:r>
      <w:r w:rsidR="008C4DD2" w:rsidRPr="00A76C1A">
        <w:rPr>
          <w:bCs/>
        </w:rPr>
      </w:r>
      <w:r w:rsidR="008C4DD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802955" w:rsidRPr="00A76C1A" w:rsidRDefault="00802955" w:rsidP="00802955">
      <w:pPr>
        <w:pStyle w:val="20"/>
        <w:keepNext w:val="0"/>
        <w:spacing w:before="0" w:after="0"/>
        <w:ind w:firstLine="709"/>
        <w:rPr>
          <w:rFonts w:ascii="Times New Roman" w:hAnsi="Times New Roman"/>
          <w:b w:val="0"/>
          <w:bCs w:val="0"/>
          <w:sz w:val="24"/>
          <w:szCs w:val="24"/>
        </w:rPr>
      </w:pPr>
      <w:bookmarkStart w:id="21"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1"/>
      <w:r w:rsidRPr="00A76C1A">
        <w:rPr>
          <w:rFonts w:ascii="Times New Roman" w:hAnsi="Times New Roman"/>
          <w:sz w:val="24"/>
          <w:szCs w:val="24"/>
        </w:rPr>
        <w:t>.</w:t>
      </w:r>
    </w:p>
    <w:p w:rsidR="00802955" w:rsidRPr="00A76C1A" w:rsidRDefault="00802955" w:rsidP="00802955">
      <w:pPr>
        <w:spacing w:after="0"/>
        <w:ind w:firstLine="709"/>
        <w:rPr>
          <w:bCs/>
        </w:rPr>
      </w:pPr>
      <w:bookmarkStart w:id="22" w:name="_Ref166311337"/>
      <w:r w:rsidRPr="00A76C1A">
        <w:rPr>
          <w:bCs/>
        </w:rPr>
        <w:t>1.4.1. Источник финансирования выполнения работ, оказания услуг указан в пункте 9.7.</w:t>
      </w:r>
      <w:r w:rsidR="008C4DD2" w:rsidRPr="00A76C1A">
        <w:rPr>
          <w:bCs/>
        </w:rPr>
        <w:fldChar w:fldCharType="begin"/>
      </w:r>
      <w:r w:rsidRPr="00A76C1A">
        <w:rPr>
          <w:bCs/>
        </w:rPr>
        <w:instrText xml:space="preserve"> REF _Ref166311076 \h  \* MERGEFORMAT </w:instrText>
      </w:r>
      <w:r w:rsidR="008C4DD2" w:rsidRPr="00A76C1A">
        <w:rPr>
          <w:bCs/>
        </w:rPr>
      </w:r>
      <w:r w:rsidR="008C4DD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802955" w:rsidRPr="00A76C1A" w:rsidRDefault="00802955" w:rsidP="00802955">
      <w:pPr>
        <w:spacing w:after="0"/>
        <w:ind w:firstLine="709"/>
        <w:rPr>
          <w:bCs/>
        </w:rPr>
      </w:pPr>
      <w:bookmarkStart w:id="23"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C4DD2" w:rsidRPr="00A76C1A">
        <w:rPr>
          <w:bCs/>
        </w:rPr>
        <w:fldChar w:fldCharType="begin"/>
      </w:r>
      <w:r w:rsidRPr="00A76C1A">
        <w:rPr>
          <w:bCs/>
        </w:rPr>
        <w:instrText xml:space="preserve"> REF _Ref166311380 \h  \* MERGEFORMAT </w:instrText>
      </w:r>
      <w:r w:rsidR="008C4DD2" w:rsidRPr="00A76C1A">
        <w:rPr>
          <w:bCs/>
        </w:rPr>
      </w:r>
      <w:r w:rsidR="008C4DD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802955" w:rsidRPr="00A76C1A" w:rsidRDefault="00802955" w:rsidP="00802955">
      <w:pPr>
        <w:pStyle w:val="20"/>
        <w:keepNext w:val="0"/>
        <w:spacing w:before="0" w:after="0"/>
        <w:ind w:firstLine="709"/>
        <w:rPr>
          <w:rFonts w:ascii="Times New Roman" w:hAnsi="Times New Roman"/>
          <w:b w:val="0"/>
          <w:bCs w:val="0"/>
          <w:sz w:val="24"/>
          <w:szCs w:val="24"/>
        </w:rPr>
      </w:pPr>
      <w:bookmarkStart w:id="24" w:name="_Toc378593436"/>
      <w:r w:rsidRPr="00A76C1A">
        <w:rPr>
          <w:rFonts w:ascii="Times New Roman" w:hAnsi="Times New Roman"/>
          <w:sz w:val="24"/>
          <w:szCs w:val="24"/>
        </w:rPr>
        <w:t xml:space="preserve">1.5. Требования к участникам </w:t>
      </w:r>
      <w:bookmarkEnd w:id="24"/>
      <w:r w:rsidRPr="00A76C1A">
        <w:rPr>
          <w:rFonts w:ascii="Times New Roman" w:hAnsi="Times New Roman"/>
          <w:sz w:val="24"/>
          <w:szCs w:val="24"/>
        </w:rPr>
        <w:t>торгов.</w:t>
      </w:r>
    </w:p>
    <w:p w:rsidR="00802955" w:rsidRPr="00E41EEF" w:rsidRDefault="00802955" w:rsidP="00802955">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802955" w:rsidRPr="00A76C1A" w:rsidRDefault="00802955" w:rsidP="00802955">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802955" w:rsidRPr="00A76C1A" w:rsidRDefault="00802955" w:rsidP="00802955">
      <w:pPr>
        <w:spacing w:after="0"/>
        <w:ind w:firstLine="709"/>
        <w:rPr>
          <w:bCs/>
        </w:rPr>
      </w:pPr>
      <w:bookmarkStart w:id="25"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5"/>
    </w:p>
    <w:p w:rsidR="00802955" w:rsidRPr="00DC3873" w:rsidRDefault="00802955" w:rsidP="00802955">
      <w:pPr>
        <w:ind w:firstLine="709"/>
        <w:rPr>
          <w:spacing w:val="2"/>
          <w:lang w:eastAsia="ru-RU"/>
        </w:rPr>
      </w:pPr>
      <w:bookmarkStart w:id="26" w:name="_Toc378593438"/>
      <w:bookmarkStart w:id="27" w:name="_Ref11495519"/>
      <w:bookmarkStart w:id="28"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02955" w:rsidRPr="00DC3873" w:rsidRDefault="00802955" w:rsidP="00802955">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802955" w:rsidRPr="00DC3873" w:rsidRDefault="00802955" w:rsidP="00802955">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802955" w:rsidRPr="00DC3873" w:rsidRDefault="00802955" w:rsidP="00802955">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802955" w:rsidRPr="00DC3873" w:rsidRDefault="00802955" w:rsidP="00802955">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2955" w:rsidRPr="00DC3873" w:rsidRDefault="00802955" w:rsidP="00802955">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02955" w:rsidRPr="00DC3873" w:rsidRDefault="00802955" w:rsidP="00802955">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802955" w:rsidRPr="00DC3873" w:rsidRDefault="00802955" w:rsidP="00802955">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6"/>
      <w:r w:rsidRPr="00DC3873">
        <w:rPr>
          <w:rFonts w:ascii="Times New Roman" w:hAnsi="Times New Roman"/>
          <w:sz w:val="24"/>
          <w:szCs w:val="24"/>
        </w:rPr>
        <w:t>договора.</w:t>
      </w:r>
    </w:p>
    <w:p w:rsidR="00802955" w:rsidRDefault="00802955" w:rsidP="00802955">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7"/>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802955" w:rsidRDefault="00802955" w:rsidP="00802955">
      <w:pPr>
        <w:spacing w:after="0"/>
        <w:ind w:firstLine="709"/>
        <w:rPr>
          <w:bCs/>
        </w:rPr>
      </w:pPr>
    </w:p>
    <w:p w:rsidR="00802955" w:rsidRDefault="00802955" w:rsidP="00802955">
      <w:pPr>
        <w:spacing w:after="0"/>
        <w:ind w:firstLine="709"/>
        <w:rPr>
          <w:bCs/>
        </w:rPr>
      </w:pPr>
    </w:p>
    <w:p w:rsidR="00802955" w:rsidRDefault="00802955" w:rsidP="00802955">
      <w:pPr>
        <w:spacing w:after="0"/>
        <w:ind w:firstLine="709"/>
        <w:rPr>
          <w:bCs/>
        </w:rPr>
      </w:pPr>
    </w:p>
    <w:p w:rsidR="00802955" w:rsidRPr="00DC3873" w:rsidRDefault="00802955" w:rsidP="00802955">
      <w:pPr>
        <w:spacing w:after="0"/>
        <w:ind w:firstLine="709"/>
        <w:rPr>
          <w:bCs/>
        </w:rPr>
      </w:pPr>
    </w:p>
    <w:p w:rsidR="00802955" w:rsidRPr="00A76C1A" w:rsidRDefault="00802955" w:rsidP="00802955">
      <w:pPr>
        <w:spacing w:after="0"/>
        <w:ind w:firstLine="709"/>
        <w:rPr>
          <w:bCs/>
        </w:rPr>
      </w:pPr>
    </w:p>
    <w:p w:rsidR="00802955" w:rsidRPr="00A76C1A" w:rsidRDefault="00802955" w:rsidP="00802955">
      <w:pPr>
        <w:pStyle w:val="1"/>
        <w:keepNext w:val="0"/>
        <w:numPr>
          <w:ilvl w:val="0"/>
          <w:numId w:val="3"/>
        </w:numPr>
        <w:spacing w:before="0" w:after="0"/>
        <w:ind w:left="0" w:firstLine="0"/>
        <w:jc w:val="center"/>
        <w:rPr>
          <w:rFonts w:ascii="Times New Roman" w:hAnsi="Times New Roman"/>
          <w:sz w:val="24"/>
          <w:szCs w:val="24"/>
        </w:rPr>
      </w:pPr>
      <w:bookmarkStart w:id="29" w:name="_Toc378593441"/>
      <w:bookmarkEnd w:id="28"/>
      <w:r w:rsidRPr="00A76C1A">
        <w:rPr>
          <w:rFonts w:ascii="Times New Roman" w:hAnsi="Times New Roman"/>
          <w:sz w:val="24"/>
          <w:szCs w:val="24"/>
        </w:rPr>
        <w:lastRenderedPageBreak/>
        <w:t>КОНКУРСНАЯ ДОКУМЕНТАЦИЯ</w:t>
      </w:r>
      <w:bookmarkEnd w:id="29"/>
    </w:p>
    <w:p w:rsidR="00802955" w:rsidRPr="00A76C1A" w:rsidRDefault="00802955" w:rsidP="00802955"/>
    <w:p w:rsidR="00802955" w:rsidRPr="00A76C1A" w:rsidRDefault="00802955" w:rsidP="00802955">
      <w:pPr>
        <w:pStyle w:val="20"/>
        <w:keepNext w:val="0"/>
        <w:spacing w:before="0" w:after="0"/>
        <w:ind w:firstLine="709"/>
        <w:jc w:val="left"/>
        <w:rPr>
          <w:rFonts w:ascii="Times New Roman" w:hAnsi="Times New Roman"/>
          <w:b w:val="0"/>
          <w:bCs w:val="0"/>
          <w:sz w:val="24"/>
          <w:szCs w:val="24"/>
        </w:rPr>
      </w:pPr>
      <w:bookmarkStart w:id="30" w:name="_Ref11225592"/>
      <w:bookmarkStart w:id="31" w:name="_Toc378593442"/>
      <w:r w:rsidRPr="00A76C1A">
        <w:rPr>
          <w:rFonts w:ascii="Times New Roman" w:hAnsi="Times New Roman"/>
          <w:sz w:val="24"/>
          <w:szCs w:val="24"/>
        </w:rPr>
        <w:t>2.1. Предоставление конкурсной документации</w:t>
      </w:r>
      <w:bookmarkEnd w:id="30"/>
      <w:bookmarkEnd w:id="31"/>
      <w:r w:rsidRPr="00A76C1A">
        <w:rPr>
          <w:rFonts w:ascii="Times New Roman" w:hAnsi="Times New Roman"/>
          <w:sz w:val="24"/>
          <w:szCs w:val="24"/>
        </w:rPr>
        <w:t>.</w:t>
      </w:r>
    </w:p>
    <w:p w:rsidR="00802955" w:rsidRPr="00EC7F64" w:rsidRDefault="00802955" w:rsidP="00802955">
      <w:pPr>
        <w:spacing w:after="0"/>
        <w:ind w:firstLine="709"/>
        <w:rPr>
          <w:bCs/>
        </w:rPr>
      </w:pPr>
      <w:bookmarkStart w:id="32" w:name="_Ref166101804"/>
      <w:bookmarkStart w:id="33" w:name="_Toc378593443"/>
      <w:r w:rsidRPr="00EC7F64">
        <w:rPr>
          <w:bCs/>
        </w:rPr>
        <w:t>2.1.1.</w:t>
      </w:r>
      <w:bookmarkEnd w:id="32"/>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802955" w:rsidRPr="00A76C1A" w:rsidRDefault="00802955" w:rsidP="00802955">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3"/>
      <w:r>
        <w:rPr>
          <w:rFonts w:ascii="Times New Roman" w:hAnsi="Times New Roman"/>
          <w:sz w:val="24"/>
          <w:szCs w:val="24"/>
        </w:rPr>
        <w:t>.</w:t>
      </w:r>
    </w:p>
    <w:p w:rsidR="00802955" w:rsidRPr="00A76C1A" w:rsidRDefault="00802955" w:rsidP="00802955">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802955" w:rsidRPr="00A76C1A" w:rsidRDefault="00802955" w:rsidP="00802955">
      <w:pPr>
        <w:spacing w:after="0"/>
        <w:ind w:firstLine="709"/>
        <w:rPr>
          <w:bCs/>
        </w:rPr>
      </w:pPr>
      <w:bookmarkStart w:id="34" w:name="_Ref166349349"/>
      <w:r w:rsidRPr="00A76C1A">
        <w:rPr>
          <w:bCs/>
        </w:rPr>
        <w:t>2.2.2.</w:t>
      </w:r>
      <w:bookmarkEnd w:id="34"/>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C4DD2" w:rsidRPr="00A76C1A">
        <w:rPr>
          <w:bCs/>
        </w:rPr>
        <w:fldChar w:fldCharType="begin"/>
      </w:r>
      <w:r w:rsidRPr="00A76C1A">
        <w:rPr>
          <w:bCs/>
        </w:rPr>
        <w:instrText xml:space="preserve"> REF _Ref166312503 \h  \* MERGEFORMAT </w:instrText>
      </w:r>
      <w:r w:rsidR="008C4DD2" w:rsidRPr="00A76C1A">
        <w:rPr>
          <w:bCs/>
        </w:rPr>
      </w:r>
      <w:r w:rsidR="008C4DD2" w:rsidRPr="00A76C1A">
        <w:rPr>
          <w:bCs/>
        </w:rPr>
        <w:fldChar w:fldCharType="end"/>
      </w:r>
      <w:r w:rsidRPr="00A76C1A">
        <w:rPr>
          <w:bCs/>
        </w:rPr>
        <w:t>части III «Информационная карта конкурса» настоящей конкурсной документации.</w:t>
      </w:r>
    </w:p>
    <w:p w:rsidR="00802955" w:rsidRPr="00A76C1A" w:rsidRDefault="00802955" w:rsidP="00802955">
      <w:pPr>
        <w:pStyle w:val="20"/>
        <w:keepNext w:val="0"/>
        <w:spacing w:before="0" w:after="0"/>
        <w:ind w:firstLine="709"/>
        <w:rPr>
          <w:rFonts w:ascii="Times New Roman" w:hAnsi="Times New Roman"/>
          <w:b w:val="0"/>
          <w:bCs w:val="0"/>
          <w:sz w:val="24"/>
          <w:szCs w:val="24"/>
        </w:rPr>
      </w:pPr>
      <w:bookmarkStart w:id="35"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5"/>
      <w:r w:rsidRPr="00A76C1A">
        <w:rPr>
          <w:rFonts w:ascii="Times New Roman" w:hAnsi="Times New Roman"/>
          <w:sz w:val="24"/>
          <w:szCs w:val="24"/>
        </w:rPr>
        <w:t>.</w:t>
      </w:r>
    </w:p>
    <w:p w:rsidR="00802955" w:rsidRPr="00A76C1A" w:rsidRDefault="00802955" w:rsidP="00802955">
      <w:pPr>
        <w:spacing w:after="0"/>
        <w:ind w:firstLine="709"/>
        <w:rPr>
          <w:bCs/>
        </w:rPr>
      </w:pPr>
      <w:bookmarkStart w:id="36" w:name="_Ref166158219"/>
      <w:r w:rsidRPr="00A76C1A">
        <w:rPr>
          <w:bCs/>
        </w:rPr>
        <w:t>2.</w:t>
      </w:r>
      <w:r>
        <w:rPr>
          <w:bCs/>
        </w:rPr>
        <w:t>3</w:t>
      </w:r>
      <w:r w:rsidRPr="00A76C1A">
        <w:rPr>
          <w:bCs/>
        </w:rPr>
        <w:t>.1.</w:t>
      </w:r>
      <w:bookmarkEnd w:id="36"/>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802955" w:rsidRPr="00A76C1A" w:rsidRDefault="00802955" w:rsidP="00802955">
      <w:pPr>
        <w:spacing w:after="0"/>
        <w:ind w:firstLine="709"/>
        <w:rPr>
          <w:kern w:val="0"/>
          <w:lang w:eastAsia="ru-RU"/>
        </w:rPr>
      </w:pPr>
      <w:bookmarkStart w:id="37"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802955" w:rsidRPr="00A76C1A" w:rsidRDefault="00802955" w:rsidP="00802955">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802955" w:rsidRPr="00A76C1A" w:rsidRDefault="00802955" w:rsidP="00802955">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802955" w:rsidRPr="00A76C1A" w:rsidRDefault="00802955" w:rsidP="00802955">
      <w:pPr>
        <w:spacing w:after="0"/>
        <w:ind w:firstLine="709"/>
        <w:rPr>
          <w:kern w:val="0"/>
          <w:lang w:eastAsia="ru-RU"/>
        </w:rPr>
      </w:pPr>
    </w:p>
    <w:p w:rsidR="00802955" w:rsidRDefault="00802955" w:rsidP="00802955">
      <w:pPr>
        <w:pStyle w:val="1"/>
        <w:keepNext w:val="0"/>
        <w:numPr>
          <w:ilvl w:val="0"/>
          <w:numId w:val="3"/>
        </w:numPr>
        <w:spacing w:before="0" w:after="0"/>
        <w:ind w:left="0" w:firstLine="709"/>
        <w:jc w:val="center"/>
        <w:rPr>
          <w:rFonts w:ascii="Times New Roman" w:hAnsi="Times New Roman"/>
          <w:sz w:val="24"/>
          <w:szCs w:val="24"/>
        </w:rPr>
      </w:pPr>
      <w:bookmarkStart w:id="38" w:name="_Ref166159542"/>
      <w:bookmarkStart w:id="39" w:name="_Ref166159546"/>
      <w:bookmarkStart w:id="40" w:name="_Ref166250138"/>
      <w:bookmarkStart w:id="41" w:name="_Ref166250141"/>
      <w:bookmarkStart w:id="42" w:name="_Toc378593446"/>
      <w:bookmarkEnd w:id="37"/>
      <w:r w:rsidRPr="00A76C1A">
        <w:rPr>
          <w:rFonts w:ascii="Times New Roman" w:hAnsi="Times New Roman"/>
          <w:sz w:val="24"/>
          <w:szCs w:val="24"/>
        </w:rPr>
        <w:t xml:space="preserve">ТРЕБОВАНИЯ К СОДЕРЖАНИЮ ЗАЯВКИ НА УЧАСТИЕ </w:t>
      </w:r>
    </w:p>
    <w:p w:rsidR="00802955" w:rsidRPr="00A76C1A" w:rsidRDefault="00802955" w:rsidP="00802955">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8"/>
      <w:bookmarkEnd w:id="39"/>
      <w:bookmarkEnd w:id="40"/>
      <w:bookmarkEnd w:id="41"/>
      <w:bookmarkEnd w:id="42"/>
    </w:p>
    <w:p w:rsidR="00802955" w:rsidRPr="00A76C1A" w:rsidRDefault="00802955" w:rsidP="00802955">
      <w:pPr>
        <w:pStyle w:val="20"/>
        <w:keepNext w:val="0"/>
        <w:spacing w:before="0" w:after="0"/>
        <w:ind w:firstLine="709"/>
        <w:jc w:val="left"/>
        <w:rPr>
          <w:rFonts w:ascii="Times New Roman" w:hAnsi="Times New Roman"/>
          <w:sz w:val="24"/>
          <w:szCs w:val="24"/>
        </w:rPr>
      </w:pPr>
      <w:bookmarkStart w:id="43" w:name="_Ref166562614"/>
      <w:bookmarkStart w:id="44" w:name="_Toc378593447"/>
    </w:p>
    <w:p w:rsidR="00802955" w:rsidRPr="00EC7F64" w:rsidRDefault="00802955" w:rsidP="00802955">
      <w:pPr>
        <w:pStyle w:val="20"/>
        <w:keepNext w:val="0"/>
        <w:spacing w:before="0" w:after="0"/>
        <w:ind w:firstLine="709"/>
        <w:jc w:val="left"/>
        <w:rPr>
          <w:rFonts w:ascii="Times New Roman" w:hAnsi="Times New Roman"/>
          <w:b w:val="0"/>
          <w:bCs w:val="0"/>
        </w:rPr>
      </w:pPr>
      <w:bookmarkStart w:id="45" w:name="_Toc378593448"/>
      <w:bookmarkEnd w:id="43"/>
      <w:bookmarkEnd w:id="44"/>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802955" w:rsidRPr="00EC7F64" w:rsidRDefault="00802955" w:rsidP="00802955">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802955" w:rsidRPr="00EC7F64" w:rsidRDefault="00802955" w:rsidP="00802955">
      <w:pPr>
        <w:spacing w:after="0"/>
        <w:ind w:firstLine="709"/>
        <w:rPr>
          <w:bCs/>
        </w:rPr>
      </w:pPr>
      <w:bookmarkStart w:id="46"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6"/>
    </w:p>
    <w:p w:rsidR="00802955" w:rsidRPr="00EC7F64" w:rsidRDefault="00802955" w:rsidP="00802955">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802955" w:rsidRDefault="00802955" w:rsidP="00802955">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802955" w:rsidRPr="00EC7F64" w:rsidRDefault="00802955" w:rsidP="00802955">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7" w:name="_Ref166313047"/>
    </w:p>
    <w:p w:rsidR="00802955" w:rsidRPr="00EC7F64" w:rsidRDefault="00802955" w:rsidP="00802955">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802955" w:rsidRPr="00EC7F64" w:rsidRDefault="00802955" w:rsidP="00802955">
      <w:pPr>
        <w:spacing w:after="0"/>
        <w:ind w:firstLine="709"/>
        <w:rPr>
          <w:bCs/>
        </w:rPr>
      </w:pPr>
      <w:bookmarkStart w:id="48" w:name="_Ref166327262"/>
      <w:bookmarkEnd w:id="47"/>
      <w:r w:rsidRPr="00EC7F64">
        <w:rPr>
          <w:bCs/>
        </w:rPr>
        <w:t>3.1.</w:t>
      </w:r>
      <w:r>
        <w:rPr>
          <w:bCs/>
        </w:rPr>
        <w:t>7</w:t>
      </w:r>
      <w:r w:rsidRPr="00EC7F64">
        <w:rPr>
          <w:bCs/>
        </w:rPr>
        <w:t>. Опечатывание и маркировка конвертов с заявками на участие в конкурсе:</w:t>
      </w:r>
      <w:bookmarkEnd w:id="48"/>
    </w:p>
    <w:p w:rsidR="00802955" w:rsidRPr="00EC7F64" w:rsidRDefault="00802955" w:rsidP="00802955">
      <w:pPr>
        <w:spacing w:after="0"/>
        <w:ind w:firstLine="709"/>
        <w:rPr>
          <w:bCs/>
        </w:rPr>
      </w:pPr>
      <w:bookmarkStart w:id="49"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9"/>
    </w:p>
    <w:p w:rsidR="00802955" w:rsidRPr="00EC7F64" w:rsidRDefault="00802955" w:rsidP="00802955">
      <w:pPr>
        <w:spacing w:after="0"/>
        <w:ind w:firstLine="709"/>
        <w:rPr>
          <w:bCs/>
        </w:rPr>
      </w:pPr>
      <w:bookmarkStart w:id="50"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50"/>
    </w:p>
    <w:p w:rsidR="00802955" w:rsidRPr="00EC7F64" w:rsidRDefault="00802955" w:rsidP="00802955">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802955" w:rsidRPr="00EC7F64" w:rsidRDefault="00802955" w:rsidP="00802955">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802955" w:rsidRPr="00A76C1A" w:rsidRDefault="00802955" w:rsidP="00802955">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5"/>
      <w:r w:rsidRPr="00A76C1A">
        <w:rPr>
          <w:rFonts w:ascii="Times New Roman" w:hAnsi="Times New Roman"/>
          <w:sz w:val="24"/>
          <w:szCs w:val="24"/>
        </w:rPr>
        <w:t>.</w:t>
      </w:r>
    </w:p>
    <w:p w:rsidR="00802955" w:rsidRPr="00A76C1A" w:rsidRDefault="00802955" w:rsidP="00802955">
      <w:pPr>
        <w:spacing w:after="0"/>
        <w:ind w:firstLine="709"/>
        <w:rPr>
          <w:bCs/>
        </w:rPr>
      </w:pPr>
      <w:bookmarkStart w:id="51" w:name="_Ref119429784"/>
      <w:bookmarkStart w:id="52" w:name="_Ref119429817"/>
      <w:bookmarkStart w:id="53"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802955" w:rsidRPr="00A76C1A" w:rsidRDefault="00802955" w:rsidP="00802955">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802955" w:rsidRPr="00A76C1A" w:rsidRDefault="00802955" w:rsidP="00802955">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802955" w:rsidRPr="00A76C1A" w:rsidRDefault="00802955" w:rsidP="00802955">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802955" w:rsidRPr="00A76C1A" w:rsidRDefault="00802955" w:rsidP="00802955">
      <w:pPr>
        <w:pStyle w:val="20"/>
        <w:keepNext w:val="0"/>
        <w:spacing w:before="0" w:after="0"/>
        <w:ind w:firstLine="709"/>
        <w:rPr>
          <w:rFonts w:ascii="Times New Roman" w:hAnsi="Times New Roman"/>
          <w:b w:val="0"/>
          <w:bCs w:val="0"/>
          <w:sz w:val="24"/>
          <w:szCs w:val="24"/>
        </w:rPr>
      </w:pPr>
      <w:bookmarkStart w:id="54" w:name="_Toc378593449"/>
      <w:r w:rsidRPr="00A76C1A">
        <w:rPr>
          <w:rFonts w:ascii="Times New Roman" w:hAnsi="Times New Roman"/>
          <w:sz w:val="24"/>
          <w:szCs w:val="24"/>
        </w:rPr>
        <w:t>3.3. Требования к составу заявки на участие в конкурсе</w:t>
      </w:r>
      <w:bookmarkEnd w:id="51"/>
      <w:bookmarkEnd w:id="52"/>
      <w:bookmarkEnd w:id="53"/>
      <w:bookmarkEnd w:id="54"/>
      <w:r w:rsidRPr="00A76C1A">
        <w:rPr>
          <w:rFonts w:ascii="Times New Roman" w:hAnsi="Times New Roman"/>
          <w:sz w:val="24"/>
          <w:szCs w:val="24"/>
        </w:rPr>
        <w:t>.</w:t>
      </w:r>
    </w:p>
    <w:p w:rsidR="00802955" w:rsidRPr="00A76C1A" w:rsidRDefault="00802955" w:rsidP="00802955">
      <w:pPr>
        <w:spacing w:after="0"/>
        <w:ind w:firstLine="709"/>
        <w:rPr>
          <w:kern w:val="0"/>
          <w:lang w:eastAsia="ru-RU"/>
        </w:rPr>
      </w:pPr>
      <w:bookmarkStart w:id="55" w:name="_Ref166243143"/>
      <w:r w:rsidRPr="00A76C1A">
        <w:rPr>
          <w:bCs/>
        </w:rPr>
        <w:t>3.3.1.</w:t>
      </w:r>
      <w:bookmarkStart w:id="56" w:name="_Ref134297402"/>
      <w:bookmarkEnd w:id="55"/>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802955" w:rsidRPr="00A76C1A" w:rsidRDefault="00802955" w:rsidP="00802955">
      <w:pPr>
        <w:spacing w:after="0"/>
        <w:ind w:firstLine="709"/>
        <w:rPr>
          <w:bCs/>
        </w:rPr>
      </w:pPr>
      <w:r w:rsidRPr="00A76C1A">
        <w:rPr>
          <w:bCs/>
        </w:rPr>
        <w:t>3.3.2.</w:t>
      </w:r>
      <w:bookmarkStart w:id="57" w:name="_Ref166316209"/>
      <w:bookmarkEnd w:id="56"/>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802955" w:rsidRPr="00A76C1A" w:rsidRDefault="00802955" w:rsidP="00802955">
      <w:pPr>
        <w:spacing w:after="0"/>
        <w:ind w:firstLine="709"/>
        <w:rPr>
          <w:bCs/>
        </w:rPr>
      </w:pPr>
      <w:bookmarkStart w:id="58" w:name="_Ref11475563"/>
      <w:bookmarkEnd w:id="57"/>
      <w:r w:rsidRPr="00A76C1A">
        <w:rPr>
          <w:bCs/>
        </w:rPr>
        <w:t xml:space="preserve">3.3.3. Если в документах, входящих в состав заявки на участие в конкурсе, </w:t>
      </w:r>
      <w:bookmarkEnd w:id="58"/>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802955" w:rsidRPr="00A76C1A" w:rsidRDefault="00802955" w:rsidP="00802955">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802955" w:rsidRPr="00A76C1A" w:rsidRDefault="00802955" w:rsidP="00802955">
      <w:pPr>
        <w:pStyle w:val="20"/>
        <w:keepNext w:val="0"/>
        <w:spacing w:before="0" w:after="0"/>
        <w:ind w:firstLine="709"/>
        <w:rPr>
          <w:rFonts w:ascii="Times New Roman" w:hAnsi="Times New Roman"/>
          <w:b w:val="0"/>
          <w:bCs w:val="0"/>
          <w:sz w:val="24"/>
          <w:szCs w:val="24"/>
        </w:rPr>
      </w:pPr>
      <w:bookmarkStart w:id="59"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9"/>
    </w:p>
    <w:p w:rsidR="00802955" w:rsidRPr="00A76C1A" w:rsidRDefault="00802955" w:rsidP="00802955">
      <w:pPr>
        <w:spacing w:after="0"/>
        <w:ind w:firstLine="709"/>
        <w:rPr>
          <w:bCs/>
        </w:rPr>
      </w:pPr>
      <w:bookmarkStart w:id="60" w:name="_Ref166314630"/>
      <w:bookmarkStart w:id="61"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C4DD2" w:rsidRPr="00A76C1A">
        <w:rPr>
          <w:bCs/>
        </w:rPr>
        <w:fldChar w:fldCharType="begin"/>
      </w:r>
      <w:r w:rsidRPr="00A76C1A">
        <w:rPr>
          <w:bCs/>
        </w:rPr>
        <w:instrText xml:space="preserve"> REF _Ref166267727 \h  \* MERGEFORMAT </w:instrText>
      </w:r>
      <w:r w:rsidR="008C4DD2" w:rsidRPr="00A76C1A">
        <w:rPr>
          <w:bCs/>
        </w:rPr>
      </w:r>
      <w:r w:rsidR="008C4DD2"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60"/>
    </w:p>
    <w:p w:rsidR="00802955" w:rsidRPr="00A76C1A" w:rsidRDefault="00802955" w:rsidP="00802955">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1"/>
    <w:p w:rsidR="00802955" w:rsidRPr="00A76C1A" w:rsidRDefault="00802955" w:rsidP="00802955">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802955" w:rsidRPr="00A76C1A" w:rsidRDefault="00802955" w:rsidP="00802955">
      <w:pPr>
        <w:pStyle w:val="20"/>
        <w:keepNext w:val="0"/>
        <w:spacing w:before="0" w:after="0"/>
        <w:ind w:firstLine="709"/>
        <w:rPr>
          <w:rFonts w:ascii="Times New Roman" w:hAnsi="Times New Roman"/>
          <w:b w:val="0"/>
          <w:bCs w:val="0"/>
          <w:sz w:val="24"/>
          <w:szCs w:val="24"/>
        </w:rPr>
      </w:pPr>
      <w:bookmarkStart w:id="62" w:name="_Ref119429503"/>
      <w:bookmarkStart w:id="63" w:name="_Toc378593451"/>
      <w:r w:rsidRPr="00A76C1A">
        <w:rPr>
          <w:rFonts w:ascii="Times New Roman" w:hAnsi="Times New Roman"/>
          <w:sz w:val="24"/>
          <w:szCs w:val="24"/>
        </w:rPr>
        <w:t>3.5. Требования к обеспечению заявок на участие в конкурсе</w:t>
      </w:r>
      <w:bookmarkEnd w:id="62"/>
      <w:bookmarkEnd w:id="63"/>
      <w:r w:rsidRPr="00A76C1A">
        <w:rPr>
          <w:rFonts w:ascii="Times New Roman" w:hAnsi="Times New Roman"/>
          <w:sz w:val="24"/>
          <w:szCs w:val="24"/>
        </w:rPr>
        <w:t>.</w:t>
      </w:r>
    </w:p>
    <w:p w:rsidR="00802955" w:rsidRPr="00856C74" w:rsidRDefault="00802955" w:rsidP="00802955">
      <w:pPr>
        <w:spacing w:after="0"/>
        <w:ind w:firstLine="709"/>
        <w:rPr>
          <w:bCs/>
        </w:rPr>
      </w:pPr>
      <w:bookmarkStart w:id="64"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8C4DD2" w:rsidRPr="00856C74">
        <w:rPr>
          <w:bCs/>
        </w:rPr>
        <w:fldChar w:fldCharType="begin"/>
      </w:r>
      <w:r w:rsidRPr="00856C74">
        <w:rPr>
          <w:bCs/>
        </w:rPr>
        <w:instrText xml:space="preserve"> REF _Ref166315159 \h  \* MERGEFORMAT </w:instrText>
      </w:r>
      <w:r w:rsidR="008C4DD2" w:rsidRPr="00856C74">
        <w:rPr>
          <w:bCs/>
        </w:rPr>
      </w:r>
      <w:r w:rsidR="008C4DD2" w:rsidRPr="00856C74">
        <w:rPr>
          <w:bCs/>
        </w:rPr>
        <w:fldChar w:fldCharType="end"/>
      </w:r>
      <w:r w:rsidRPr="00856C74">
        <w:rPr>
          <w:bCs/>
        </w:rPr>
        <w:t xml:space="preserve"> и 9.17.</w:t>
      </w:r>
      <w:r w:rsidR="008C4DD2" w:rsidRPr="00856C74">
        <w:rPr>
          <w:bCs/>
        </w:rPr>
        <w:fldChar w:fldCharType="begin"/>
      </w:r>
      <w:r w:rsidRPr="00856C74">
        <w:rPr>
          <w:bCs/>
        </w:rPr>
        <w:instrText xml:space="preserve"> REF _Ref166315233 \h  \* MERGEFORMAT </w:instrText>
      </w:r>
      <w:r w:rsidR="008C4DD2" w:rsidRPr="00856C74">
        <w:rPr>
          <w:bCs/>
        </w:rPr>
      </w:r>
      <w:r w:rsidR="008C4DD2" w:rsidRPr="00856C74">
        <w:rPr>
          <w:bCs/>
        </w:rPr>
        <w:fldChar w:fldCharType="end"/>
      </w:r>
      <w:r w:rsidRPr="00856C74">
        <w:rPr>
          <w:bCs/>
        </w:rPr>
        <w:t xml:space="preserve"> </w:t>
      </w:r>
      <w:bookmarkEnd w:id="64"/>
      <w:r w:rsidRPr="00856C74">
        <w:rPr>
          <w:bCs/>
        </w:rPr>
        <w:t xml:space="preserve">части                  III. «Информационная карта конкурса» настоящей конкурсной документации.     </w:t>
      </w:r>
    </w:p>
    <w:p w:rsidR="00802955" w:rsidRPr="00856C74" w:rsidRDefault="00802955" w:rsidP="00802955">
      <w:pPr>
        <w:spacing w:after="0"/>
        <w:ind w:firstLine="709"/>
        <w:contextualSpacing/>
        <w:rPr>
          <w:spacing w:val="2"/>
          <w:lang w:eastAsia="ru-RU"/>
        </w:rPr>
      </w:pPr>
      <w:r w:rsidRPr="00856C74">
        <w:rPr>
          <w:spacing w:val="2"/>
          <w:lang w:eastAsia="ru-RU"/>
        </w:rPr>
        <w:t>3.5.2. Размер обеспечения заявки составляет:</w:t>
      </w:r>
    </w:p>
    <w:p w:rsidR="00802955" w:rsidRPr="00856C74" w:rsidRDefault="00802955" w:rsidP="00802955">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802955" w:rsidRPr="00856C74" w:rsidRDefault="00802955" w:rsidP="00802955">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802955" w:rsidRPr="00856C74" w:rsidRDefault="00802955" w:rsidP="00802955">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802955" w:rsidRDefault="00802955" w:rsidP="00802955">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Pr>
          <w:spacing w:val="2"/>
          <w:lang w:eastAsia="ru-RU"/>
        </w:rPr>
        <w:t>обеспечение заявки не требуется;</w:t>
      </w:r>
    </w:p>
    <w:p w:rsidR="00802955" w:rsidRPr="00856C74" w:rsidRDefault="00802955" w:rsidP="00802955">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802955" w:rsidRPr="00A76C1A" w:rsidRDefault="00802955" w:rsidP="00802955">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802955" w:rsidRPr="00A76C1A" w:rsidRDefault="00802955" w:rsidP="00802955">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802955" w:rsidRPr="00A76C1A" w:rsidRDefault="00802955" w:rsidP="00802955">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802955" w:rsidRPr="00A76C1A" w:rsidRDefault="00802955" w:rsidP="00802955">
      <w:pPr>
        <w:spacing w:after="0"/>
        <w:ind w:firstLine="709"/>
        <w:rPr>
          <w:bCs/>
        </w:rPr>
      </w:pPr>
      <w:r w:rsidRPr="00A76C1A">
        <w:rPr>
          <w:bCs/>
        </w:rPr>
        <w:t>2) отказ от проведения открытого конкурса;</w:t>
      </w:r>
    </w:p>
    <w:p w:rsidR="00802955" w:rsidRPr="00A76C1A" w:rsidRDefault="00802955" w:rsidP="00802955">
      <w:pPr>
        <w:spacing w:after="0"/>
        <w:ind w:firstLine="709"/>
        <w:rPr>
          <w:bCs/>
        </w:rPr>
      </w:pPr>
      <w:r w:rsidRPr="00A76C1A">
        <w:rPr>
          <w:bCs/>
        </w:rPr>
        <w:t>3) отклонение заявки участника конкурса;</w:t>
      </w:r>
    </w:p>
    <w:p w:rsidR="00802955" w:rsidRPr="00A76C1A" w:rsidRDefault="00802955" w:rsidP="00802955">
      <w:pPr>
        <w:spacing w:after="0"/>
        <w:ind w:firstLine="709"/>
        <w:rPr>
          <w:bCs/>
        </w:rPr>
      </w:pPr>
      <w:r w:rsidRPr="00A76C1A">
        <w:rPr>
          <w:bCs/>
        </w:rPr>
        <w:t>4) получения заявки на участие в открытом конкурсе после окончания срока подачи заявок;</w:t>
      </w:r>
    </w:p>
    <w:p w:rsidR="00802955" w:rsidRPr="00A76C1A" w:rsidRDefault="00802955" w:rsidP="00802955">
      <w:pPr>
        <w:spacing w:after="0"/>
        <w:ind w:firstLine="709"/>
        <w:rPr>
          <w:bCs/>
        </w:rPr>
      </w:pPr>
      <w:r w:rsidRPr="00A76C1A">
        <w:rPr>
          <w:bCs/>
        </w:rPr>
        <w:t xml:space="preserve">5) отказ от заключения договора с победителем открытого конкурса. </w:t>
      </w:r>
    </w:p>
    <w:p w:rsidR="00802955" w:rsidRPr="00A76C1A" w:rsidRDefault="00802955" w:rsidP="00802955">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802955" w:rsidRPr="00A76C1A" w:rsidRDefault="00802955" w:rsidP="00802955">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802955" w:rsidRPr="00A76C1A" w:rsidRDefault="00802955" w:rsidP="00802955">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802955" w:rsidRPr="00A76C1A" w:rsidRDefault="00802955" w:rsidP="00802955">
      <w:pPr>
        <w:pStyle w:val="1"/>
        <w:keepNext w:val="0"/>
        <w:numPr>
          <w:ilvl w:val="0"/>
          <w:numId w:val="3"/>
        </w:numPr>
        <w:spacing w:before="0" w:after="0"/>
        <w:ind w:left="0" w:firstLine="0"/>
        <w:jc w:val="center"/>
        <w:rPr>
          <w:rFonts w:ascii="Times New Roman" w:hAnsi="Times New Roman"/>
          <w:sz w:val="24"/>
          <w:szCs w:val="24"/>
        </w:rPr>
      </w:pPr>
      <w:bookmarkStart w:id="65" w:name="_Toc378593452"/>
      <w:r w:rsidRPr="00A76C1A">
        <w:rPr>
          <w:rFonts w:ascii="Times New Roman" w:hAnsi="Times New Roman"/>
          <w:sz w:val="24"/>
          <w:szCs w:val="24"/>
        </w:rPr>
        <w:t>ПОДАЧА ЗАЯВОК НА УЧАСТИЕ В КОНКУРСЕ</w:t>
      </w:r>
      <w:bookmarkEnd w:id="65"/>
    </w:p>
    <w:p w:rsidR="00802955" w:rsidRPr="00A76C1A" w:rsidRDefault="00802955" w:rsidP="00802955"/>
    <w:p w:rsidR="00802955" w:rsidRPr="00A76C1A" w:rsidRDefault="00802955" w:rsidP="00802955">
      <w:pPr>
        <w:pStyle w:val="20"/>
        <w:keepNext w:val="0"/>
        <w:spacing w:before="0" w:after="0"/>
        <w:ind w:firstLine="709"/>
        <w:rPr>
          <w:rFonts w:ascii="Times New Roman" w:hAnsi="Times New Roman"/>
          <w:b w:val="0"/>
          <w:bCs w:val="0"/>
          <w:sz w:val="24"/>
          <w:szCs w:val="24"/>
        </w:rPr>
      </w:pPr>
      <w:bookmarkStart w:id="66" w:name="_Ref166249895"/>
      <w:bookmarkStart w:id="67"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6"/>
      <w:bookmarkEnd w:id="67"/>
      <w:r w:rsidRPr="00A76C1A">
        <w:rPr>
          <w:rFonts w:ascii="Times New Roman" w:hAnsi="Times New Roman"/>
          <w:sz w:val="24"/>
          <w:szCs w:val="24"/>
        </w:rPr>
        <w:t>.</w:t>
      </w:r>
    </w:p>
    <w:p w:rsidR="00802955" w:rsidRPr="00EC7F64" w:rsidRDefault="00802955" w:rsidP="00802955">
      <w:pPr>
        <w:spacing w:after="0"/>
        <w:ind w:firstLine="709"/>
        <w:rPr>
          <w:kern w:val="0"/>
          <w:lang w:eastAsia="ru-RU"/>
        </w:rPr>
      </w:pPr>
      <w:bookmarkStart w:id="68" w:name="_Ref166251046"/>
      <w:bookmarkStart w:id="69" w:name="_Ref119429546"/>
      <w:bookmarkStart w:id="70" w:name="_Ref119429670"/>
      <w:bookmarkStart w:id="71"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8C4DD2" w:rsidRPr="00EC7F64">
        <w:rPr>
          <w:kern w:val="0"/>
          <w:lang w:eastAsia="ru-RU"/>
        </w:rPr>
        <w:fldChar w:fldCharType="begin"/>
      </w:r>
      <w:r w:rsidRPr="00EC7F64">
        <w:rPr>
          <w:kern w:val="0"/>
          <w:lang w:eastAsia="ru-RU"/>
        </w:rPr>
        <w:instrText xml:space="preserve"> REF _Ref166314817 \h  \* MERGEFORMAT </w:instrText>
      </w:r>
      <w:r w:rsidR="008C4DD2" w:rsidRPr="00EC7F64">
        <w:rPr>
          <w:kern w:val="0"/>
          <w:lang w:eastAsia="ru-RU"/>
        </w:rPr>
      </w:r>
      <w:r w:rsidR="008C4DD2" w:rsidRPr="00EC7F64">
        <w:rPr>
          <w:kern w:val="0"/>
          <w:lang w:eastAsia="ru-RU"/>
        </w:rPr>
        <w:fldChar w:fldCharType="end"/>
      </w:r>
      <w:r w:rsidRPr="00EC7F64">
        <w:rPr>
          <w:kern w:val="0"/>
          <w:lang w:eastAsia="ru-RU"/>
        </w:rPr>
        <w:t>.</w:t>
      </w:r>
      <w:bookmarkEnd w:id="68"/>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802955" w:rsidRPr="00EC7F64" w:rsidRDefault="00802955" w:rsidP="00802955">
      <w:pPr>
        <w:spacing w:after="0"/>
        <w:ind w:firstLine="709"/>
        <w:rPr>
          <w:kern w:val="0"/>
          <w:lang w:eastAsia="ru-RU"/>
        </w:rPr>
      </w:pPr>
      <w:bookmarkStart w:id="72" w:name="_Ref166251048"/>
      <w:r w:rsidRPr="00EC7F64">
        <w:rPr>
          <w:kern w:val="0"/>
          <w:lang w:eastAsia="ru-RU"/>
        </w:rPr>
        <w:t>4.1.2.</w:t>
      </w:r>
      <w:bookmarkEnd w:id="72"/>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802955" w:rsidRPr="00EC7F64" w:rsidRDefault="00802955" w:rsidP="00802955">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802955" w:rsidRPr="00EC7F64" w:rsidRDefault="00802955" w:rsidP="00802955">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802955" w:rsidRPr="00EC7F64" w:rsidRDefault="00802955" w:rsidP="00802955">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802955" w:rsidRPr="00EC7F64" w:rsidRDefault="00802955" w:rsidP="00802955">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9"/>
    <w:p w:rsidR="00802955" w:rsidRPr="00A76C1A" w:rsidRDefault="00802955" w:rsidP="00802955">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70"/>
      <w:bookmarkEnd w:id="71"/>
      <w:r w:rsidRPr="00A76C1A">
        <w:rPr>
          <w:rFonts w:ascii="Times New Roman" w:hAnsi="Times New Roman"/>
          <w:sz w:val="24"/>
          <w:szCs w:val="24"/>
        </w:rPr>
        <w:t>.</w:t>
      </w:r>
    </w:p>
    <w:p w:rsidR="00802955" w:rsidRPr="00EC7F64" w:rsidRDefault="00802955" w:rsidP="00802955">
      <w:pPr>
        <w:spacing w:after="0"/>
        <w:ind w:firstLine="709"/>
        <w:rPr>
          <w:bCs/>
        </w:rPr>
      </w:pPr>
      <w:bookmarkStart w:id="73" w:name="_Ref166254670"/>
      <w:bookmarkStart w:id="74"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802955" w:rsidRPr="00EC7F64" w:rsidRDefault="00802955" w:rsidP="00802955">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802955" w:rsidRPr="00EC7F64" w:rsidRDefault="00802955" w:rsidP="00802955">
      <w:pPr>
        <w:spacing w:after="0"/>
        <w:ind w:firstLine="709"/>
        <w:rPr>
          <w:bCs/>
        </w:rPr>
      </w:pPr>
      <w:r>
        <w:rPr>
          <w:bCs/>
        </w:rPr>
        <w:t xml:space="preserve">4.2.3. </w:t>
      </w:r>
      <w:r w:rsidRPr="00EC7F64">
        <w:rPr>
          <w:bCs/>
        </w:rPr>
        <w:t>Заявки на участие в конкурсе изменяются в следующем порядке.</w:t>
      </w:r>
    </w:p>
    <w:p w:rsidR="00802955" w:rsidRPr="00EC7F64" w:rsidRDefault="00802955" w:rsidP="00802955">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802955" w:rsidRPr="00EC7F64" w:rsidRDefault="00802955" w:rsidP="00802955">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802955" w:rsidRPr="00EC7F64" w:rsidRDefault="00802955" w:rsidP="00802955">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802955" w:rsidRPr="00EC7F64" w:rsidRDefault="00802955" w:rsidP="00802955">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802955" w:rsidRPr="00EC7F64" w:rsidRDefault="00802955" w:rsidP="00802955">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802955" w:rsidRPr="00A76C1A" w:rsidRDefault="00802955" w:rsidP="00802955">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3"/>
      <w:bookmarkEnd w:id="74"/>
      <w:r w:rsidRPr="00A76C1A">
        <w:rPr>
          <w:rFonts w:ascii="Times New Roman" w:hAnsi="Times New Roman"/>
          <w:sz w:val="24"/>
          <w:szCs w:val="24"/>
        </w:rPr>
        <w:t>.</w:t>
      </w:r>
    </w:p>
    <w:p w:rsidR="00802955" w:rsidRPr="00EC7F64" w:rsidRDefault="00802955" w:rsidP="00802955">
      <w:pPr>
        <w:spacing w:after="0"/>
        <w:ind w:firstLine="709"/>
        <w:rPr>
          <w:bCs/>
        </w:rPr>
      </w:pPr>
      <w:bookmarkStart w:id="75"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802955" w:rsidRPr="00EC7F64" w:rsidRDefault="00802955" w:rsidP="00802955">
      <w:pPr>
        <w:spacing w:after="0"/>
        <w:ind w:firstLine="709"/>
        <w:rPr>
          <w:bCs/>
        </w:rPr>
      </w:pPr>
      <w:r>
        <w:rPr>
          <w:bCs/>
        </w:rPr>
        <w:t xml:space="preserve">4.3.2. </w:t>
      </w:r>
      <w:r w:rsidRPr="00EC7F64">
        <w:rPr>
          <w:bCs/>
        </w:rPr>
        <w:t>Заявки на участие в конкурсе отзываются в следующем порядке:</w:t>
      </w:r>
    </w:p>
    <w:p w:rsidR="00802955" w:rsidRPr="00EC7F64" w:rsidRDefault="00802955" w:rsidP="00802955">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802955" w:rsidRPr="00EC7F64" w:rsidRDefault="00802955" w:rsidP="00802955">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802955" w:rsidRPr="00EC7F64" w:rsidRDefault="00802955" w:rsidP="00802955">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802955" w:rsidRPr="00EC7F64" w:rsidRDefault="00802955" w:rsidP="00802955">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802955" w:rsidRPr="00EC7F64" w:rsidRDefault="00802955" w:rsidP="00802955">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802955" w:rsidRPr="00A76C1A" w:rsidRDefault="00802955" w:rsidP="00802955">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5"/>
      <w:r w:rsidRPr="00A76C1A">
        <w:rPr>
          <w:rFonts w:ascii="Times New Roman" w:hAnsi="Times New Roman"/>
          <w:sz w:val="24"/>
          <w:szCs w:val="24"/>
        </w:rPr>
        <w:t>.</w:t>
      </w:r>
    </w:p>
    <w:p w:rsidR="00802955" w:rsidRPr="00A76C1A" w:rsidRDefault="00802955" w:rsidP="00802955">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802955" w:rsidRPr="00A76C1A" w:rsidRDefault="00802955" w:rsidP="00802955">
      <w:pPr>
        <w:spacing w:after="0"/>
        <w:ind w:firstLine="709"/>
        <w:rPr>
          <w:bCs/>
        </w:rPr>
      </w:pPr>
    </w:p>
    <w:p w:rsidR="00802955" w:rsidRPr="00A76C1A" w:rsidRDefault="00802955" w:rsidP="00802955">
      <w:pPr>
        <w:pStyle w:val="1"/>
        <w:keepNext w:val="0"/>
        <w:numPr>
          <w:ilvl w:val="0"/>
          <w:numId w:val="3"/>
        </w:numPr>
        <w:spacing w:before="0" w:after="0"/>
        <w:ind w:left="0" w:firstLine="0"/>
        <w:jc w:val="center"/>
        <w:rPr>
          <w:rFonts w:ascii="Times New Roman" w:hAnsi="Times New Roman"/>
          <w:sz w:val="24"/>
          <w:szCs w:val="24"/>
        </w:rPr>
      </w:pPr>
      <w:bookmarkStart w:id="76" w:name="_Toc378593457"/>
      <w:r w:rsidRPr="00A76C1A">
        <w:rPr>
          <w:rFonts w:ascii="Times New Roman" w:hAnsi="Times New Roman"/>
          <w:sz w:val="24"/>
          <w:szCs w:val="24"/>
        </w:rPr>
        <w:t>ВСКРЫТИЕ КОНВЕРТОВ С ЗАЯВКАМИ НА УЧАСТИЕ В КОНКУРСЕ</w:t>
      </w:r>
      <w:bookmarkEnd w:id="76"/>
    </w:p>
    <w:p w:rsidR="00802955" w:rsidRPr="00A76C1A" w:rsidRDefault="00802955" w:rsidP="00802955"/>
    <w:p w:rsidR="00802955" w:rsidRPr="00EC7F64" w:rsidRDefault="00802955" w:rsidP="00802955">
      <w:pPr>
        <w:spacing w:after="0"/>
        <w:ind w:firstLine="709"/>
        <w:rPr>
          <w:bCs/>
        </w:rPr>
      </w:pPr>
      <w:bookmarkStart w:id="77" w:name="_Ref166261167"/>
      <w:bookmarkStart w:id="78"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Pr>
          <w:bCs/>
        </w:rPr>
        <w:t>14</w:t>
      </w:r>
      <w:r w:rsidRPr="00EC7F64">
        <w:rPr>
          <w:bCs/>
        </w:rPr>
        <w:t>. части III «Информационная карта конкурса» настоящей конкурсной документации.</w:t>
      </w:r>
    </w:p>
    <w:p w:rsidR="00802955" w:rsidRPr="00EC7F64" w:rsidRDefault="00802955" w:rsidP="00802955">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w:t>
      </w:r>
      <w:r>
        <w:rPr>
          <w:bCs/>
        </w:rPr>
        <w:t>17</w:t>
      </w:r>
      <w:r w:rsidRPr="00EC7F64">
        <w:rPr>
          <w:bCs/>
        </w:rPr>
        <w:t>. части III «Информационная карта конкурса» настоящей конкурсной документации.</w:t>
      </w:r>
    </w:p>
    <w:p w:rsidR="00802955" w:rsidRPr="00EC7F64" w:rsidRDefault="00802955" w:rsidP="00802955">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7"/>
    <w:bookmarkEnd w:id="78"/>
    <w:p w:rsidR="00802955" w:rsidRPr="00EC7F64" w:rsidRDefault="00802955" w:rsidP="00802955">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802955" w:rsidRPr="00EC7F64" w:rsidRDefault="00802955" w:rsidP="00802955">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802955" w:rsidRPr="00EC7F64" w:rsidRDefault="00802955" w:rsidP="00802955">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802955" w:rsidRPr="00EC7F64" w:rsidRDefault="00802955" w:rsidP="00802955">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802955" w:rsidRPr="00EC7F64" w:rsidRDefault="00802955" w:rsidP="00802955">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802955" w:rsidRPr="00EC7F64" w:rsidRDefault="00802955" w:rsidP="00802955">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802955" w:rsidRPr="00EC7F64" w:rsidRDefault="00802955" w:rsidP="00802955">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802955" w:rsidRPr="00EC7F64" w:rsidRDefault="00802955" w:rsidP="00802955">
      <w:pPr>
        <w:spacing w:after="0"/>
        <w:ind w:firstLine="709"/>
        <w:rPr>
          <w:bCs/>
        </w:rPr>
      </w:pPr>
      <w:r w:rsidRPr="00EC7F64">
        <w:rPr>
          <w:bCs/>
        </w:rPr>
        <w:t>– наличие информации и документов, предусмотренных конкурсной документацией;</w:t>
      </w:r>
    </w:p>
    <w:p w:rsidR="00802955" w:rsidRPr="00EC7F64" w:rsidRDefault="00802955" w:rsidP="00802955">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802955" w:rsidRPr="00EC7F64" w:rsidRDefault="00802955" w:rsidP="00802955">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w:t>
      </w:r>
      <w:r w:rsidRPr="00EC7F64">
        <w:rPr>
          <w:bCs/>
        </w:rPr>
        <w:lastRenderedPageBreak/>
        <w:t>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02955" w:rsidRPr="00EC7F64" w:rsidRDefault="00802955" w:rsidP="00802955">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802955" w:rsidRDefault="00802955" w:rsidP="00802955">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802955" w:rsidRPr="00A76C1A" w:rsidRDefault="00802955" w:rsidP="00802955">
      <w:pPr>
        <w:spacing w:after="0"/>
        <w:ind w:firstLine="709"/>
        <w:rPr>
          <w:kern w:val="0"/>
          <w:lang w:eastAsia="ru-RU"/>
        </w:rPr>
      </w:pPr>
      <w:r>
        <w:rPr>
          <w:kern w:val="0"/>
          <w:lang w:eastAsia="ru-RU"/>
        </w:rPr>
        <w:t xml:space="preserve"> </w:t>
      </w:r>
    </w:p>
    <w:p w:rsidR="00802955" w:rsidRPr="00A76C1A" w:rsidRDefault="00802955" w:rsidP="00802955">
      <w:pPr>
        <w:pStyle w:val="1"/>
        <w:keepNext w:val="0"/>
        <w:numPr>
          <w:ilvl w:val="0"/>
          <w:numId w:val="3"/>
        </w:numPr>
        <w:spacing w:before="0" w:after="0"/>
        <w:ind w:left="0" w:firstLine="0"/>
        <w:jc w:val="center"/>
        <w:rPr>
          <w:rFonts w:ascii="Times New Roman" w:hAnsi="Times New Roman"/>
          <w:sz w:val="24"/>
          <w:szCs w:val="24"/>
        </w:rPr>
      </w:pPr>
      <w:bookmarkStart w:id="79" w:name="_Toc378593458"/>
      <w:bookmarkStart w:id="80" w:name="_Ref119430360"/>
      <w:r w:rsidRPr="00A76C1A">
        <w:rPr>
          <w:rFonts w:ascii="Times New Roman" w:hAnsi="Times New Roman"/>
          <w:sz w:val="24"/>
          <w:szCs w:val="24"/>
        </w:rPr>
        <w:t>РАССМОТРЕНИЕ И ОЦЕНКА ЗАЯВОК НА УЧАСТИЕ В КОНКУРСЕ</w:t>
      </w:r>
      <w:bookmarkEnd w:id="79"/>
    </w:p>
    <w:p w:rsidR="00802955" w:rsidRDefault="00802955" w:rsidP="00802955">
      <w:pPr>
        <w:pStyle w:val="20"/>
        <w:keepNext w:val="0"/>
        <w:spacing w:before="0" w:after="0"/>
        <w:ind w:firstLine="709"/>
        <w:rPr>
          <w:rFonts w:ascii="Times New Roman" w:hAnsi="Times New Roman"/>
          <w:sz w:val="24"/>
          <w:szCs w:val="24"/>
        </w:rPr>
      </w:pPr>
      <w:bookmarkStart w:id="81" w:name="_Toc378593459"/>
      <w:bookmarkStart w:id="82" w:name="_Ref166563170"/>
      <w:bookmarkEnd w:id="80"/>
    </w:p>
    <w:p w:rsidR="00802955" w:rsidRPr="00A76C1A" w:rsidRDefault="00802955" w:rsidP="00802955">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1"/>
      <w:r w:rsidRPr="00A76C1A">
        <w:rPr>
          <w:rFonts w:ascii="Times New Roman" w:hAnsi="Times New Roman"/>
          <w:sz w:val="24"/>
          <w:szCs w:val="24"/>
        </w:rPr>
        <w:t>.</w:t>
      </w:r>
    </w:p>
    <w:p w:rsidR="00802955" w:rsidRPr="00A76C1A" w:rsidRDefault="00802955" w:rsidP="00802955">
      <w:pPr>
        <w:spacing w:after="0"/>
        <w:ind w:firstLine="709"/>
        <w:rPr>
          <w:kern w:val="0"/>
          <w:lang w:eastAsia="ru-RU"/>
        </w:rPr>
      </w:pPr>
      <w:bookmarkStart w:id="83" w:name="_Ref169632417"/>
      <w:bookmarkEnd w:id="82"/>
      <w:r w:rsidRPr="00A76C1A">
        <w:rPr>
          <w:kern w:val="0"/>
          <w:lang w:eastAsia="ru-RU"/>
        </w:rPr>
        <w:t>6.1.1. </w:t>
      </w:r>
      <w:bookmarkStart w:id="84"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802955" w:rsidRPr="00A76C1A" w:rsidRDefault="00802955" w:rsidP="00802955">
      <w:pPr>
        <w:spacing w:after="0"/>
        <w:ind w:firstLine="709"/>
        <w:rPr>
          <w:b/>
          <w:i/>
        </w:rPr>
      </w:pPr>
      <w:r w:rsidRPr="00A76C1A">
        <w:rPr>
          <w:b/>
          <w:i/>
        </w:rPr>
        <w:t>6.2. Порядок рассмотрения и оценки заявок на участие в конкурсе</w:t>
      </w:r>
      <w:bookmarkEnd w:id="83"/>
      <w:bookmarkEnd w:id="84"/>
      <w:r w:rsidRPr="00A76C1A">
        <w:rPr>
          <w:b/>
          <w:i/>
        </w:rPr>
        <w:t>.</w:t>
      </w:r>
    </w:p>
    <w:p w:rsidR="00802955" w:rsidRPr="00A76C1A" w:rsidRDefault="00802955" w:rsidP="00802955">
      <w:pPr>
        <w:spacing w:after="0"/>
        <w:ind w:firstLine="709"/>
        <w:rPr>
          <w:bCs/>
        </w:rPr>
      </w:pPr>
      <w:bookmarkStart w:id="85"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02955" w:rsidRPr="00A76C1A" w:rsidRDefault="00802955" w:rsidP="00802955">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802955" w:rsidRPr="00A76C1A" w:rsidRDefault="00802955" w:rsidP="00802955">
      <w:pPr>
        <w:spacing w:after="0"/>
        <w:ind w:firstLine="709"/>
        <w:rPr>
          <w:bCs/>
        </w:rPr>
      </w:pPr>
      <w:bookmarkStart w:id="86" w:name="_Ref119429840"/>
      <w:bookmarkEnd w:id="85"/>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802955" w:rsidRPr="00A76C1A" w:rsidRDefault="00802955" w:rsidP="00802955">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Pr>
          <w:bCs/>
        </w:rPr>
        <w:t>19</w:t>
      </w:r>
      <w:r w:rsidRPr="00A76C1A">
        <w:rPr>
          <w:bCs/>
        </w:rPr>
        <w:t>. части III «Информационная карта конкурса» настоящей конкурсной документации.</w:t>
      </w:r>
    </w:p>
    <w:p w:rsidR="00802955" w:rsidRPr="00A76C1A" w:rsidRDefault="00802955" w:rsidP="00802955">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02955" w:rsidRPr="00A76C1A" w:rsidRDefault="00802955" w:rsidP="00802955">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802955" w:rsidRPr="00A76C1A" w:rsidRDefault="00802955" w:rsidP="00802955">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802955" w:rsidRPr="00A76C1A" w:rsidRDefault="00802955" w:rsidP="00802955">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w:t>
      </w:r>
      <w:r w:rsidRPr="00A76C1A">
        <w:rPr>
          <w:bCs/>
        </w:rPr>
        <w:lastRenderedPageBreak/>
        <w:t>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802955" w:rsidRPr="00A76C1A" w:rsidRDefault="00802955" w:rsidP="00802955">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802955" w:rsidRPr="00A76C1A" w:rsidRDefault="00802955" w:rsidP="00802955">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802955" w:rsidRPr="00A76C1A" w:rsidRDefault="00802955" w:rsidP="00802955">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802955" w:rsidRPr="00A76C1A" w:rsidRDefault="00802955" w:rsidP="00802955">
      <w:pPr>
        <w:spacing w:after="0"/>
        <w:ind w:firstLine="709"/>
        <w:rPr>
          <w:bCs/>
        </w:rPr>
      </w:pPr>
    </w:p>
    <w:p w:rsidR="00802955" w:rsidRPr="00A76C1A" w:rsidRDefault="00802955" w:rsidP="00802955">
      <w:pPr>
        <w:pStyle w:val="1"/>
        <w:keepNext w:val="0"/>
        <w:numPr>
          <w:ilvl w:val="0"/>
          <w:numId w:val="3"/>
        </w:numPr>
        <w:spacing w:before="0" w:after="0"/>
        <w:ind w:left="0" w:firstLine="0"/>
        <w:jc w:val="center"/>
        <w:rPr>
          <w:rFonts w:ascii="Times New Roman" w:hAnsi="Times New Roman"/>
          <w:sz w:val="24"/>
          <w:szCs w:val="24"/>
        </w:rPr>
      </w:pPr>
      <w:bookmarkStart w:id="87" w:name="_Toc378593461"/>
      <w:bookmarkEnd w:id="86"/>
      <w:r w:rsidRPr="00A76C1A">
        <w:rPr>
          <w:rFonts w:ascii="Times New Roman" w:hAnsi="Times New Roman"/>
          <w:sz w:val="24"/>
          <w:szCs w:val="24"/>
        </w:rPr>
        <w:t xml:space="preserve">ЗАКЛЮЧЕНИЕ </w:t>
      </w:r>
      <w:bookmarkEnd w:id="87"/>
      <w:r w:rsidRPr="00A76C1A">
        <w:rPr>
          <w:rFonts w:ascii="Times New Roman" w:hAnsi="Times New Roman"/>
          <w:sz w:val="24"/>
          <w:szCs w:val="24"/>
        </w:rPr>
        <w:t>ДОГОВОРА</w:t>
      </w:r>
    </w:p>
    <w:p w:rsidR="00802955" w:rsidRPr="00A76C1A" w:rsidRDefault="00802955" w:rsidP="00802955"/>
    <w:p w:rsidR="00802955" w:rsidRPr="009A4459" w:rsidRDefault="00802955" w:rsidP="00802955">
      <w:pPr>
        <w:spacing w:after="0"/>
        <w:ind w:firstLine="709"/>
        <w:rPr>
          <w:bCs/>
        </w:rPr>
      </w:pPr>
      <w:bookmarkStart w:id="88" w:name="_Ref130891676"/>
      <w:bookmarkStart w:id="89" w:name="_Toc378593465"/>
      <w:bookmarkStart w:id="90" w:name="_Ref119429686"/>
      <w:bookmarkStart w:id="91" w:name="_Ref119429982"/>
      <w:bookmarkStart w:id="92"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802955" w:rsidRPr="009A4459" w:rsidRDefault="00802955" w:rsidP="00802955">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802955" w:rsidRPr="009A4459" w:rsidRDefault="00802955" w:rsidP="00802955">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802955" w:rsidRPr="009A4459" w:rsidRDefault="00802955" w:rsidP="00802955">
      <w:pPr>
        <w:spacing w:after="0"/>
        <w:ind w:firstLine="709"/>
        <w:rPr>
          <w:bCs/>
        </w:rPr>
      </w:pPr>
      <w:r>
        <w:rPr>
          <w:bCs/>
        </w:rPr>
        <w:t>7.3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8"/>
    <w:p w:rsidR="00802955" w:rsidRPr="0015011B" w:rsidRDefault="00802955" w:rsidP="00802955">
      <w:pPr>
        <w:pStyle w:val="ab"/>
        <w:spacing w:after="0"/>
        <w:ind w:left="0" w:firstLine="709"/>
        <w:rPr>
          <w:bCs/>
        </w:rPr>
      </w:pPr>
      <w:r w:rsidRPr="0015011B">
        <w:rPr>
          <w:bCs/>
        </w:rPr>
        <w:t>7.</w:t>
      </w:r>
      <w:r>
        <w:rPr>
          <w:bCs/>
        </w:rPr>
        <w:t>4</w:t>
      </w:r>
      <w:r w:rsidRPr="0015011B">
        <w:rPr>
          <w:bCs/>
        </w:rPr>
        <w:t xml:space="preserve">.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w:t>
      </w:r>
      <w:r w:rsidRPr="0015011B">
        <w:rPr>
          <w:bCs/>
        </w:rPr>
        <w:lastRenderedPageBreak/>
        <w:t>Одновременно с подписанными экземплярами договора этот участник обязан предоставить обеспечение исполнения договора.</w:t>
      </w:r>
    </w:p>
    <w:p w:rsidR="00802955" w:rsidRPr="00A76C1A" w:rsidRDefault="00802955" w:rsidP="00802955">
      <w:pPr>
        <w:spacing w:after="0"/>
        <w:ind w:firstLine="709"/>
        <w:rPr>
          <w:bCs/>
        </w:rPr>
      </w:pPr>
      <w:r>
        <w:rPr>
          <w:bCs/>
        </w:rPr>
        <w:t xml:space="preserve">7.5.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802955" w:rsidRPr="00A76C1A" w:rsidRDefault="00802955" w:rsidP="00802955">
      <w:pPr>
        <w:spacing w:after="0"/>
        <w:ind w:firstLine="709"/>
      </w:pPr>
      <w:r w:rsidRPr="00A76C1A">
        <w:rPr>
          <w:bCs/>
        </w:rPr>
        <w:t>7.</w:t>
      </w:r>
      <w:r>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802955" w:rsidRDefault="00802955" w:rsidP="00802955">
      <w:pPr>
        <w:spacing w:after="0"/>
        <w:ind w:firstLine="709"/>
      </w:pPr>
      <w:r w:rsidRPr="00A76C1A">
        <w:t>7.</w:t>
      </w:r>
      <w:r>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802955" w:rsidRPr="00AC443E" w:rsidRDefault="00802955" w:rsidP="00802955">
      <w:pPr>
        <w:spacing w:after="0"/>
        <w:ind w:firstLine="709"/>
      </w:pPr>
      <w:r w:rsidRPr="00AC443E">
        <w:t>7.</w:t>
      </w:r>
      <w:r>
        <w:t>8</w:t>
      </w:r>
      <w:r w:rsidRPr="00AC443E">
        <w:t>.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802955" w:rsidRPr="006D5BDE" w:rsidRDefault="00802955" w:rsidP="00802955">
      <w:pPr>
        <w:spacing w:after="0"/>
        <w:ind w:firstLine="709"/>
        <w:rPr>
          <w:b/>
        </w:rPr>
      </w:pPr>
    </w:p>
    <w:p w:rsidR="00802955" w:rsidRPr="006D5BDE" w:rsidRDefault="00802955" w:rsidP="00802955">
      <w:pPr>
        <w:pStyle w:val="ab"/>
        <w:numPr>
          <w:ilvl w:val="0"/>
          <w:numId w:val="3"/>
        </w:numPr>
        <w:spacing w:after="0"/>
        <w:jc w:val="center"/>
        <w:rPr>
          <w:b/>
          <w:caps/>
        </w:rPr>
      </w:pPr>
      <w:r w:rsidRPr="006D5BDE">
        <w:rPr>
          <w:b/>
        </w:rPr>
        <w:t>ОБЕСПЕЧЕНИЕ</w:t>
      </w:r>
      <w:r w:rsidRPr="006D5BDE">
        <w:rPr>
          <w:b/>
          <w:caps/>
        </w:rPr>
        <w:t xml:space="preserve"> ИСПОЛНЕНИЯ </w:t>
      </w:r>
      <w:bookmarkStart w:id="93" w:name="_Toc378593466"/>
      <w:bookmarkStart w:id="94" w:name="_Ref166350669"/>
      <w:bookmarkEnd w:id="89"/>
      <w:bookmarkEnd w:id="90"/>
      <w:bookmarkEnd w:id="91"/>
      <w:bookmarkEnd w:id="92"/>
      <w:r w:rsidRPr="006D5BDE">
        <w:rPr>
          <w:b/>
          <w:caps/>
        </w:rPr>
        <w:t>ДОГОВОРА</w:t>
      </w:r>
    </w:p>
    <w:p w:rsidR="00802955" w:rsidRPr="00A76C1A" w:rsidRDefault="00802955" w:rsidP="00802955"/>
    <w:bookmarkEnd w:id="93"/>
    <w:p w:rsidR="00802955" w:rsidRPr="00A76C1A" w:rsidRDefault="00802955" w:rsidP="00802955">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4"/>
    </w:p>
    <w:p w:rsidR="00802955" w:rsidRPr="00E41EEF" w:rsidRDefault="00802955" w:rsidP="00802955">
      <w:pPr>
        <w:spacing w:after="0"/>
        <w:ind w:firstLine="709"/>
        <w:contextualSpacing/>
        <w:rPr>
          <w:spacing w:val="2"/>
          <w:lang w:eastAsia="ru-RU"/>
        </w:rPr>
      </w:pPr>
      <w:bookmarkStart w:id="95"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5"/>
    <w:p w:rsidR="00802955" w:rsidRPr="00A76C1A" w:rsidRDefault="00802955" w:rsidP="00802955">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802955" w:rsidRPr="00A76C1A" w:rsidRDefault="00802955" w:rsidP="00802955">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802955" w:rsidRPr="00A76C1A" w:rsidRDefault="00802955" w:rsidP="00802955">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802955" w:rsidRPr="00A76C1A" w:rsidRDefault="00802955" w:rsidP="00802955">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802955" w:rsidRPr="00A76C1A" w:rsidRDefault="00802955" w:rsidP="00802955">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02955" w:rsidRPr="00A76C1A" w:rsidRDefault="00802955" w:rsidP="00802955">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802955" w:rsidRPr="00A76C1A" w:rsidRDefault="00802955" w:rsidP="00802955">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02955" w:rsidRPr="00A76C1A" w:rsidRDefault="00802955" w:rsidP="00802955">
      <w:pPr>
        <w:spacing w:after="0"/>
        <w:ind w:firstLine="709"/>
        <w:contextualSpacing/>
        <w:rPr>
          <w:spacing w:val="2"/>
          <w:lang w:eastAsia="ru-RU"/>
        </w:rPr>
      </w:pPr>
      <w:r w:rsidRPr="00A76C1A">
        <w:rPr>
          <w:spacing w:val="2"/>
          <w:lang w:eastAsia="ru-RU"/>
        </w:rPr>
        <w:lastRenderedPageBreak/>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02955" w:rsidRPr="00A76C1A" w:rsidRDefault="00802955" w:rsidP="00802955">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802955" w:rsidRPr="00A76C1A" w:rsidRDefault="00802955" w:rsidP="00802955">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802955" w:rsidRPr="00E41EEF" w:rsidRDefault="00802955" w:rsidP="00802955">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802955" w:rsidRPr="00E41EEF" w:rsidRDefault="00802955" w:rsidP="00802955">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802955" w:rsidRPr="00E41EEF" w:rsidRDefault="00802955" w:rsidP="00802955">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802955" w:rsidRPr="00E41EEF" w:rsidRDefault="00802955" w:rsidP="00802955">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802955" w:rsidRPr="00E41EEF" w:rsidRDefault="00802955" w:rsidP="00802955">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802955" w:rsidRDefault="00802955" w:rsidP="00802955">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802955" w:rsidRDefault="00802955" w:rsidP="00802955">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 не требуется;</w:t>
      </w:r>
    </w:p>
    <w:p w:rsidR="00802955" w:rsidRPr="00B42AFC" w:rsidRDefault="00802955" w:rsidP="00802955">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802955" w:rsidRPr="00E41EEF" w:rsidRDefault="00802955" w:rsidP="00802955">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802955" w:rsidP="00802955">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802955" w:rsidRDefault="00802955" w:rsidP="00802955"/>
    <w:p w:rsidR="00802955" w:rsidRDefault="00802955" w:rsidP="00802955"/>
    <w:p w:rsidR="00802955" w:rsidRDefault="00802955" w:rsidP="00802955"/>
    <w:p w:rsidR="00802955" w:rsidRDefault="00802955" w:rsidP="00802955"/>
    <w:p w:rsidR="00802955" w:rsidRPr="00802955" w:rsidRDefault="00802955" w:rsidP="00802955"/>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6"/>
      <w:bookmarkEnd w:id="7"/>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542FBF">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2A181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2A181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2A181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2A181B">
            <w:pPr>
              <w:keepNext/>
              <w:keepLines/>
              <w:widowControl w:val="0"/>
              <w:suppressLineNumbers/>
              <w:spacing w:after="0"/>
              <w:jc w:val="left"/>
            </w:pPr>
            <w:r w:rsidRPr="00A76C1A">
              <w:t xml:space="preserve">Электронная почта: </w:t>
            </w:r>
            <w:r w:rsidR="00B0382D" w:rsidRPr="00986B5F">
              <w:t>info@kapremont71.ru</w:t>
            </w:r>
          </w:p>
          <w:p w:rsidR="00F22DB3" w:rsidRPr="00A76C1A" w:rsidRDefault="00F22DB3" w:rsidP="002A181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2A181B">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346" w:rsidRDefault="00EB7346" w:rsidP="00EB7346">
                  <w:pPr>
                    <w:spacing w:after="0"/>
                    <w:jc w:val="center"/>
                    <w:rPr>
                      <w:kern w:val="0"/>
                      <w:lang w:eastAsia="en-US"/>
                    </w:rPr>
                  </w:pPr>
                  <w:r>
                    <w:t>Выполнение работ по установке коллективного (общедомового) прибора учета на системе теплоснабжения в многоквартирных жилых домах, расположенных по адресам:</w:t>
                  </w:r>
                </w:p>
                <w:p w:rsidR="00EB7346" w:rsidRDefault="00EB7346" w:rsidP="00EB7346">
                  <w:pPr>
                    <w:spacing w:after="0"/>
                    <w:jc w:val="center"/>
                  </w:pPr>
                </w:p>
                <w:p w:rsidR="00517DA8" w:rsidRPr="006A1FFD" w:rsidRDefault="00EB7346" w:rsidP="00EB7346">
                  <w:pPr>
                    <w:spacing w:after="0"/>
                    <w:jc w:val="center"/>
                    <w:rPr>
                      <w:color w:val="000000"/>
                    </w:rPr>
                  </w:pPr>
                  <w:r>
                    <w:rPr>
                      <w:color w:val="000000"/>
                      <w:shd w:val="clear" w:color="auto" w:fill="FFFFFF"/>
                    </w:rPr>
                    <w:t>г. Новомосковск, ул. Трудовые резервы, д. 38/10</w:t>
                  </w:r>
                  <w:r>
                    <w:rPr>
                      <w:color w:val="000000"/>
                    </w:rPr>
                    <w:br/>
                  </w:r>
                  <w:r>
                    <w:rPr>
                      <w:color w:val="000000"/>
                      <w:shd w:val="clear" w:color="auto" w:fill="FFFFFF"/>
                    </w:rPr>
                    <w:t>г. Новомосковск, ул. Кирова, д. 2/14</w:t>
                  </w:r>
                  <w:r>
                    <w:rPr>
                      <w:color w:val="000000"/>
                      <w:shd w:val="clear" w:color="auto" w:fill="FFFFFF"/>
                    </w:rPr>
                    <w:br/>
                    <w:t>г. Новомосковск, ул. Кирова, д. 4/23</w:t>
                  </w:r>
                </w:p>
                <w:p w:rsidR="0087206C" w:rsidRPr="00A76C1A" w:rsidRDefault="0087206C" w:rsidP="0087206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D551A5">
                  <w:pPr>
                    <w:pStyle w:val="29"/>
                    <w:spacing w:after="0" w:line="240" w:lineRule="auto"/>
                    <w:ind w:left="0"/>
                    <w:jc w:val="center"/>
                  </w:pPr>
                </w:p>
                <w:p w:rsidR="00C22CD9" w:rsidRDefault="00C22CD9" w:rsidP="00D551A5">
                  <w:pPr>
                    <w:pStyle w:val="29"/>
                    <w:spacing w:after="0" w:line="240" w:lineRule="auto"/>
                    <w:ind w:left="0"/>
                    <w:jc w:val="center"/>
                  </w:pPr>
                </w:p>
                <w:p w:rsidR="00C22CD9" w:rsidRDefault="00C22CD9" w:rsidP="00D551A5">
                  <w:pPr>
                    <w:pStyle w:val="29"/>
                    <w:spacing w:after="0" w:line="240" w:lineRule="auto"/>
                    <w:ind w:left="0"/>
                    <w:jc w:val="center"/>
                  </w:pPr>
                </w:p>
                <w:p w:rsidR="00C22CD9" w:rsidRDefault="00C22CD9" w:rsidP="00D551A5">
                  <w:pPr>
                    <w:pStyle w:val="29"/>
                    <w:spacing w:after="0" w:line="240" w:lineRule="auto"/>
                    <w:ind w:left="0"/>
                    <w:jc w:val="center"/>
                  </w:pPr>
                </w:p>
                <w:p w:rsidR="002A181B" w:rsidRDefault="002A181B" w:rsidP="00D551A5">
                  <w:pPr>
                    <w:pStyle w:val="29"/>
                    <w:spacing w:after="0" w:line="240" w:lineRule="auto"/>
                    <w:ind w:left="0"/>
                    <w:jc w:val="center"/>
                  </w:pPr>
                </w:p>
                <w:p w:rsidR="00F22DB3" w:rsidRDefault="00EB7346" w:rsidP="00D551A5">
                  <w:pPr>
                    <w:pStyle w:val="29"/>
                    <w:spacing w:after="0" w:line="240" w:lineRule="auto"/>
                    <w:ind w:left="0"/>
                    <w:jc w:val="center"/>
                  </w:pPr>
                  <w:r>
                    <w:t>3</w:t>
                  </w:r>
                </w:p>
                <w:p w:rsidR="001C1456" w:rsidRPr="00A76C1A" w:rsidRDefault="001C1456" w:rsidP="00D551A5">
                  <w:pPr>
                    <w:pStyle w:val="29"/>
                    <w:spacing w:after="0" w:line="240" w:lineRule="auto"/>
                    <w:ind w:left="0"/>
                    <w:jc w:val="center"/>
                  </w:pPr>
                </w:p>
              </w:tc>
            </w:tr>
          </w:tbl>
          <w:p w:rsidR="00D551A5" w:rsidRDefault="00D551A5" w:rsidP="00A725DC">
            <w:pPr>
              <w:suppressAutoHyphens w:val="0"/>
              <w:autoSpaceDE w:val="0"/>
              <w:autoSpaceDN w:val="0"/>
              <w:adjustRightInd w:val="0"/>
              <w:spacing w:after="0"/>
              <w:rPr>
                <w:lang w:eastAsia="en-US"/>
              </w:rPr>
            </w:pPr>
          </w:p>
          <w:p w:rsidR="00D551A5" w:rsidRPr="00A76C1A" w:rsidRDefault="00B0382D" w:rsidP="00B0382D">
            <w:pPr>
              <w:suppressAutoHyphens w:val="0"/>
              <w:autoSpaceDE w:val="0"/>
              <w:autoSpaceDN w:val="0"/>
              <w:adjustRightInd w:val="0"/>
              <w:spacing w:after="0"/>
              <w:rPr>
                <w:kern w:val="0"/>
                <w:lang w:eastAsia="ru-RU"/>
              </w:rPr>
            </w:pPr>
            <w:r>
              <w:rPr>
                <w:lang w:eastAsia="en-US"/>
              </w:rPr>
              <w:t xml:space="preserve">Более подробное описание работы </w:t>
            </w:r>
            <w:r w:rsidR="00F22DB3"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работы или оказания услуги, являющ</w:t>
            </w:r>
            <w:r w:rsidR="00D5043A">
              <w:rPr>
                <w:b/>
              </w:rPr>
              <w:t>ейся</w:t>
            </w:r>
            <w:r w:rsidRPr="00A76C1A">
              <w:rPr>
                <w:b/>
              </w:rPr>
              <w:t xml:space="preserve"> предметом договора: </w:t>
            </w:r>
          </w:p>
          <w:p w:rsidR="00EB7346" w:rsidRDefault="00EB7346" w:rsidP="00EB7346">
            <w:pPr>
              <w:keepNext/>
              <w:keepLines/>
              <w:widowControl w:val="0"/>
              <w:suppressLineNumbers/>
              <w:spacing w:after="0"/>
              <w:jc w:val="center"/>
              <w:rPr>
                <w:kern w:val="2"/>
              </w:rPr>
            </w:pPr>
            <w:r>
              <w:rPr>
                <w:kern w:val="2"/>
              </w:rPr>
              <w:t>Многоквартирные жилые дома, расположенные по адресам:</w:t>
            </w:r>
          </w:p>
          <w:p w:rsidR="00EB7346" w:rsidRDefault="00EB7346" w:rsidP="00EB7346">
            <w:pPr>
              <w:spacing w:after="0"/>
              <w:jc w:val="center"/>
              <w:rPr>
                <w:rFonts w:eastAsia="Calibri"/>
                <w:kern w:val="0"/>
                <w:lang w:eastAsia="en-US"/>
              </w:rPr>
            </w:pPr>
          </w:p>
          <w:p w:rsidR="00517DA8" w:rsidRPr="006A1FFD" w:rsidRDefault="00EB7346" w:rsidP="00EB7346">
            <w:pPr>
              <w:spacing w:after="0"/>
              <w:jc w:val="center"/>
              <w:rPr>
                <w:color w:val="000000"/>
              </w:rPr>
            </w:pPr>
            <w:r>
              <w:rPr>
                <w:color w:val="000000"/>
                <w:shd w:val="clear" w:color="auto" w:fill="FFFFFF"/>
              </w:rPr>
              <w:t>г. Новомосковск, ул. Трудовые резервы, д. 38/10</w:t>
            </w:r>
            <w:r>
              <w:rPr>
                <w:color w:val="000000"/>
              </w:rPr>
              <w:br/>
            </w:r>
            <w:r>
              <w:rPr>
                <w:color w:val="000000"/>
                <w:shd w:val="clear" w:color="auto" w:fill="FFFFFF"/>
              </w:rPr>
              <w:t>г. Новомосковск, ул. Кирова, д. 2/14</w:t>
            </w:r>
            <w:r>
              <w:rPr>
                <w:color w:val="000000"/>
                <w:shd w:val="clear" w:color="auto" w:fill="FFFFFF"/>
              </w:rPr>
              <w:br/>
              <w:t>г. Новомосковск, ул. Кирова, д. 4/23</w:t>
            </w:r>
          </w:p>
          <w:p w:rsidR="006A1FFD" w:rsidRPr="00A76C1A" w:rsidRDefault="006A1FFD" w:rsidP="006A1FFD">
            <w:pPr>
              <w:keepNext/>
              <w:keepLines/>
              <w:widowControl w:val="0"/>
              <w:suppressLineNumbers/>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995BBE" w:rsidRDefault="00995BBE" w:rsidP="00995BBE">
            <w:pPr>
              <w:keepNext/>
              <w:keepLines/>
              <w:widowControl w:val="0"/>
              <w:suppressLineNumbers/>
              <w:spacing w:after="0"/>
            </w:pPr>
            <w:r w:rsidRPr="007B3D60">
              <w:rPr>
                <w:b/>
              </w:rPr>
              <w:t>Сроки завершения работы:</w:t>
            </w:r>
            <w:r w:rsidRPr="007B3D60">
              <w:t xml:space="preserve"> </w:t>
            </w:r>
            <w:r w:rsidR="00EB72AA">
              <w:rPr>
                <w:lang w:eastAsia="ru-RU"/>
              </w:rPr>
              <w:t>20 ноября</w:t>
            </w:r>
            <w:r w:rsidRPr="00F54AC0">
              <w:t xml:space="preserve"> 201</w:t>
            </w:r>
            <w:r>
              <w:t>6</w:t>
            </w:r>
            <w:r w:rsidRPr="00E41EEF">
              <w:rPr>
                <w:color w:val="000000" w:themeColor="text1"/>
              </w:rPr>
              <w:t xml:space="preserve"> года</w:t>
            </w:r>
            <w:r w:rsidRPr="00E41EEF">
              <w:t xml:space="preserve"> в</w:t>
            </w:r>
            <w:r w:rsidRPr="007B3D60">
              <w:t xml:space="preserve"> соответствии с </w:t>
            </w:r>
            <w:r>
              <w:t>календарным планом производства работ.</w:t>
            </w:r>
          </w:p>
          <w:p w:rsidR="00995BBE" w:rsidRPr="00006AA7" w:rsidRDefault="00995BBE" w:rsidP="00995BBE">
            <w:pPr>
              <w:keepNext/>
              <w:keepLines/>
              <w:widowControl w:val="0"/>
              <w:suppressLineNumbers/>
              <w:spacing w:after="0"/>
            </w:pPr>
          </w:p>
          <w:p w:rsidR="00F22DB3" w:rsidRPr="007B3D60" w:rsidRDefault="00995BBE" w:rsidP="00995BBE">
            <w:pPr>
              <w:keepNext/>
              <w:keepLines/>
              <w:widowControl w:val="0"/>
              <w:suppressLineNumbers/>
              <w:spacing w:after="120"/>
            </w:pPr>
            <w:r>
              <w:t>Календарный план производства</w:t>
            </w:r>
            <w:r w:rsidRPr="007B3D60">
              <w:t xml:space="preserve"> работ с указанием сроков </w:t>
            </w:r>
            <w:r w:rsidRPr="007B3D60">
              <w:lastRenderedPageBreak/>
              <w:t>исполнения видов работ согласовывается Заказчиком и подрядчиком при подписании договора на выполнение работ по капитальному ремонту общего имущества в многоквартирн</w:t>
            </w:r>
            <w:r>
              <w:t>ом</w:t>
            </w:r>
            <w:r w:rsidRPr="007B3D60">
              <w:t xml:space="preserve"> дом</w:t>
            </w:r>
            <w:r>
              <w:t>е</w:t>
            </w:r>
            <w:r w:rsidRPr="007B3D60">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1" w:name="_Ref166267727"/>
            <w:bookmarkEnd w:id="101"/>
            <w:r w:rsidRPr="00A76C1A">
              <w:lastRenderedPageBreak/>
              <w:t>9.6.</w:t>
            </w:r>
          </w:p>
        </w:tc>
        <w:tc>
          <w:tcPr>
            <w:tcW w:w="7104" w:type="dxa"/>
            <w:shd w:val="clear" w:color="auto" w:fill="auto"/>
          </w:tcPr>
          <w:p w:rsidR="001C1456" w:rsidRPr="007B3D60" w:rsidRDefault="00F22DB3" w:rsidP="00BA5B15">
            <w:pPr>
              <w:keepNext/>
              <w:keepLines/>
              <w:widowControl w:val="0"/>
              <w:suppressLineNumbers/>
              <w:spacing w:after="120"/>
              <w:rPr>
                <w:b/>
              </w:rPr>
            </w:pPr>
            <w:r w:rsidRPr="001C1456">
              <w:rPr>
                <w:b/>
              </w:rPr>
              <w:t>Начальная (максимальная) цена договора</w:t>
            </w:r>
            <w:r w:rsidRPr="00542FBF">
              <w:rPr>
                <w:b/>
              </w:rPr>
              <w:t>:</w:t>
            </w:r>
            <w:r w:rsidR="00705B58" w:rsidRPr="00542FBF">
              <w:rPr>
                <w:b/>
              </w:rPr>
              <w:t xml:space="preserve"> </w:t>
            </w:r>
            <w:r w:rsidR="00204C93">
              <w:rPr>
                <w:bCs/>
                <w:color w:val="000000"/>
              </w:rPr>
              <w:t xml:space="preserve">960 000,00 </w:t>
            </w:r>
            <w:r w:rsidR="00A06F60" w:rsidRPr="006A1FFD">
              <w:rPr>
                <w:color w:val="000000"/>
              </w:rPr>
              <w:t>руб</w:t>
            </w:r>
            <w:r w:rsidR="00542FBF">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3B77C3">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многоквартирных домах</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d"/>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w:t>
            </w:r>
            <w:r w:rsidRPr="007B3D60">
              <w:lastRenderedPageBreak/>
              <w:t>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6A1FFD"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Pr="00A76C1A">
                    <w:rPr>
                      <w:rFonts w:eastAsia="Calibri"/>
                    </w:rPr>
                    <w:lastRenderedPageBreak/>
                    <w:t>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w:t>
                  </w:r>
                  <w:r w:rsidRPr="00A76C1A">
                    <w:rPr>
                      <w:rFonts w:eastAsia="Calibri"/>
                    </w:rPr>
                    <w:lastRenderedPageBreak/>
                    <w:t xml:space="preserve">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204C93">
              <w:t>13</w:t>
            </w:r>
            <w:r w:rsidR="005560D9">
              <w:t xml:space="preserve"> октября</w:t>
            </w:r>
            <w:r w:rsidR="00EF03FA">
              <w:t xml:space="preserve">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204C93">
              <w:t>19</w:t>
            </w:r>
            <w:r w:rsidR="005560D9">
              <w:t xml:space="preserve"> октября</w:t>
            </w:r>
            <w:r w:rsidR="00EF03FA">
              <w:t xml:space="preserve"> 2016</w:t>
            </w:r>
            <w:r w:rsidRPr="00A76C1A">
              <w:t xml:space="preserve"> года.</w:t>
            </w:r>
          </w:p>
          <w:p w:rsidR="00F22DB3" w:rsidRPr="00A76C1A" w:rsidRDefault="00DF2348" w:rsidP="00204C93">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5560D9">
              <w:t>1</w:t>
            </w:r>
            <w:r w:rsidR="00204C93">
              <w:t>8</w:t>
            </w:r>
            <w:r w:rsidR="005560D9">
              <w:t xml:space="preserve"> октября</w:t>
            </w:r>
            <w:r w:rsidR="00EF03FA">
              <w:t xml:space="preserve">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204C93">
              <w:t>13</w:t>
            </w:r>
            <w:r w:rsidR="005560D9">
              <w:t xml:space="preserve"> октября</w:t>
            </w:r>
            <w:r w:rsidR="00EF03FA">
              <w:t xml:space="preserve">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204C93">
              <w:t>20</w:t>
            </w:r>
            <w:r w:rsidR="005560D9">
              <w:t xml:space="preserve"> октября</w:t>
            </w:r>
            <w:r w:rsidR="00EF03FA">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204C93">
        <w:trPr>
          <w:trHeight w:val="318"/>
          <w:jc w:val="center"/>
        </w:trPr>
        <w:tc>
          <w:tcPr>
            <w:tcW w:w="1637" w:type="dxa"/>
            <w:shd w:val="clear" w:color="auto" w:fill="auto"/>
          </w:tcPr>
          <w:p w:rsidR="00C22CD9" w:rsidRPr="00A76C1A" w:rsidRDefault="00C22CD9" w:rsidP="00C22CD9">
            <w:pPr>
              <w:spacing w:after="0"/>
              <w:jc w:val="center"/>
            </w:pPr>
            <w:bookmarkStart w:id="110" w:name="_Ref166314817"/>
            <w:bookmarkStart w:id="111" w:name="_Ref166566393"/>
            <w:bookmarkEnd w:id="110"/>
            <w:bookmarkEnd w:id="111"/>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2" w:name="_Ref166566297"/>
            <w:bookmarkEnd w:id="112"/>
            <w:r w:rsidRPr="00A76C1A">
              <w:rPr>
                <w:b/>
              </w:rPr>
              <w:t>Обеспечение заявок на участие в конкурсе:</w:t>
            </w:r>
            <w:r w:rsidRPr="00A76C1A">
              <w:t xml:space="preserve"> </w:t>
            </w:r>
            <w:r w:rsidR="006A1FFD">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6A1FFD">
            <w:pPr>
              <w:spacing w:after="0"/>
              <w:jc w:val="center"/>
            </w:pPr>
            <w:r w:rsidRPr="00A76C1A">
              <w:t>9.1</w:t>
            </w:r>
            <w:r w:rsidR="006A1FFD">
              <w:t>6</w:t>
            </w:r>
            <w:r w:rsidRPr="00A76C1A">
              <w:t>.</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w:t>
            </w:r>
            <w:r w:rsidR="006A1FFD">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6A1FFD">
            <w:pPr>
              <w:spacing w:after="0"/>
              <w:jc w:val="center"/>
            </w:pPr>
            <w:bookmarkStart w:id="113" w:name="_Ref166315159"/>
            <w:bookmarkStart w:id="114" w:name="_Ref166315233"/>
            <w:bookmarkStart w:id="115" w:name="_Ref166315376"/>
            <w:bookmarkEnd w:id="113"/>
            <w:bookmarkEnd w:id="114"/>
            <w:bookmarkEnd w:id="115"/>
            <w:r w:rsidRPr="00A76C1A">
              <w:t>9.</w:t>
            </w:r>
            <w:r w:rsidR="006A1FFD">
              <w:t>17</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204C93">
            <w:r w:rsidRPr="00A76C1A">
              <w:t xml:space="preserve">Вскрытие конвертов с заявками на участие в конкурсе состоится   </w:t>
            </w:r>
            <w:r w:rsidR="00516066">
              <w:t>2</w:t>
            </w:r>
            <w:r w:rsidR="00204C93">
              <w:t>6</w:t>
            </w:r>
            <w:r w:rsidR="00516066">
              <w:t xml:space="preserve"> октября</w:t>
            </w:r>
            <w:r w:rsidR="00EF03FA">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6A1FFD">
            <w:pPr>
              <w:spacing w:after="0"/>
              <w:jc w:val="center"/>
            </w:pPr>
            <w:r>
              <w:t>9.</w:t>
            </w:r>
            <w:r w:rsidR="006A1FFD">
              <w:t>18</w:t>
            </w:r>
            <w:r w:rsidRPr="00A76C1A">
              <w:t>.</w:t>
            </w:r>
          </w:p>
        </w:tc>
        <w:tc>
          <w:tcPr>
            <w:tcW w:w="7104" w:type="dxa"/>
            <w:shd w:val="clear" w:color="auto" w:fill="auto"/>
          </w:tcPr>
          <w:p w:rsidR="00204C93" w:rsidRDefault="00C22CD9" w:rsidP="00204C93">
            <w:pPr>
              <w:suppressAutoHyphens w:val="0"/>
              <w:autoSpaceDE w:val="0"/>
              <w:autoSpaceDN w:val="0"/>
              <w:adjustRightInd w:val="0"/>
              <w:spacing w:after="0"/>
              <w:rPr>
                <w:b/>
                <w:bCs/>
                <w:kern w:val="0"/>
                <w:lang w:eastAsia="ru-RU"/>
              </w:rPr>
            </w:pPr>
            <w:r w:rsidRPr="00A76C1A">
              <w:rPr>
                <w:b/>
                <w:bCs/>
                <w:kern w:val="0"/>
                <w:lang w:eastAsia="ru-RU"/>
              </w:rPr>
              <w:t xml:space="preserve">Дата рассмотрения и оценки заявок на участие в </w:t>
            </w:r>
            <w:r w:rsidR="00204C93" w:rsidRPr="00A76C1A">
              <w:rPr>
                <w:b/>
                <w:bCs/>
                <w:kern w:val="0"/>
                <w:lang w:eastAsia="ru-RU"/>
              </w:rPr>
              <w:t>конкурсе:</w:t>
            </w:r>
          </w:p>
          <w:p w:rsidR="00255855" w:rsidRDefault="00516066" w:rsidP="00204C93">
            <w:pPr>
              <w:suppressAutoHyphens w:val="0"/>
              <w:autoSpaceDE w:val="0"/>
              <w:autoSpaceDN w:val="0"/>
              <w:adjustRightInd w:val="0"/>
              <w:spacing w:after="0"/>
              <w:rPr>
                <w:bCs/>
                <w:kern w:val="0"/>
                <w:lang w:eastAsia="ru-RU"/>
              </w:rPr>
            </w:pPr>
            <w:r>
              <w:rPr>
                <w:bCs/>
                <w:kern w:val="0"/>
                <w:lang w:eastAsia="ru-RU"/>
              </w:rPr>
              <w:t>2</w:t>
            </w:r>
            <w:r w:rsidR="00204C93">
              <w:rPr>
                <w:bCs/>
                <w:kern w:val="0"/>
                <w:lang w:eastAsia="ru-RU"/>
              </w:rPr>
              <w:t>7</w:t>
            </w:r>
            <w:r>
              <w:rPr>
                <w:bCs/>
                <w:kern w:val="0"/>
                <w:lang w:eastAsia="ru-RU"/>
              </w:rPr>
              <w:t xml:space="preserve"> октября</w:t>
            </w:r>
            <w:r w:rsidR="00EF03FA">
              <w:rPr>
                <w:bCs/>
                <w:kern w:val="0"/>
                <w:lang w:eastAsia="ru-RU"/>
              </w:rPr>
              <w:t xml:space="preserve"> 2016 года.</w:t>
            </w:r>
            <w:r w:rsidR="00D304FE">
              <w:rPr>
                <w:bCs/>
                <w:kern w:val="0"/>
                <w:lang w:eastAsia="ru-RU"/>
              </w:rPr>
              <w:t xml:space="preserve"> </w:t>
            </w:r>
          </w:p>
          <w:p w:rsidR="00204C93" w:rsidRDefault="00204C93" w:rsidP="00204C93">
            <w:pPr>
              <w:suppressAutoHyphens w:val="0"/>
              <w:autoSpaceDE w:val="0"/>
              <w:autoSpaceDN w:val="0"/>
              <w:adjustRightInd w:val="0"/>
              <w:spacing w:after="0"/>
              <w:rPr>
                <w:bCs/>
                <w:kern w:val="0"/>
                <w:lang w:eastAsia="ru-RU"/>
              </w:rPr>
            </w:pPr>
          </w:p>
          <w:p w:rsidR="00204C93" w:rsidRDefault="00204C93" w:rsidP="00204C93">
            <w:pPr>
              <w:suppressAutoHyphens w:val="0"/>
              <w:autoSpaceDE w:val="0"/>
              <w:autoSpaceDN w:val="0"/>
              <w:adjustRightInd w:val="0"/>
              <w:spacing w:after="0"/>
              <w:rPr>
                <w:bCs/>
                <w:kern w:val="0"/>
                <w:lang w:eastAsia="ru-RU"/>
              </w:rPr>
            </w:pPr>
          </w:p>
          <w:p w:rsidR="00204C93" w:rsidRDefault="00204C93" w:rsidP="00204C93">
            <w:pPr>
              <w:suppressAutoHyphens w:val="0"/>
              <w:autoSpaceDE w:val="0"/>
              <w:autoSpaceDN w:val="0"/>
              <w:adjustRightInd w:val="0"/>
              <w:spacing w:after="0"/>
              <w:rPr>
                <w:bCs/>
                <w:kern w:val="0"/>
                <w:lang w:eastAsia="ru-RU"/>
              </w:rPr>
            </w:pPr>
          </w:p>
          <w:p w:rsidR="00204C93" w:rsidRDefault="00204C93" w:rsidP="00204C93">
            <w:pPr>
              <w:suppressAutoHyphens w:val="0"/>
              <w:autoSpaceDE w:val="0"/>
              <w:autoSpaceDN w:val="0"/>
              <w:adjustRightInd w:val="0"/>
              <w:spacing w:after="0"/>
              <w:rPr>
                <w:bCs/>
                <w:kern w:val="0"/>
                <w:lang w:eastAsia="ru-RU"/>
              </w:rPr>
            </w:pPr>
          </w:p>
          <w:p w:rsidR="00204C93" w:rsidRDefault="00204C93" w:rsidP="00204C93">
            <w:pPr>
              <w:suppressAutoHyphens w:val="0"/>
              <w:autoSpaceDE w:val="0"/>
              <w:autoSpaceDN w:val="0"/>
              <w:adjustRightInd w:val="0"/>
              <w:spacing w:after="0"/>
              <w:rPr>
                <w:bCs/>
                <w:kern w:val="0"/>
                <w:lang w:eastAsia="ru-RU"/>
              </w:rPr>
            </w:pPr>
          </w:p>
          <w:p w:rsidR="00204C93" w:rsidRPr="00A76C1A" w:rsidRDefault="00204C93" w:rsidP="00204C93">
            <w:pPr>
              <w:suppressAutoHyphens w:val="0"/>
              <w:autoSpaceDE w:val="0"/>
              <w:autoSpaceDN w:val="0"/>
              <w:adjustRightInd w:val="0"/>
              <w:spacing w:after="0"/>
              <w:rPr>
                <w:kern w:val="0"/>
                <w:lang w:eastAsia="ru-RU"/>
              </w:rPr>
            </w:pPr>
          </w:p>
        </w:tc>
      </w:tr>
      <w:tr w:rsidR="00C22CD9" w:rsidRPr="00A76C1A" w:rsidTr="004D5B9A">
        <w:trPr>
          <w:trHeight w:val="586"/>
          <w:jc w:val="center"/>
        </w:trPr>
        <w:tc>
          <w:tcPr>
            <w:tcW w:w="1637" w:type="dxa"/>
            <w:shd w:val="clear" w:color="auto" w:fill="auto"/>
          </w:tcPr>
          <w:p w:rsidR="00C22CD9" w:rsidRPr="00A76C1A" w:rsidRDefault="00C22CD9" w:rsidP="006A1FFD">
            <w:pPr>
              <w:spacing w:after="0"/>
              <w:jc w:val="center"/>
            </w:pPr>
            <w:r w:rsidRPr="00A76C1A">
              <w:lastRenderedPageBreak/>
              <w:t>9.</w:t>
            </w:r>
            <w:r w:rsidR="006A1FFD">
              <w:t>19</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5E301D">
                  <w:pPr>
                    <w:pStyle w:val="affff3"/>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5E301D">
                  <w:pPr>
                    <w:keepNext/>
                    <w:keepLines/>
                    <w:widowControl w:val="0"/>
                    <w:suppressLineNumbers/>
                    <w:spacing w:after="0"/>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3"/>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5E301D">
                  <w:pPr>
                    <w:widowControl w:val="0"/>
                    <w:tabs>
                      <w:tab w:val="left" w:pos="0"/>
                    </w:tabs>
                    <w:overflowPunct w:val="0"/>
                    <w:autoSpaceDE w:val="0"/>
                    <w:autoSpaceDN w:val="0"/>
                    <w:adjustRightInd w:val="0"/>
                    <w:spacing w:after="0"/>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5E301D">
                  <w:pPr>
                    <w:widowControl w:val="0"/>
                    <w:tabs>
                      <w:tab w:val="left" w:pos="0"/>
                    </w:tabs>
                    <w:overflowPunct w:val="0"/>
                    <w:autoSpaceDE w:val="0"/>
                    <w:autoSpaceDN w:val="0"/>
                    <w:adjustRightInd w:val="0"/>
                    <w:spacing w:after="0"/>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6A1FFD">
                  <w:pPr>
                    <w:widowControl w:val="0"/>
                    <w:tabs>
                      <w:tab w:val="left" w:pos="0"/>
                    </w:tabs>
                    <w:overflowPunct w:val="0"/>
                    <w:autoSpaceDE w:val="0"/>
                    <w:autoSpaceDN w:val="0"/>
                    <w:adjustRightInd w:val="0"/>
                    <w:spacing w:after="0"/>
                    <w:textAlignment w:val="baseline"/>
                  </w:pPr>
                  <w:r w:rsidRPr="00E41EEF">
                    <w:t>Подкритерий 2.3. Положительный опыт работы, выраженный в количестве  исполненных контрактов (договоров) по проведению капитальных работ в рамках реализации</w:t>
                  </w:r>
                  <w:r w:rsidR="006A1FFD">
                    <w:t xml:space="preserve"> </w:t>
                  </w:r>
                  <w:r w:rsidRPr="00E41EEF">
                    <w:t>проекта «Народный бюджет» и Федерального закона от 21июля 2007 года №</w:t>
                  </w:r>
                  <w:r w:rsidRPr="00E41EEF">
                    <w:rPr>
                      <w:lang w:val="en-US"/>
                    </w:rPr>
                    <w:t> </w:t>
                  </w:r>
                  <w:r w:rsidRPr="00E41EEF">
                    <w:t xml:space="preserve">185-ФЗ «О Фонде содействия реформированию жилищно-коммунального хозяйства»,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5E301D">
                  <w:pPr>
                    <w:widowControl w:val="0"/>
                    <w:tabs>
                      <w:tab w:val="left" w:pos="0"/>
                    </w:tabs>
                    <w:overflowPunct w:val="0"/>
                    <w:autoSpaceDE w:val="0"/>
                    <w:autoSpaceDN w:val="0"/>
                    <w:adjustRightInd w:val="0"/>
                    <w:spacing w:after="0"/>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5E301D">
                  <w:pPr>
                    <w:widowControl w:val="0"/>
                    <w:tabs>
                      <w:tab w:val="left" w:pos="0"/>
                    </w:tabs>
                    <w:overflowPunct w:val="0"/>
                    <w:autoSpaceDE w:val="0"/>
                    <w:autoSpaceDN w:val="0"/>
                    <w:adjustRightInd w:val="0"/>
                    <w:spacing w:after="0"/>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5E301D">
                  <w:pPr>
                    <w:widowControl w:val="0"/>
                    <w:tabs>
                      <w:tab w:val="left" w:pos="0"/>
                    </w:tabs>
                    <w:overflowPunct w:val="0"/>
                    <w:autoSpaceDE w:val="0"/>
                    <w:autoSpaceDN w:val="0"/>
                    <w:adjustRightInd w:val="0"/>
                    <w:spacing w:after="0"/>
                    <w:textAlignment w:val="baseline"/>
                  </w:pPr>
                  <w:r>
                    <w:t>Подкритерий 2.5</w:t>
                  </w:r>
                  <w:r w:rsidRPr="00A76C1A">
                    <w:t xml:space="preserve">. Квалификация персонала (наличие </w:t>
                  </w:r>
                  <w:r w:rsidRPr="00A76C1A">
                    <w:lastRenderedPageBreak/>
                    <w:t>квалифицированного инженерного персонала), в том числе:</w:t>
                  </w:r>
                </w:p>
                <w:p w:rsidR="00C22CD9" w:rsidRPr="00A76C1A" w:rsidRDefault="00C22CD9" w:rsidP="005E301D">
                  <w:pPr>
                    <w:widowControl w:val="0"/>
                    <w:tabs>
                      <w:tab w:val="left" w:pos="0"/>
                    </w:tabs>
                    <w:overflowPunct w:val="0"/>
                    <w:autoSpaceDE w:val="0"/>
                    <w:autoSpaceDN w:val="0"/>
                    <w:adjustRightInd w:val="0"/>
                    <w:spacing w:after="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5E301D">
                  <w:pPr>
                    <w:spacing w:after="0"/>
                    <w:jc w:val="left"/>
                  </w:pPr>
                  <w:r w:rsidRPr="00A76C1A">
                    <w:lastRenderedPageBreak/>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5E301D"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5E301D" w:rsidRPr="00A76C1A" w:rsidRDefault="005E301D" w:rsidP="00A90CFD">
            <w:pPr>
              <w:suppressAutoHyphens w:val="0"/>
              <w:autoSpaceDE w:val="0"/>
              <w:autoSpaceDN w:val="0"/>
              <w:adjustRightInd w:val="0"/>
              <w:spacing w:after="0"/>
              <w:rPr>
                <w:kern w:val="0"/>
                <w:lang w:eastAsia="ru-RU"/>
              </w:rPr>
            </w:pPr>
          </w:p>
          <w:p w:rsidR="005E301D" w:rsidRDefault="00C22CD9" w:rsidP="00D40B39">
            <w:pPr>
              <w:suppressAutoHyphens w:val="0"/>
              <w:autoSpaceDE w:val="0"/>
              <w:autoSpaceDN w:val="0"/>
              <w:adjustRightInd w:val="0"/>
              <w:spacing w:after="0"/>
              <w:rPr>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5E301D">
              <w:rPr>
                <w:lang w:eastAsia="ru-RU"/>
              </w:rPr>
              <w:t xml:space="preserve"> в процентах, деленному на 100.</w:t>
            </w:r>
          </w:p>
          <w:p w:rsidR="005E301D" w:rsidRPr="00A76C1A" w:rsidRDefault="005E301D" w:rsidP="00D40B39">
            <w:pPr>
              <w:suppressAutoHyphens w:val="0"/>
              <w:autoSpaceDE w:val="0"/>
              <w:autoSpaceDN w:val="0"/>
              <w:adjustRightInd w:val="0"/>
              <w:spacing w:after="0"/>
              <w:rPr>
                <w:kern w:val="0"/>
                <w:lang w:eastAsia="ru-RU"/>
              </w:rPr>
            </w:pPr>
          </w:p>
          <w:p w:rsidR="00C22CD9"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5E301D" w:rsidRPr="00A76C1A" w:rsidRDefault="005E301D"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 id="_x0000_i1025" type="#_x0000_t75" style="width:122.7pt;height:36.95pt" o:ole="">
                  <v:imagedata r:id="rId8" o:title=""/>
                </v:shape>
                <o:OLEObject Type="Embed" ProgID="Equation.3" ShapeID="_x0000_i1025" DrawAspect="Content" ObjectID="_1540034479" r:id="rId9"/>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38554E"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67032C" w:rsidRPr="0038554E" w:rsidRDefault="0067032C"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204C93" w:rsidRDefault="00204C93" w:rsidP="00A90CFD">
            <w:pPr>
              <w:widowControl w:val="0"/>
              <w:suppressAutoHyphens w:val="0"/>
              <w:spacing w:after="0"/>
              <w:rPr>
                <w:rFonts w:eastAsia="MS Mincho"/>
                <w:kern w:val="0"/>
                <w:lang w:eastAsia="ja-JP"/>
              </w:rPr>
            </w:pPr>
          </w:p>
          <w:p w:rsidR="00204C93" w:rsidRDefault="00204C93" w:rsidP="00A90CFD">
            <w:pPr>
              <w:widowControl w:val="0"/>
              <w:suppressAutoHyphens w:val="0"/>
              <w:spacing w:after="0"/>
              <w:rPr>
                <w:rFonts w:eastAsia="MS Mincho"/>
                <w:kern w:val="0"/>
                <w:lang w:eastAsia="ja-JP"/>
              </w:rPr>
            </w:pPr>
          </w:p>
          <w:p w:rsidR="00204C93" w:rsidRDefault="00204C93" w:rsidP="00A90CFD">
            <w:pPr>
              <w:widowControl w:val="0"/>
              <w:suppressAutoHyphens w:val="0"/>
              <w:spacing w:after="0"/>
              <w:rPr>
                <w:rFonts w:eastAsia="MS Mincho"/>
                <w:kern w:val="0"/>
                <w:lang w:eastAsia="ja-JP"/>
              </w:rPr>
            </w:pPr>
          </w:p>
          <w:p w:rsidR="00204C93" w:rsidRPr="00A76C1A" w:rsidRDefault="00204C93"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lastRenderedPageBreak/>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38554E"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67032C" w:rsidRPr="0038554E" w:rsidRDefault="0067032C"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6A1FFD" w:rsidRPr="00A76C1A" w:rsidRDefault="006A1FFD" w:rsidP="00A90CFD">
            <w:pPr>
              <w:widowControl w:val="0"/>
              <w:suppressAutoHyphens w:val="0"/>
              <w:autoSpaceDE w:val="0"/>
              <w:autoSpaceDN w:val="0"/>
              <w:adjustRightInd w:val="0"/>
              <w:spacing w:after="0"/>
              <w:rPr>
                <w:rFonts w:eastAsia="MS Mincho"/>
                <w:kern w:val="0"/>
                <w:lang w:eastAsia="ja-JP"/>
              </w:rPr>
            </w:pPr>
          </w:p>
          <w:p w:rsidR="00C22CD9"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6A1FFD" w:rsidRPr="00A76C1A" w:rsidRDefault="006A1FFD" w:rsidP="00A90CFD">
            <w:pPr>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w:t>
            </w:r>
            <w:r w:rsidR="00204C93">
              <w:rPr>
                <w:kern w:val="0"/>
                <w:lang w:eastAsia="ru-RU"/>
              </w:rPr>
              <w:t xml:space="preserve">редложениями по качеству работ </w:t>
            </w:r>
            <w:r w:rsidRPr="00A76C1A">
              <w:rPr>
                <w:kern w:val="0"/>
                <w:lang w:eastAsia="ru-RU"/>
              </w:rPr>
              <w:t>присваивается одинаковое количество баллов.</w:t>
            </w:r>
          </w:p>
          <w:p w:rsidR="00C22CD9" w:rsidRPr="0038554E" w:rsidRDefault="00C22CD9" w:rsidP="00A90CFD">
            <w:pPr>
              <w:widowControl w:val="0"/>
              <w:suppressAutoHyphens w:val="0"/>
              <w:autoSpaceDE w:val="0"/>
              <w:autoSpaceDN w:val="0"/>
              <w:adjustRightInd w:val="0"/>
              <w:spacing w:after="0"/>
              <w:rPr>
                <w:kern w:val="0"/>
                <w:lang w:eastAsia="ru-RU"/>
              </w:rPr>
            </w:pPr>
          </w:p>
          <w:p w:rsidR="0067032C" w:rsidRPr="0038554E" w:rsidRDefault="0067032C"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lastRenderedPageBreak/>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 выраженный в количестве  исполненных контрактов (договоров) 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реформированию жилищно-коммунального хозяйства»,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lastRenderedPageBreak/>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w:t>
            </w:r>
            <w:r w:rsidR="00204C93">
              <w:rPr>
                <w:rFonts w:eastAsia="MS Mincho"/>
                <w:kern w:val="0"/>
                <w:lang w:eastAsia="ja-JP"/>
              </w:rPr>
              <w:t xml:space="preserve">, </w:t>
            </w:r>
            <w:r w:rsidRPr="00A76C1A">
              <w:rPr>
                <w:rFonts w:eastAsia="MS Mincho"/>
                <w:kern w:val="0"/>
                <w:lang w:eastAsia="ja-JP"/>
              </w:rPr>
              <w:t>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5E301D" w:rsidRPr="00A76C1A" w:rsidRDefault="005E301D"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w:t>
            </w:r>
            <w:r w:rsidR="00204C93">
              <w:rPr>
                <w:rFonts w:eastAsia="MS Mincho"/>
                <w:kern w:val="0"/>
                <w:lang w:eastAsia="ja-JP"/>
              </w:rPr>
              <w:t xml:space="preserve">, </w:t>
            </w:r>
            <w:r w:rsidRPr="00A76C1A">
              <w:rPr>
                <w:rFonts w:eastAsia="MS Mincho"/>
                <w:kern w:val="0"/>
                <w:lang w:eastAsia="ja-JP"/>
              </w:rPr>
              <w:t>подтверждающих представленные сведения</w:t>
            </w:r>
            <w:r w:rsidR="00204C93">
              <w:rPr>
                <w:rFonts w:eastAsia="MS Mincho"/>
                <w:kern w:val="0"/>
                <w:lang w:eastAsia="ja-JP"/>
              </w:rPr>
              <w:t>,</w:t>
            </w:r>
            <w:r w:rsidRPr="00A76C1A">
              <w:rPr>
                <w:rFonts w:eastAsia="MS Mincho"/>
                <w:kern w:val="0"/>
                <w:lang w:eastAsia="ja-JP"/>
              </w:rPr>
              <w:t xml:space="preserve">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5E301D"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6A1FFD" w:rsidRPr="00A76C1A" w:rsidRDefault="00C22CD9" w:rsidP="00A90CFD">
            <w:pPr>
              <w:tabs>
                <w:tab w:val="num" w:pos="1260"/>
              </w:tabs>
              <w:spacing w:after="0"/>
              <w:rPr>
                <w:rFonts w:eastAsia="MS Mincho"/>
                <w:kern w:val="0"/>
                <w:lang w:eastAsia="ja-JP"/>
              </w:rPr>
            </w:pPr>
            <w:r w:rsidRPr="00A76C1A">
              <w:rPr>
                <w:rFonts w:eastAsia="MS Mincho"/>
                <w:kern w:val="0"/>
                <w:lang w:eastAsia="ja-JP"/>
              </w:rPr>
              <w:lastRenderedPageBreak/>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6A1FFD"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6A1FFD" w:rsidRPr="00A76C1A"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sidR="005E301D">
              <w:rPr>
                <w:rFonts w:eastAsia="MS Mincho"/>
                <w:kern w:val="0"/>
                <w:lang w:eastAsia="ja-JP"/>
              </w:rPr>
              <w:t>ификации участника конкурса.</w:t>
            </w:r>
          </w:p>
          <w:p w:rsidR="006A1FFD" w:rsidRPr="00A76C1A" w:rsidRDefault="00C22CD9" w:rsidP="006A1FFD">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6A1FFD" w:rsidRPr="00A76C1A" w:rsidRDefault="00C22CD9" w:rsidP="006A1FFD">
            <w:pPr>
              <w:spacing w:after="12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6" w:name="_Toc378593469"/>
      <w:r w:rsidRPr="00A76C1A">
        <w:rPr>
          <w:sz w:val="24"/>
          <w:szCs w:val="24"/>
        </w:rPr>
        <w:lastRenderedPageBreak/>
        <w:t>ЧАСТЬ IV. ПРИМЕРНАЯ ФОРМА ЗАЯВКИ НА УЧАСТИЕ В КОНКУРСЕ</w:t>
      </w:r>
      <w:bookmarkEnd w:id="116"/>
    </w:p>
    <w:bookmarkEnd w:id="8"/>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7"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8" w:name="_Ref166329400"/>
      <w:bookmarkEnd w:id="117"/>
      <w:r w:rsidRPr="00A76C1A">
        <w:rPr>
          <w:i/>
          <w:iCs/>
        </w:rPr>
        <w:lastRenderedPageBreak/>
        <w:t xml:space="preserve">На бланке участника </w:t>
      </w:r>
      <w:bookmarkEnd w:id="118"/>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EF17B1">
      <w:pPr>
        <w:numPr>
          <w:ilvl w:val="0"/>
          <w:numId w:val="1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0E3201" w:rsidRDefault="000E3201"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9A7101">
      <w:pPr>
        <w:pStyle w:val="ab"/>
        <w:spacing w:after="0"/>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многоквартирных домах</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9A7101">
            <w:pPr>
              <w:spacing w:after="0"/>
              <w:jc w:val="center"/>
            </w:pPr>
            <w:r w:rsidRPr="00A76C1A">
              <w:t>№ п/п</w:t>
            </w:r>
          </w:p>
        </w:tc>
        <w:tc>
          <w:tcPr>
            <w:tcW w:w="4962" w:type="dxa"/>
          </w:tcPr>
          <w:p w:rsidR="002137A7" w:rsidRPr="00A76C1A" w:rsidRDefault="002137A7" w:rsidP="009A7101">
            <w:pPr>
              <w:spacing w:after="0"/>
              <w:jc w:val="center"/>
            </w:pPr>
            <w:r w:rsidRPr="00A76C1A">
              <w:t xml:space="preserve">Наименование </w:t>
            </w:r>
          </w:p>
        </w:tc>
        <w:tc>
          <w:tcPr>
            <w:tcW w:w="1701" w:type="dxa"/>
          </w:tcPr>
          <w:p w:rsidR="002137A7" w:rsidRPr="00A76C1A" w:rsidRDefault="002137A7" w:rsidP="009A7101">
            <w:pPr>
              <w:spacing w:after="0"/>
              <w:jc w:val="center"/>
              <w:rPr>
                <w:vertAlign w:val="superscript"/>
              </w:rPr>
            </w:pPr>
            <w:r w:rsidRPr="00A76C1A">
              <w:t>Единица измерения</w:t>
            </w:r>
          </w:p>
          <w:p w:rsidR="002137A7" w:rsidRPr="00A76C1A" w:rsidRDefault="002137A7" w:rsidP="009A7101">
            <w:pPr>
              <w:spacing w:after="0"/>
              <w:jc w:val="center"/>
            </w:pPr>
          </w:p>
          <w:p w:rsidR="002137A7" w:rsidRPr="00A76C1A" w:rsidRDefault="002137A7" w:rsidP="009A7101">
            <w:pPr>
              <w:spacing w:after="0"/>
              <w:jc w:val="center"/>
            </w:pPr>
          </w:p>
        </w:tc>
        <w:tc>
          <w:tcPr>
            <w:tcW w:w="1984" w:type="dxa"/>
          </w:tcPr>
          <w:p w:rsidR="002137A7" w:rsidRPr="00A76C1A" w:rsidRDefault="002137A7" w:rsidP="009A7101">
            <w:pPr>
              <w:spacing w:after="0"/>
              <w:jc w:val="center"/>
            </w:pPr>
            <w:r w:rsidRPr="00A76C1A">
              <w:t>Значение</w:t>
            </w:r>
          </w:p>
          <w:p w:rsidR="002137A7" w:rsidRPr="00A76C1A" w:rsidRDefault="002137A7" w:rsidP="009A7101">
            <w:pPr>
              <w:spacing w:after="0"/>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9A7101">
            <w:pPr>
              <w:spacing w:after="0"/>
              <w:jc w:val="center"/>
            </w:pPr>
            <w:r w:rsidRPr="00A76C1A">
              <w:t>1</w:t>
            </w:r>
          </w:p>
        </w:tc>
        <w:tc>
          <w:tcPr>
            <w:tcW w:w="4962" w:type="dxa"/>
          </w:tcPr>
          <w:p w:rsidR="002137A7" w:rsidRPr="00A76C1A" w:rsidRDefault="002137A7" w:rsidP="009A7101">
            <w:pPr>
              <w:spacing w:after="0"/>
              <w:jc w:val="center"/>
            </w:pPr>
            <w:r w:rsidRPr="00A76C1A">
              <w:t>2</w:t>
            </w:r>
          </w:p>
        </w:tc>
        <w:tc>
          <w:tcPr>
            <w:tcW w:w="1701" w:type="dxa"/>
          </w:tcPr>
          <w:p w:rsidR="002137A7" w:rsidRPr="00A76C1A" w:rsidRDefault="002137A7" w:rsidP="009A7101">
            <w:pPr>
              <w:spacing w:after="0"/>
              <w:jc w:val="center"/>
            </w:pPr>
            <w:r w:rsidRPr="00A76C1A">
              <w:t>3</w:t>
            </w:r>
          </w:p>
        </w:tc>
        <w:tc>
          <w:tcPr>
            <w:tcW w:w="1984" w:type="dxa"/>
          </w:tcPr>
          <w:p w:rsidR="002137A7" w:rsidRPr="00A76C1A" w:rsidRDefault="002137A7" w:rsidP="009A7101">
            <w:pPr>
              <w:spacing w:after="0"/>
              <w:jc w:val="center"/>
            </w:pPr>
            <w:r w:rsidRPr="00A76C1A">
              <w:t>4</w:t>
            </w:r>
          </w:p>
        </w:tc>
      </w:tr>
      <w:tr w:rsidR="002137A7" w:rsidRPr="00A76C1A" w:rsidTr="004701C9">
        <w:trPr>
          <w:cantSplit/>
          <w:trHeight w:val="873"/>
        </w:trPr>
        <w:tc>
          <w:tcPr>
            <w:tcW w:w="709" w:type="dxa"/>
          </w:tcPr>
          <w:p w:rsidR="002137A7" w:rsidRPr="00A76C1A" w:rsidRDefault="002137A7" w:rsidP="009A7101">
            <w:pPr>
              <w:spacing w:after="0"/>
              <w:jc w:val="center"/>
            </w:pPr>
            <w:r w:rsidRPr="00A76C1A">
              <w:t>1.</w:t>
            </w:r>
          </w:p>
        </w:tc>
        <w:tc>
          <w:tcPr>
            <w:tcW w:w="4962" w:type="dxa"/>
          </w:tcPr>
          <w:p w:rsidR="002137A7" w:rsidRPr="00A76C1A" w:rsidRDefault="002137A7" w:rsidP="009A7101">
            <w:pPr>
              <w:autoSpaceDE w:val="0"/>
              <w:autoSpaceDN w:val="0"/>
              <w:adjustRightInd w:val="0"/>
              <w:spacing w:after="0"/>
            </w:pPr>
            <w:r w:rsidRPr="00A76C1A">
              <w:t>Цена договора</w:t>
            </w:r>
          </w:p>
        </w:tc>
        <w:tc>
          <w:tcPr>
            <w:tcW w:w="1701" w:type="dxa"/>
          </w:tcPr>
          <w:p w:rsidR="002137A7" w:rsidRPr="00A76C1A" w:rsidRDefault="002137A7" w:rsidP="009A7101">
            <w:pPr>
              <w:spacing w:after="0"/>
              <w:jc w:val="center"/>
            </w:pPr>
            <w:r w:rsidRPr="00A76C1A">
              <w:t>Рубли</w:t>
            </w:r>
          </w:p>
        </w:tc>
        <w:tc>
          <w:tcPr>
            <w:tcW w:w="1984" w:type="dxa"/>
          </w:tcPr>
          <w:p w:rsidR="002137A7" w:rsidRPr="00A76C1A" w:rsidRDefault="002137A7" w:rsidP="009A7101">
            <w:pPr>
              <w:spacing w:after="0"/>
            </w:pPr>
          </w:p>
        </w:tc>
      </w:tr>
      <w:tr w:rsidR="002137A7" w:rsidRPr="00A76C1A" w:rsidTr="004701C9">
        <w:trPr>
          <w:cantSplit/>
        </w:trPr>
        <w:tc>
          <w:tcPr>
            <w:tcW w:w="709" w:type="dxa"/>
          </w:tcPr>
          <w:p w:rsidR="002137A7" w:rsidRPr="00A76C1A" w:rsidRDefault="002137A7" w:rsidP="009A7101">
            <w:pPr>
              <w:spacing w:after="0"/>
              <w:jc w:val="center"/>
            </w:pPr>
            <w:r w:rsidRPr="00A76C1A">
              <w:t>2.</w:t>
            </w:r>
          </w:p>
        </w:tc>
        <w:tc>
          <w:tcPr>
            <w:tcW w:w="4962" w:type="dxa"/>
          </w:tcPr>
          <w:p w:rsidR="002137A7" w:rsidRPr="00A76C1A" w:rsidRDefault="002137A7" w:rsidP="009A7101">
            <w:pPr>
              <w:autoSpaceDE w:val="0"/>
              <w:autoSpaceDN w:val="0"/>
              <w:adjustRightInd w:val="0"/>
              <w:spacing w:after="0"/>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9A7101">
            <w:pPr>
              <w:spacing w:after="0"/>
              <w:jc w:val="center"/>
            </w:pPr>
            <w:r w:rsidRPr="00A76C1A">
              <w:t>шт.</w:t>
            </w:r>
          </w:p>
        </w:tc>
        <w:tc>
          <w:tcPr>
            <w:tcW w:w="1984" w:type="dxa"/>
          </w:tcPr>
          <w:p w:rsidR="002137A7" w:rsidRPr="00A76C1A" w:rsidRDefault="002137A7" w:rsidP="009A7101">
            <w:pPr>
              <w:spacing w:after="0"/>
            </w:pPr>
          </w:p>
        </w:tc>
      </w:tr>
      <w:tr w:rsidR="002137A7" w:rsidRPr="00A76C1A" w:rsidTr="004701C9">
        <w:trPr>
          <w:trHeight w:val="413"/>
          <w:tblHeader/>
        </w:trPr>
        <w:tc>
          <w:tcPr>
            <w:tcW w:w="709" w:type="dxa"/>
          </w:tcPr>
          <w:p w:rsidR="002137A7" w:rsidRPr="00A76C1A" w:rsidRDefault="002137A7" w:rsidP="009A7101">
            <w:pPr>
              <w:spacing w:after="0"/>
              <w:jc w:val="center"/>
            </w:pPr>
            <w:r w:rsidRPr="00A76C1A">
              <w:t>3.</w:t>
            </w:r>
          </w:p>
        </w:tc>
        <w:tc>
          <w:tcPr>
            <w:tcW w:w="4962" w:type="dxa"/>
          </w:tcPr>
          <w:p w:rsidR="002137A7" w:rsidRPr="00A76C1A" w:rsidRDefault="002137A7" w:rsidP="009A7101">
            <w:pPr>
              <w:spacing w:after="0"/>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9A7101">
            <w:pPr>
              <w:spacing w:after="0"/>
              <w:jc w:val="center"/>
            </w:pPr>
            <w:r w:rsidRPr="00A76C1A">
              <w:t>шт.</w:t>
            </w:r>
          </w:p>
        </w:tc>
        <w:tc>
          <w:tcPr>
            <w:tcW w:w="1984" w:type="dxa"/>
          </w:tcPr>
          <w:p w:rsidR="002137A7" w:rsidRPr="00A76C1A" w:rsidRDefault="002137A7" w:rsidP="009A7101">
            <w:pPr>
              <w:spacing w:after="0"/>
              <w:jc w:val="center"/>
            </w:pPr>
          </w:p>
        </w:tc>
      </w:tr>
      <w:tr w:rsidR="00BE6414" w:rsidRPr="00A76C1A" w:rsidTr="004701C9">
        <w:trPr>
          <w:trHeight w:val="413"/>
          <w:tblHeader/>
        </w:trPr>
        <w:tc>
          <w:tcPr>
            <w:tcW w:w="709" w:type="dxa"/>
          </w:tcPr>
          <w:p w:rsidR="00BE6414" w:rsidRPr="00A76C1A" w:rsidRDefault="00BE6414" w:rsidP="009A7101">
            <w:pPr>
              <w:spacing w:after="0"/>
              <w:jc w:val="center"/>
            </w:pPr>
            <w:r>
              <w:t>4.</w:t>
            </w:r>
          </w:p>
        </w:tc>
        <w:tc>
          <w:tcPr>
            <w:tcW w:w="4962" w:type="dxa"/>
          </w:tcPr>
          <w:p w:rsidR="00BE6414" w:rsidRPr="00A76C1A" w:rsidRDefault="00D303AA" w:rsidP="009A7101">
            <w:pPr>
              <w:spacing w:after="0"/>
            </w:pPr>
            <w:r w:rsidRPr="00E41EEF">
              <w:t>Положительный о</w:t>
            </w:r>
            <w:r w:rsidR="00BE6414" w:rsidRPr="00E41EEF">
              <w:t>пыт работы, выраженный в количестве контрактов (договоров) по проведению капитальных работ в рамках реализации проекта «Народный бюджет» и Федерального закона от 21июля 2007 года №</w:t>
            </w:r>
            <w:r w:rsidR="00BE6414" w:rsidRPr="00E41EEF">
              <w:rPr>
                <w:lang w:val="en-US"/>
              </w:rPr>
              <w:t> </w:t>
            </w:r>
            <w:r w:rsidR="00BE6414" w:rsidRPr="00E41EEF">
              <w:t>185-ФЗ «О Фонде содействия реформированию жилищно-коммунального хозяйства»</w:t>
            </w:r>
          </w:p>
        </w:tc>
        <w:tc>
          <w:tcPr>
            <w:tcW w:w="1701" w:type="dxa"/>
          </w:tcPr>
          <w:p w:rsidR="00BE6414" w:rsidRPr="00A76C1A" w:rsidRDefault="00E41EEF" w:rsidP="009A7101">
            <w:pPr>
              <w:spacing w:after="0"/>
              <w:jc w:val="center"/>
            </w:pPr>
            <w:r>
              <w:t xml:space="preserve">шт. </w:t>
            </w:r>
          </w:p>
        </w:tc>
        <w:tc>
          <w:tcPr>
            <w:tcW w:w="1984" w:type="dxa"/>
          </w:tcPr>
          <w:p w:rsidR="00BE6414" w:rsidRPr="00A76C1A" w:rsidRDefault="00BE6414" w:rsidP="009A7101">
            <w:pPr>
              <w:spacing w:after="0"/>
              <w:jc w:val="center"/>
            </w:pPr>
          </w:p>
        </w:tc>
      </w:tr>
      <w:tr w:rsidR="002137A7" w:rsidRPr="00A76C1A" w:rsidTr="004701C9">
        <w:trPr>
          <w:trHeight w:val="413"/>
          <w:tblHeader/>
        </w:trPr>
        <w:tc>
          <w:tcPr>
            <w:tcW w:w="709" w:type="dxa"/>
          </w:tcPr>
          <w:p w:rsidR="002137A7" w:rsidRPr="00A76C1A" w:rsidRDefault="00BE6414" w:rsidP="009A7101">
            <w:pPr>
              <w:spacing w:after="0"/>
              <w:jc w:val="center"/>
            </w:pPr>
            <w:r>
              <w:t>5.</w:t>
            </w:r>
          </w:p>
        </w:tc>
        <w:tc>
          <w:tcPr>
            <w:tcW w:w="4962" w:type="dxa"/>
          </w:tcPr>
          <w:p w:rsidR="002137A7" w:rsidRPr="00A76C1A" w:rsidRDefault="002137A7" w:rsidP="009A7101">
            <w:pPr>
              <w:widowControl w:val="0"/>
              <w:tabs>
                <w:tab w:val="left" w:pos="0"/>
              </w:tabs>
              <w:spacing w:after="0"/>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9A7101">
            <w:pPr>
              <w:widowControl w:val="0"/>
              <w:tabs>
                <w:tab w:val="left" w:pos="0"/>
              </w:tabs>
              <w:spacing w:after="0"/>
              <w:textAlignment w:val="baseline"/>
            </w:pPr>
            <w:r w:rsidRPr="00A76C1A">
              <w:t xml:space="preserve">С опытом работы более 10 лет и стажем работы в компании более 2-х лет </w:t>
            </w:r>
          </w:p>
        </w:tc>
        <w:tc>
          <w:tcPr>
            <w:tcW w:w="1701" w:type="dxa"/>
          </w:tcPr>
          <w:p w:rsidR="002137A7" w:rsidRPr="00A76C1A" w:rsidRDefault="002137A7" w:rsidP="009A7101">
            <w:pPr>
              <w:spacing w:after="0"/>
              <w:jc w:val="center"/>
            </w:pPr>
          </w:p>
          <w:p w:rsidR="002137A7" w:rsidRPr="00A76C1A" w:rsidRDefault="002137A7" w:rsidP="009A7101">
            <w:pPr>
              <w:spacing w:after="0"/>
              <w:jc w:val="center"/>
            </w:pPr>
            <w:r w:rsidRPr="00A76C1A">
              <w:t>количество человек</w:t>
            </w:r>
          </w:p>
        </w:tc>
        <w:tc>
          <w:tcPr>
            <w:tcW w:w="1984" w:type="dxa"/>
          </w:tcPr>
          <w:p w:rsidR="002137A7" w:rsidRPr="00A76C1A" w:rsidRDefault="002137A7" w:rsidP="009A7101">
            <w:pPr>
              <w:spacing w:after="0"/>
              <w:jc w:val="center"/>
            </w:pPr>
          </w:p>
        </w:tc>
      </w:tr>
      <w:tr w:rsidR="002137A7" w:rsidRPr="00A76C1A" w:rsidTr="004701C9">
        <w:trPr>
          <w:cantSplit/>
          <w:trHeight w:val="409"/>
        </w:trPr>
        <w:tc>
          <w:tcPr>
            <w:tcW w:w="709" w:type="dxa"/>
          </w:tcPr>
          <w:p w:rsidR="002137A7" w:rsidRPr="00A76C1A" w:rsidRDefault="00BE6414" w:rsidP="009A7101">
            <w:pPr>
              <w:spacing w:after="0"/>
              <w:jc w:val="center"/>
            </w:pPr>
            <w:r>
              <w:t>6</w:t>
            </w:r>
            <w:r w:rsidR="002137A7" w:rsidRPr="00A76C1A">
              <w:t>.</w:t>
            </w:r>
          </w:p>
        </w:tc>
        <w:tc>
          <w:tcPr>
            <w:tcW w:w="4962" w:type="dxa"/>
          </w:tcPr>
          <w:p w:rsidR="002137A7" w:rsidRPr="00A76C1A" w:rsidRDefault="002137A7" w:rsidP="009A7101">
            <w:pPr>
              <w:widowControl w:val="0"/>
              <w:tabs>
                <w:tab w:val="left" w:pos="0"/>
              </w:tabs>
              <w:spacing w:after="0"/>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9A7101">
            <w:pPr>
              <w:widowControl w:val="0"/>
              <w:tabs>
                <w:tab w:val="left" w:pos="0"/>
              </w:tabs>
              <w:spacing w:after="0"/>
              <w:textAlignment w:val="baseline"/>
            </w:pPr>
            <w:r w:rsidRPr="00A76C1A">
              <w:t>С опытом работы более 5 лет (человек)</w:t>
            </w:r>
          </w:p>
        </w:tc>
        <w:tc>
          <w:tcPr>
            <w:tcW w:w="1701" w:type="dxa"/>
          </w:tcPr>
          <w:p w:rsidR="002137A7" w:rsidRPr="00A76C1A" w:rsidRDefault="002137A7" w:rsidP="009A7101">
            <w:pPr>
              <w:spacing w:after="0"/>
              <w:jc w:val="center"/>
            </w:pPr>
          </w:p>
          <w:p w:rsidR="002137A7" w:rsidRPr="00A76C1A" w:rsidRDefault="002137A7" w:rsidP="009A7101">
            <w:pPr>
              <w:spacing w:after="0"/>
              <w:jc w:val="center"/>
            </w:pPr>
            <w:r w:rsidRPr="00A76C1A">
              <w:t>количество человек</w:t>
            </w:r>
          </w:p>
        </w:tc>
        <w:tc>
          <w:tcPr>
            <w:tcW w:w="1984" w:type="dxa"/>
          </w:tcPr>
          <w:p w:rsidR="002137A7" w:rsidRPr="00A76C1A" w:rsidRDefault="002137A7" w:rsidP="009A7101">
            <w:pPr>
              <w:spacing w:after="0"/>
            </w:pPr>
          </w:p>
        </w:tc>
      </w:tr>
      <w:tr w:rsidR="002137A7" w:rsidRPr="00A76C1A" w:rsidTr="004701C9">
        <w:trPr>
          <w:cantSplit/>
        </w:trPr>
        <w:tc>
          <w:tcPr>
            <w:tcW w:w="709" w:type="dxa"/>
          </w:tcPr>
          <w:p w:rsidR="002137A7" w:rsidRPr="00A76C1A" w:rsidRDefault="00BE6414" w:rsidP="009A7101">
            <w:pPr>
              <w:spacing w:after="0"/>
              <w:jc w:val="center"/>
            </w:pPr>
            <w:r>
              <w:t>7</w:t>
            </w:r>
            <w:r w:rsidR="002137A7" w:rsidRPr="00A76C1A">
              <w:t>.</w:t>
            </w:r>
          </w:p>
        </w:tc>
        <w:tc>
          <w:tcPr>
            <w:tcW w:w="4962" w:type="dxa"/>
          </w:tcPr>
          <w:p w:rsidR="002137A7" w:rsidRPr="00A76C1A" w:rsidRDefault="002137A7" w:rsidP="009A7101">
            <w:pPr>
              <w:spacing w:after="0"/>
            </w:pPr>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9A7101">
            <w:pPr>
              <w:spacing w:after="0"/>
            </w:pPr>
          </w:p>
          <w:p w:rsidR="002137A7" w:rsidRPr="00A76C1A" w:rsidRDefault="002137A7" w:rsidP="009A7101">
            <w:pPr>
              <w:spacing w:after="0"/>
              <w:jc w:val="center"/>
            </w:pPr>
            <w:r w:rsidRPr="00A76C1A">
              <w:t>лет</w:t>
            </w:r>
          </w:p>
        </w:tc>
        <w:tc>
          <w:tcPr>
            <w:tcW w:w="1984" w:type="dxa"/>
          </w:tcPr>
          <w:p w:rsidR="002137A7" w:rsidRPr="00A76C1A" w:rsidRDefault="002137A7" w:rsidP="009A7101">
            <w:pPr>
              <w:spacing w:after="0"/>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C4174B" w:rsidRPr="00A76C1A"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501D44">
        <w:t>.</w:t>
      </w:r>
      <w:r w:rsidR="006312C7" w:rsidRPr="00A76C1A">
        <w:t xml:space="preserve"> </w:t>
      </w:r>
    </w:p>
    <w:p w:rsidR="007A6DC7" w:rsidRDefault="007A6DC7"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p w:rsidR="009C6B86" w:rsidRDefault="009C6B86" w:rsidP="00204C93">
      <w:pPr>
        <w:spacing w:after="120"/>
      </w:pPr>
    </w:p>
    <w:tbl>
      <w:tblPr>
        <w:tblW w:w="5000" w:type="pct"/>
        <w:tblLook w:val="04A0"/>
      </w:tblPr>
      <w:tblGrid>
        <w:gridCol w:w="871"/>
        <w:gridCol w:w="2787"/>
        <w:gridCol w:w="3999"/>
        <w:gridCol w:w="1914"/>
      </w:tblGrid>
      <w:tr w:rsidR="00204C93" w:rsidRPr="00204C93" w:rsidTr="00204C93">
        <w:trPr>
          <w:trHeight w:val="397"/>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 п/п</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Адрес МКД</w:t>
            </w:r>
          </w:p>
        </w:tc>
        <w:tc>
          <w:tcPr>
            <w:tcW w:w="2089" w:type="pct"/>
            <w:tcBorders>
              <w:top w:val="single" w:sz="4" w:space="0" w:color="auto"/>
              <w:left w:val="nil"/>
              <w:bottom w:val="single" w:sz="4" w:space="0" w:color="auto"/>
              <w:right w:val="single" w:sz="4" w:space="0" w:color="auto"/>
            </w:tcBorders>
            <w:shd w:val="clear" w:color="auto" w:fill="auto"/>
            <w:noWrap/>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Виды работ</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Стоимость руб.</w:t>
            </w:r>
          </w:p>
        </w:tc>
      </w:tr>
      <w:tr w:rsidR="00204C93" w:rsidRPr="00204C93" w:rsidTr="00204C93">
        <w:trPr>
          <w:trHeight w:val="10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color w:val="000000"/>
                <w:kern w:val="0"/>
                <w:lang w:eastAsia="ru-RU"/>
              </w:rPr>
            </w:pPr>
            <w:r w:rsidRPr="00204C93">
              <w:rPr>
                <w:color w:val="000000"/>
                <w:kern w:val="0"/>
                <w:lang w:eastAsia="ru-RU"/>
              </w:rPr>
              <w:t>1</w:t>
            </w:r>
          </w:p>
        </w:tc>
        <w:tc>
          <w:tcPr>
            <w:tcW w:w="1456"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color w:val="000000"/>
                <w:kern w:val="0"/>
                <w:lang w:eastAsia="ru-RU"/>
              </w:rPr>
            </w:pPr>
            <w:r w:rsidRPr="00204C93">
              <w:rPr>
                <w:color w:val="000000"/>
                <w:kern w:val="0"/>
                <w:lang w:eastAsia="ru-RU"/>
              </w:rPr>
              <w:t>г. Новомосковск, ул. Трудовые резервы, д. 38/10</w:t>
            </w:r>
          </w:p>
        </w:tc>
        <w:tc>
          <w:tcPr>
            <w:tcW w:w="2089" w:type="pct"/>
            <w:tcBorders>
              <w:top w:val="nil"/>
              <w:left w:val="nil"/>
              <w:bottom w:val="single" w:sz="4" w:space="0" w:color="auto"/>
              <w:right w:val="single" w:sz="4" w:space="0" w:color="auto"/>
            </w:tcBorders>
            <w:shd w:val="clear" w:color="auto" w:fill="auto"/>
            <w:vAlign w:val="center"/>
            <w:hideMark/>
          </w:tcPr>
          <w:p w:rsidR="00204C93" w:rsidRDefault="00204C93" w:rsidP="00204C93">
            <w:pPr>
              <w:suppressAutoHyphens w:val="0"/>
              <w:spacing w:after="0"/>
              <w:jc w:val="center"/>
              <w:rPr>
                <w:color w:val="000000"/>
                <w:kern w:val="0"/>
                <w:lang w:eastAsia="ru-RU"/>
              </w:rPr>
            </w:pPr>
            <w:r w:rsidRPr="00204C93">
              <w:rPr>
                <w:color w:val="000000"/>
                <w:kern w:val="0"/>
                <w:lang w:eastAsia="ru-RU"/>
              </w:rPr>
              <w:t>установка коллективного (общедомового) прибора учета на системе теплоснабжения</w:t>
            </w:r>
          </w:p>
          <w:p w:rsidR="003B37AD" w:rsidRPr="00204C93" w:rsidRDefault="003B37AD" w:rsidP="00204C93">
            <w:pPr>
              <w:suppressAutoHyphens w:val="0"/>
              <w:spacing w:after="0"/>
              <w:jc w:val="center"/>
              <w:rPr>
                <w:color w:val="000000"/>
                <w:kern w:val="0"/>
                <w:lang w:eastAsia="ru-RU"/>
              </w:rPr>
            </w:pPr>
            <w:r>
              <w:t>(с учетом стоимости проектных (изыскательских) работ)</w:t>
            </w:r>
          </w:p>
        </w:tc>
        <w:tc>
          <w:tcPr>
            <w:tcW w:w="1001"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color w:val="000000"/>
                <w:kern w:val="0"/>
                <w:lang w:eastAsia="ru-RU"/>
              </w:rPr>
            </w:pPr>
            <w:r w:rsidRPr="00204C93">
              <w:rPr>
                <w:color w:val="000000"/>
                <w:kern w:val="0"/>
                <w:lang w:eastAsia="ru-RU"/>
              </w:rPr>
              <w:t>240 000,00</w:t>
            </w:r>
          </w:p>
        </w:tc>
      </w:tr>
      <w:tr w:rsidR="00204C93" w:rsidRPr="00204C93" w:rsidTr="00204C93">
        <w:trPr>
          <w:trHeight w:val="397"/>
        </w:trPr>
        <w:tc>
          <w:tcPr>
            <w:tcW w:w="39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Итого по МКД</w:t>
            </w:r>
          </w:p>
        </w:tc>
        <w:tc>
          <w:tcPr>
            <w:tcW w:w="1001"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240 000,00</w:t>
            </w:r>
          </w:p>
        </w:tc>
      </w:tr>
      <w:tr w:rsidR="00204C93" w:rsidRPr="00204C93" w:rsidTr="00204C93">
        <w:trPr>
          <w:trHeight w:val="10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color w:val="000000"/>
                <w:kern w:val="0"/>
                <w:lang w:eastAsia="ru-RU"/>
              </w:rPr>
            </w:pPr>
            <w:r w:rsidRPr="00204C93">
              <w:rPr>
                <w:color w:val="000000"/>
                <w:kern w:val="0"/>
                <w:lang w:eastAsia="ru-RU"/>
              </w:rPr>
              <w:t>2</w:t>
            </w:r>
          </w:p>
        </w:tc>
        <w:tc>
          <w:tcPr>
            <w:tcW w:w="1456"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color w:val="000000"/>
                <w:kern w:val="0"/>
                <w:lang w:eastAsia="ru-RU"/>
              </w:rPr>
            </w:pPr>
            <w:r w:rsidRPr="00204C93">
              <w:rPr>
                <w:color w:val="000000"/>
                <w:kern w:val="0"/>
                <w:lang w:eastAsia="ru-RU"/>
              </w:rPr>
              <w:t>г. Новомосковск, ул. Кирова, д. 2/14</w:t>
            </w:r>
          </w:p>
        </w:tc>
        <w:tc>
          <w:tcPr>
            <w:tcW w:w="2089" w:type="pct"/>
            <w:tcBorders>
              <w:top w:val="nil"/>
              <w:left w:val="nil"/>
              <w:bottom w:val="single" w:sz="4" w:space="0" w:color="auto"/>
              <w:right w:val="single" w:sz="4" w:space="0" w:color="auto"/>
            </w:tcBorders>
            <w:shd w:val="clear" w:color="auto" w:fill="auto"/>
            <w:vAlign w:val="center"/>
            <w:hideMark/>
          </w:tcPr>
          <w:p w:rsidR="00204C93" w:rsidRDefault="00204C93" w:rsidP="00204C93">
            <w:pPr>
              <w:suppressAutoHyphens w:val="0"/>
              <w:spacing w:after="0"/>
              <w:jc w:val="center"/>
              <w:rPr>
                <w:color w:val="000000"/>
                <w:kern w:val="0"/>
                <w:lang w:eastAsia="ru-RU"/>
              </w:rPr>
            </w:pPr>
            <w:r w:rsidRPr="00204C93">
              <w:rPr>
                <w:color w:val="000000"/>
                <w:kern w:val="0"/>
                <w:lang w:eastAsia="ru-RU"/>
              </w:rPr>
              <w:t>установка коллективного (общедомового) прибора учета на системе теплоснабжения</w:t>
            </w:r>
          </w:p>
          <w:p w:rsidR="003B37AD" w:rsidRPr="00204C93" w:rsidRDefault="003B37AD" w:rsidP="00204C93">
            <w:pPr>
              <w:suppressAutoHyphens w:val="0"/>
              <w:spacing w:after="0"/>
              <w:jc w:val="center"/>
              <w:rPr>
                <w:color w:val="000000"/>
                <w:kern w:val="0"/>
                <w:lang w:eastAsia="ru-RU"/>
              </w:rPr>
            </w:pPr>
            <w:r>
              <w:t>(с учетом стоимости проектных (изыскательских) работ)</w:t>
            </w:r>
          </w:p>
        </w:tc>
        <w:tc>
          <w:tcPr>
            <w:tcW w:w="1001"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color w:val="000000"/>
                <w:kern w:val="0"/>
                <w:lang w:eastAsia="ru-RU"/>
              </w:rPr>
            </w:pPr>
            <w:r w:rsidRPr="00204C93">
              <w:rPr>
                <w:color w:val="000000"/>
                <w:kern w:val="0"/>
                <w:lang w:eastAsia="ru-RU"/>
              </w:rPr>
              <w:t>240 000,00</w:t>
            </w:r>
          </w:p>
        </w:tc>
      </w:tr>
      <w:tr w:rsidR="00204C93" w:rsidRPr="00204C93" w:rsidTr="00204C93">
        <w:trPr>
          <w:trHeight w:val="397"/>
        </w:trPr>
        <w:tc>
          <w:tcPr>
            <w:tcW w:w="39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Итого по МКД</w:t>
            </w:r>
          </w:p>
        </w:tc>
        <w:tc>
          <w:tcPr>
            <w:tcW w:w="1001"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240 000,00</w:t>
            </w:r>
          </w:p>
        </w:tc>
      </w:tr>
      <w:tr w:rsidR="00204C93" w:rsidRPr="00204C93" w:rsidTr="00204C93">
        <w:trPr>
          <w:trHeight w:val="10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color w:val="000000"/>
                <w:kern w:val="0"/>
                <w:lang w:eastAsia="ru-RU"/>
              </w:rPr>
            </w:pPr>
            <w:r w:rsidRPr="00204C93">
              <w:rPr>
                <w:color w:val="000000"/>
                <w:kern w:val="0"/>
                <w:lang w:eastAsia="ru-RU"/>
              </w:rPr>
              <w:t>3</w:t>
            </w:r>
          </w:p>
        </w:tc>
        <w:tc>
          <w:tcPr>
            <w:tcW w:w="1456"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color w:val="000000"/>
                <w:kern w:val="0"/>
                <w:lang w:eastAsia="ru-RU"/>
              </w:rPr>
            </w:pPr>
            <w:r w:rsidRPr="00204C93">
              <w:rPr>
                <w:color w:val="000000"/>
                <w:kern w:val="0"/>
                <w:lang w:eastAsia="ru-RU"/>
              </w:rPr>
              <w:t>г. Новомосковск, ул. Кирова, д. 4/23</w:t>
            </w:r>
          </w:p>
        </w:tc>
        <w:tc>
          <w:tcPr>
            <w:tcW w:w="2089" w:type="pct"/>
            <w:tcBorders>
              <w:top w:val="nil"/>
              <w:left w:val="nil"/>
              <w:bottom w:val="single" w:sz="4" w:space="0" w:color="auto"/>
              <w:right w:val="single" w:sz="4" w:space="0" w:color="auto"/>
            </w:tcBorders>
            <w:shd w:val="clear" w:color="auto" w:fill="auto"/>
            <w:vAlign w:val="center"/>
            <w:hideMark/>
          </w:tcPr>
          <w:p w:rsidR="00204C93" w:rsidRDefault="00204C93" w:rsidP="00204C93">
            <w:pPr>
              <w:suppressAutoHyphens w:val="0"/>
              <w:spacing w:after="0"/>
              <w:jc w:val="center"/>
              <w:rPr>
                <w:color w:val="000000"/>
                <w:kern w:val="0"/>
                <w:lang w:eastAsia="ru-RU"/>
              </w:rPr>
            </w:pPr>
            <w:r w:rsidRPr="00204C93">
              <w:rPr>
                <w:color w:val="000000"/>
                <w:kern w:val="0"/>
                <w:lang w:eastAsia="ru-RU"/>
              </w:rPr>
              <w:t>установка коллективного (общедомового) прибора учета на системе теплоснабжения</w:t>
            </w:r>
          </w:p>
          <w:p w:rsidR="003B37AD" w:rsidRPr="00204C93" w:rsidRDefault="003B37AD" w:rsidP="00204C93">
            <w:pPr>
              <w:suppressAutoHyphens w:val="0"/>
              <w:spacing w:after="0"/>
              <w:jc w:val="center"/>
              <w:rPr>
                <w:color w:val="000000"/>
                <w:kern w:val="0"/>
                <w:lang w:eastAsia="ru-RU"/>
              </w:rPr>
            </w:pPr>
            <w:r>
              <w:t>(с учетом стоимости проектных (изыскательских) работ)</w:t>
            </w:r>
          </w:p>
        </w:tc>
        <w:tc>
          <w:tcPr>
            <w:tcW w:w="1001"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color w:val="000000"/>
                <w:kern w:val="0"/>
                <w:lang w:eastAsia="ru-RU"/>
              </w:rPr>
            </w:pPr>
            <w:r w:rsidRPr="00204C93">
              <w:rPr>
                <w:color w:val="000000"/>
                <w:kern w:val="0"/>
                <w:lang w:eastAsia="ru-RU"/>
              </w:rPr>
              <w:t>480 000,00</w:t>
            </w:r>
          </w:p>
        </w:tc>
      </w:tr>
      <w:tr w:rsidR="00204C93" w:rsidRPr="00204C93" w:rsidTr="00204C93">
        <w:trPr>
          <w:trHeight w:val="397"/>
        </w:trPr>
        <w:tc>
          <w:tcPr>
            <w:tcW w:w="39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Итого по МКД</w:t>
            </w:r>
          </w:p>
        </w:tc>
        <w:tc>
          <w:tcPr>
            <w:tcW w:w="1001"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480 000,00</w:t>
            </w:r>
          </w:p>
        </w:tc>
      </w:tr>
      <w:tr w:rsidR="00204C93" w:rsidRPr="00204C93" w:rsidTr="00204C93">
        <w:trPr>
          <w:trHeight w:val="397"/>
        </w:trPr>
        <w:tc>
          <w:tcPr>
            <w:tcW w:w="39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ИТОГО:</w:t>
            </w:r>
          </w:p>
        </w:tc>
        <w:tc>
          <w:tcPr>
            <w:tcW w:w="1001" w:type="pct"/>
            <w:tcBorders>
              <w:top w:val="nil"/>
              <w:left w:val="nil"/>
              <w:bottom w:val="single" w:sz="4" w:space="0" w:color="auto"/>
              <w:right w:val="single" w:sz="4" w:space="0" w:color="auto"/>
            </w:tcBorders>
            <w:shd w:val="clear" w:color="auto" w:fill="auto"/>
            <w:vAlign w:val="center"/>
            <w:hideMark/>
          </w:tcPr>
          <w:p w:rsidR="00204C93" w:rsidRPr="00204C93" w:rsidRDefault="00204C93" w:rsidP="00204C93">
            <w:pPr>
              <w:suppressAutoHyphens w:val="0"/>
              <w:spacing w:after="0"/>
              <w:jc w:val="center"/>
              <w:rPr>
                <w:b/>
                <w:bCs/>
                <w:color w:val="000000"/>
                <w:kern w:val="0"/>
                <w:lang w:eastAsia="ru-RU"/>
              </w:rPr>
            </w:pPr>
            <w:r w:rsidRPr="00204C93">
              <w:rPr>
                <w:b/>
                <w:bCs/>
                <w:color w:val="000000"/>
                <w:kern w:val="0"/>
                <w:lang w:eastAsia="ru-RU"/>
              </w:rPr>
              <w:t>960 000,00</w:t>
            </w:r>
          </w:p>
        </w:tc>
      </w:tr>
    </w:tbl>
    <w:p w:rsidR="00204C93" w:rsidRDefault="00204C93" w:rsidP="00204C93">
      <w:pPr>
        <w:spacing w:after="120"/>
      </w:pPr>
    </w:p>
    <w:p w:rsidR="00204C93" w:rsidRDefault="00204C93">
      <w:pPr>
        <w:suppressAutoHyphens w:val="0"/>
        <w:spacing w:after="0"/>
        <w:jc w:val="left"/>
        <w:rPr>
          <w:rFonts w:asciiTheme="majorHAnsi" w:eastAsiaTheme="majorEastAsia" w:hAnsiTheme="majorHAnsi"/>
          <w:b/>
          <w:bCs/>
          <w:kern w:val="32"/>
        </w:rPr>
      </w:pPr>
      <w:bookmarkStart w:id="129" w:name="_Toc378593471"/>
      <w:r>
        <w:br w:type="page"/>
      </w:r>
    </w:p>
    <w:bookmarkEnd w:id="128"/>
    <w:bookmarkEnd w:id="129"/>
    <w:p w:rsidR="00627448" w:rsidRPr="00A76C1A" w:rsidRDefault="00627448" w:rsidP="00627448">
      <w:pPr>
        <w:pStyle w:val="1"/>
        <w:keepNext w:val="0"/>
        <w:spacing w:before="0" w:after="120"/>
        <w:jc w:val="center"/>
        <w:rPr>
          <w:sz w:val="24"/>
          <w:szCs w:val="24"/>
        </w:rPr>
      </w:pPr>
      <w:r w:rsidRPr="00A76C1A">
        <w:rPr>
          <w:sz w:val="24"/>
          <w:szCs w:val="24"/>
        </w:rPr>
        <w:lastRenderedPageBreak/>
        <w:t>ЧАСТЬ VI. ПРОЕКТ ДОГОВОРА</w:t>
      </w:r>
    </w:p>
    <w:p w:rsidR="00627448" w:rsidRDefault="00627448" w:rsidP="00627448">
      <w:pPr>
        <w:pStyle w:val="afff0"/>
      </w:pPr>
    </w:p>
    <w:p w:rsidR="00BF677B" w:rsidRPr="00C7656B" w:rsidRDefault="00BF677B" w:rsidP="00BF677B">
      <w:pPr>
        <w:pStyle w:val="affffd"/>
        <w:spacing w:before="0" w:beforeAutospacing="0" w:after="0" w:afterAutospacing="0"/>
        <w:jc w:val="center"/>
        <w:rPr>
          <w:rStyle w:val="2b"/>
          <w:bCs/>
          <w:sz w:val="20"/>
          <w:szCs w:val="20"/>
        </w:rPr>
      </w:pPr>
      <w:r w:rsidRPr="00C7656B">
        <w:rPr>
          <w:rStyle w:val="2b"/>
          <w:bCs/>
          <w:sz w:val="20"/>
          <w:szCs w:val="20"/>
        </w:rPr>
        <w:t>Договор на выполнение работ по капитальному ремонту общего имущества в многоквартирном доме</w:t>
      </w:r>
    </w:p>
    <w:p w:rsidR="00BF677B" w:rsidRPr="00C7656B" w:rsidRDefault="00BF677B" w:rsidP="00BF677B">
      <w:pPr>
        <w:pStyle w:val="ab"/>
        <w:tabs>
          <w:tab w:val="left" w:pos="993"/>
        </w:tabs>
        <w:ind w:left="0"/>
        <w:rPr>
          <w:rStyle w:val="2b"/>
          <w:bCs/>
          <w:sz w:val="20"/>
          <w:szCs w:val="20"/>
        </w:rPr>
      </w:pPr>
    </w:p>
    <w:p w:rsidR="00BF677B" w:rsidRPr="00C7656B" w:rsidRDefault="00BF677B" w:rsidP="00BF677B">
      <w:pPr>
        <w:rPr>
          <w:b/>
          <w:bCs/>
          <w:color w:val="000000"/>
          <w:sz w:val="20"/>
          <w:szCs w:val="20"/>
        </w:rPr>
      </w:pPr>
      <w:r w:rsidRPr="00C7656B">
        <w:rPr>
          <w:b/>
          <w:bCs/>
          <w:color w:val="000000"/>
          <w:sz w:val="20"/>
          <w:szCs w:val="20"/>
        </w:rPr>
        <w:t xml:space="preserve">г. Тула                                                                                                             </w:t>
      </w:r>
      <w:r>
        <w:rPr>
          <w:b/>
          <w:bCs/>
          <w:color w:val="000000"/>
          <w:sz w:val="20"/>
          <w:szCs w:val="20"/>
        </w:rPr>
        <w:t xml:space="preserve">             </w:t>
      </w:r>
      <w:r w:rsidRPr="00C7656B">
        <w:rPr>
          <w:b/>
          <w:bCs/>
          <w:color w:val="000000"/>
          <w:sz w:val="20"/>
          <w:szCs w:val="20"/>
        </w:rPr>
        <w:t xml:space="preserve">  «___»____________201</w:t>
      </w:r>
      <w:r>
        <w:rPr>
          <w:b/>
          <w:bCs/>
          <w:color w:val="000000"/>
          <w:sz w:val="20"/>
          <w:szCs w:val="20"/>
        </w:rPr>
        <w:t>6</w:t>
      </w:r>
      <w:r w:rsidRPr="00C7656B">
        <w:rPr>
          <w:b/>
          <w:bCs/>
          <w:color w:val="000000"/>
          <w:sz w:val="20"/>
          <w:szCs w:val="20"/>
        </w:rPr>
        <w:t xml:space="preserve"> г.   </w:t>
      </w:r>
    </w:p>
    <w:p w:rsidR="00BF677B" w:rsidRPr="00C7656B" w:rsidRDefault="00BF677B" w:rsidP="00BF677B">
      <w:pPr>
        <w:ind w:firstLine="567"/>
        <w:rPr>
          <w:sz w:val="20"/>
          <w:szCs w:val="20"/>
        </w:rPr>
      </w:pPr>
    </w:p>
    <w:p w:rsidR="00BF677B" w:rsidRPr="00C7656B" w:rsidRDefault="00BF677B" w:rsidP="00BF677B">
      <w:pPr>
        <w:ind w:firstLine="567"/>
        <w:rPr>
          <w:sz w:val="20"/>
          <w:szCs w:val="20"/>
        </w:rPr>
      </w:pPr>
      <w:r w:rsidRPr="00C7656B">
        <w:rPr>
          <w:b/>
          <w:sz w:val="20"/>
          <w:szCs w:val="20"/>
        </w:rPr>
        <w:t>Фонд капитального ремонта Тульской области</w:t>
      </w:r>
      <w:r w:rsidRPr="00C7656B">
        <w:rPr>
          <w:sz w:val="20"/>
          <w:szCs w:val="20"/>
        </w:rPr>
        <w:t xml:space="preserve"> в лице _____________________________,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 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от_________</w:t>
      </w:r>
      <w:r>
        <w:rPr>
          <w:sz w:val="20"/>
          <w:szCs w:val="20"/>
        </w:rPr>
        <w:t xml:space="preserve"> </w:t>
      </w:r>
      <w:r w:rsidRPr="00C7656B">
        <w:rPr>
          <w:sz w:val="20"/>
          <w:szCs w:val="20"/>
        </w:rPr>
        <w:t>года №___</w:t>
      </w:r>
      <w:r>
        <w:rPr>
          <w:sz w:val="20"/>
          <w:szCs w:val="20"/>
        </w:rPr>
        <w:t>, реестровый номер торгов ________</w:t>
      </w:r>
      <w:r w:rsidRPr="00C7656B">
        <w:rPr>
          <w:sz w:val="20"/>
          <w:szCs w:val="20"/>
        </w:rPr>
        <w:t>),  заключили настоящий договор (далее - договор) о следующем:</w:t>
      </w:r>
    </w:p>
    <w:p w:rsidR="00BF677B" w:rsidRPr="00C7656B" w:rsidRDefault="00BF677B" w:rsidP="00BF677B">
      <w:pPr>
        <w:ind w:firstLine="567"/>
        <w:contextualSpacing/>
        <w:rPr>
          <w:sz w:val="20"/>
          <w:szCs w:val="20"/>
        </w:rPr>
      </w:pPr>
    </w:p>
    <w:p w:rsidR="00BF677B" w:rsidRPr="00C7656B" w:rsidRDefault="00BF677B" w:rsidP="00BF677B">
      <w:pPr>
        <w:ind w:firstLine="720"/>
        <w:jc w:val="center"/>
        <w:rPr>
          <w:b/>
          <w:sz w:val="20"/>
          <w:szCs w:val="20"/>
        </w:rPr>
      </w:pPr>
      <w:r w:rsidRPr="00C7656B">
        <w:rPr>
          <w:b/>
          <w:sz w:val="20"/>
          <w:szCs w:val="20"/>
        </w:rPr>
        <w:t>1.ПРЕДМЕТ ДОГОВОРА</w:t>
      </w:r>
    </w:p>
    <w:p w:rsidR="00BF677B" w:rsidRPr="00C7656B" w:rsidRDefault="00BF677B" w:rsidP="00BF677B">
      <w:pPr>
        <w:spacing w:after="0"/>
        <w:ind w:firstLine="720"/>
        <w:jc w:val="center"/>
        <w:rPr>
          <w:b/>
          <w:sz w:val="20"/>
          <w:szCs w:val="20"/>
        </w:rPr>
      </w:pPr>
    </w:p>
    <w:p w:rsidR="00BF677B" w:rsidRPr="00BF677B" w:rsidRDefault="00BF677B" w:rsidP="00BF677B">
      <w:pPr>
        <w:suppressAutoHyphens w:val="0"/>
        <w:spacing w:after="0"/>
        <w:ind w:firstLine="708"/>
        <w:rPr>
          <w:sz w:val="20"/>
          <w:szCs w:val="20"/>
        </w:rPr>
      </w:pPr>
      <w:r>
        <w:rPr>
          <w:sz w:val="20"/>
          <w:szCs w:val="20"/>
        </w:rPr>
        <w:t xml:space="preserve">1.1. </w:t>
      </w:r>
      <w:r w:rsidRPr="00BF677B">
        <w:rPr>
          <w:sz w:val="20"/>
          <w:szCs w:val="20"/>
        </w:rPr>
        <w:t>Подрядчик обязуется выполнить работы по установке коллективного (общедомового) прибора учета на системе теплоснабжения (с учетом стоимости проектных (изыскательских) работ) в многоквартирн</w:t>
      </w:r>
      <w:r w:rsidR="001021A5">
        <w:rPr>
          <w:sz w:val="20"/>
          <w:szCs w:val="20"/>
        </w:rPr>
        <w:t>ых</w:t>
      </w:r>
      <w:r w:rsidRPr="00BF677B">
        <w:rPr>
          <w:sz w:val="20"/>
          <w:szCs w:val="20"/>
        </w:rPr>
        <w:t xml:space="preserve"> жил</w:t>
      </w:r>
      <w:r w:rsidR="001021A5">
        <w:rPr>
          <w:sz w:val="20"/>
          <w:szCs w:val="20"/>
        </w:rPr>
        <w:t>ых</w:t>
      </w:r>
      <w:r w:rsidRPr="00BF677B">
        <w:rPr>
          <w:sz w:val="20"/>
          <w:szCs w:val="20"/>
        </w:rPr>
        <w:t xml:space="preserve"> дом</w:t>
      </w:r>
      <w:r w:rsidR="001021A5">
        <w:rPr>
          <w:sz w:val="20"/>
          <w:szCs w:val="20"/>
        </w:rPr>
        <w:t>ах</w:t>
      </w:r>
      <w:r w:rsidRPr="00BF677B">
        <w:rPr>
          <w:sz w:val="20"/>
          <w:szCs w:val="20"/>
        </w:rPr>
        <w:t>, расположенн</w:t>
      </w:r>
      <w:r w:rsidR="001021A5">
        <w:rPr>
          <w:sz w:val="20"/>
          <w:szCs w:val="20"/>
        </w:rPr>
        <w:t>ых</w:t>
      </w:r>
      <w:r w:rsidRPr="00BF677B">
        <w:rPr>
          <w:sz w:val="20"/>
          <w:szCs w:val="20"/>
        </w:rPr>
        <w:t xml:space="preserve"> по адрес</w:t>
      </w:r>
      <w:r w:rsidR="001021A5">
        <w:rPr>
          <w:sz w:val="20"/>
          <w:szCs w:val="20"/>
        </w:rPr>
        <w:t>ам</w:t>
      </w:r>
      <w:r w:rsidRPr="00BF677B">
        <w:rPr>
          <w:sz w:val="20"/>
          <w:szCs w:val="20"/>
        </w:rPr>
        <w:t xml:space="preserve">: </w:t>
      </w:r>
      <w:r>
        <w:rPr>
          <w:sz w:val="20"/>
          <w:szCs w:val="20"/>
        </w:rPr>
        <w:t>_______________</w:t>
      </w:r>
      <w:r w:rsidRPr="00BF677B">
        <w:rPr>
          <w:sz w:val="20"/>
          <w:szCs w:val="20"/>
        </w:rPr>
        <w:t xml:space="preserve"> </w:t>
      </w:r>
      <w:r>
        <w:rPr>
          <w:sz w:val="20"/>
          <w:szCs w:val="20"/>
        </w:rPr>
        <w:t>(далее – объект</w:t>
      </w:r>
      <w:r w:rsidR="001021A5">
        <w:rPr>
          <w:sz w:val="20"/>
          <w:szCs w:val="20"/>
        </w:rPr>
        <w:t>ы</w:t>
      </w:r>
      <w:r w:rsidRPr="00BF677B">
        <w:rPr>
          <w:sz w:val="20"/>
          <w:szCs w:val="20"/>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BF677B" w:rsidRPr="00C7656B" w:rsidRDefault="00BF677B" w:rsidP="00BF677B">
      <w:pPr>
        <w:ind w:firstLine="720"/>
        <w:contextualSpacing/>
        <w:rPr>
          <w:sz w:val="20"/>
          <w:szCs w:val="20"/>
        </w:rPr>
      </w:pPr>
      <w:r w:rsidRPr="00C7656B">
        <w:rPr>
          <w:sz w:val="20"/>
          <w:szCs w:val="20"/>
        </w:rPr>
        <w:t>1.2. Подрядчик обязуется выполнить работы, указанные в пункте 1.1. Договора, своими силами или с привлечением субподрядных организаций.</w:t>
      </w:r>
    </w:p>
    <w:p w:rsidR="00BF677B" w:rsidRPr="00C7656B" w:rsidRDefault="00BF677B" w:rsidP="00BF677B">
      <w:pPr>
        <w:ind w:firstLine="709"/>
        <w:contextualSpacing/>
        <w:rPr>
          <w:sz w:val="20"/>
          <w:szCs w:val="20"/>
        </w:rPr>
      </w:pPr>
      <w:r w:rsidRPr="00C7656B">
        <w:rPr>
          <w:sz w:val="20"/>
          <w:szCs w:val="20"/>
        </w:rPr>
        <w:t>1.3. Заказчик обязуется принять и оплатить выполненные работы в порядке и на условиях, предусмотренных Договором.</w:t>
      </w:r>
    </w:p>
    <w:p w:rsidR="00BF677B" w:rsidRPr="00C7656B" w:rsidRDefault="00BF677B" w:rsidP="00BF677B">
      <w:pPr>
        <w:ind w:firstLine="720"/>
        <w:contextualSpacing/>
        <w:rPr>
          <w:rFonts w:eastAsia="Calibri"/>
          <w:b/>
          <w:color w:val="000000"/>
          <w:sz w:val="20"/>
          <w:szCs w:val="20"/>
        </w:rPr>
      </w:pPr>
    </w:p>
    <w:p w:rsidR="00BF677B" w:rsidRPr="00C7656B" w:rsidRDefault="00BF677B" w:rsidP="00BF677B">
      <w:pPr>
        <w:pStyle w:val="ab"/>
        <w:tabs>
          <w:tab w:val="left" w:pos="2127"/>
        </w:tabs>
        <w:ind w:left="1290"/>
        <w:jc w:val="center"/>
        <w:rPr>
          <w:rFonts w:eastAsia="Calibri"/>
          <w:b/>
          <w:color w:val="000000"/>
          <w:sz w:val="20"/>
          <w:szCs w:val="20"/>
        </w:rPr>
      </w:pPr>
      <w:r w:rsidRPr="00C7656B">
        <w:rPr>
          <w:rFonts w:eastAsia="Calibri"/>
          <w:b/>
          <w:color w:val="000000"/>
          <w:sz w:val="20"/>
          <w:szCs w:val="20"/>
        </w:rPr>
        <w:t>2.СТОИМОСТЬ РАБОТ И ПОРЯДОК ИХ ОПЛАТЫ</w:t>
      </w:r>
    </w:p>
    <w:p w:rsidR="00BF677B" w:rsidRPr="00C7656B" w:rsidRDefault="00BF677B" w:rsidP="00BF677B">
      <w:pPr>
        <w:pStyle w:val="ab"/>
        <w:tabs>
          <w:tab w:val="left" w:pos="2127"/>
        </w:tabs>
        <w:spacing w:after="0"/>
        <w:ind w:left="0"/>
        <w:jc w:val="center"/>
        <w:rPr>
          <w:rFonts w:eastAsia="Calibri"/>
          <w:b/>
          <w:color w:val="000000"/>
          <w:sz w:val="20"/>
          <w:szCs w:val="20"/>
        </w:rPr>
      </w:pPr>
    </w:p>
    <w:p w:rsidR="00BF677B" w:rsidRPr="00C7656B" w:rsidRDefault="00BF677B" w:rsidP="00BF677B">
      <w:pPr>
        <w:ind w:firstLine="720"/>
        <w:contextualSpacing/>
        <w:rPr>
          <w:sz w:val="20"/>
          <w:szCs w:val="20"/>
        </w:rPr>
      </w:pPr>
      <w:r w:rsidRPr="00C7656B">
        <w:rPr>
          <w:sz w:val="20"/>
          <w:szCs w:val="20"/>
        </w:rPr>
        <w:t>2.1. Общая стоимость работ по договору составляет__________________________  (________________) рублей копеек, в том числе НДС _________ (____________________) рублей  копеек.</w:t>
      </w:r>
    </w:p>
    <w:p w:rsidR="00BF677B" w:rsidRPr="00C7656B" w:rsidRDefault="00BF677B" w:rsidP="00BF677B">
      <w:pPr>
        <w:ind w:firstLine="720"/>
        <w:contextualSpacing/>
        <w:rPr>
          <w:sz w:val="20"/>
          <w:szCs w:val="20"/>
        </w:rPr>
      </w:pPr>
      <w:r w:rsidRPr="00C7656B">
        <w:rPr>
          <w:sz w:val="20"/>
          <w:szCs w:val="20"/>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BF677B" w:rsidRPr="00C7656B" w:rsidTr="002E488F">
        <w:tc>
          <w:tcPr>
            <w:tcW w:w="3827" w:type="dxa"/>
          </w:tcPr>
          <w:p w:rsidR="00BF677B" w:rsidRPr="00C7656B" w:rsidRDefault="00BF677B" w:rsidP="002E488F">
            <w:pPr>
              <w:jc w:val="center"/>
              <w:rPr>
                <w:sz w:val="20"/>
                <w:szCs w:val="20"/>
              </w:rPr>
            </w:pPr>
            <w:r w:rsidRPr="00C7656B">
              <w:rPr>
                <w:sz w:val="20"/>
                <w:szCs w:val="20"/>
              </w:rPr>
              <w:t>Адрес МКД</w:t>
            </w:r>
          </w:p>
        </w:tc>
        <w:tc>
          <w:tcPr>
            <w:tcW w:w="2410" w:type="dxa"/>
          </w:tcPr>
          <w:p w:rsidR="00BF677B" w:rsidRPr="00C7656B" w:rsidRDefault="00BF677B" w:rsidP="002E488F">
            <w:pPr>
              <w:jc w:val="center"/>
              <w:rPr>
                <w:sz w:val="20"/>
                <w:szCs w:val="20"/>
              </w:rPr>
            </w:pPr>
            <w:r w:rsidRPr="00C7656B">
              <w:rPr>
                <w:sz w:val="20"/>
                <w:szCs w:val="20"/>
              </w:rPr>
              <w:t>Вид работ</w:t>
            </w:r>
          </w:p>
        </w:tc>
        <w:tc>
          <w:tcPr>
            <w:tcW w:w="2835" w:type="dxa"/>
          </w:tcPr>
          <w:p w:rsidR="00BF677B" w:rsidRPr="00C7656B" w:rsidRDefault="00BF677B" w:rsidP="002E488F">
            <w:pPr>
              <w:jc w:val="center"/>
              <w:rPr>
                <w:sz w:val="20"/>
                <w:szCs w:val="20"/>
              </w:rPr>
            </w:pPr>
            <w:r w:rsidRPr="00C7656B">
              <w:rPr>
                <w:sz w:val="20"/>
                <w:szCs w:val="20"/>
              </w:rPr>
              <w:t>Стоимость, руб.</w:t>
            </w:r>
          </w:p>
        </w:tc>
      </w:tr>
      <w:tr w:rsidR="00BF677B" w:rsidRPr="00C7656B" w:rsidTr="002E488F">
        <w:tc>
          <w:tcPr>
            <w:tcW w:w="3827" w:type="dxa"/>
          </w:tcPr>
          <w:p w:rsidR="00BF677B" w:rsidRPr="00C7656B" w:rsidRDefault="00BF677B" w:rsidP="002E488F">
            <w:pPr>
              <w:jc w:val="center"/>
              <w:rPr>
                <w:sz w:val="20"/>
                <w:szCs w:val="20"/>
              </w:rPr>
            </w:pPr>
          </w:p>
        </w:tc>
        <w:tc>
          <w:tcPr>
            <w:tcW w:w="2410" w:type="dxa"/>
          </w:tcPr>
          <w:p w:rsidR="00BF677B" w:rsidRPr="00C7656B" w:rsidRDefault="00BF677B" w:rsidP="002E488F">
            <w:pPr>
              <w:jc w:val="center"/>
              <w:rPr>
                <w:sz w:val="20"/>
                <w:szCs w:val="20"/>
              </w:rPr>
            </w:pPr>
          </w:p>
        </w:tc>
        <w:tc>
          <w:tcPr>
            <w:tcW w:w="2835" w:type="dxa"/>
          </w:tcPr>
          <w:p w:rsidR="00BF677B" w:rsidRPr="00C7656B" w:rsidRDefault="00BF677B" w:rsidP="002E488F">
            <w:pPr>
              <w:jc w:val="center"/>
              <w:rPr>
                <w:sz w:val="20"/>
                <w:szCs w:val="20"/>
              </w:rPr>
            </w:pPr>
          </w:p>
        </w:tc>
      </w:tr>
      <w:tr w:rsidR="00BF677B" w:rsidRPr="00C7656B" w:rsidTr="002E488F">
        <w:tc>
          <w:tcPr>
            <w:tcW w:w="3827" w:type="dxa"/>
          </w:tcPr>
          <w:p w:rsidR="00BF677B" w:rsidRPr="00C7656B" w:rsidRDefault="00BF677B" w:rsidP="002E488F">
            <w:pPr>
              <w:jc w:val="center"/>
              <w:rPr>
                <w:sz w:val="20"/>
                <w:szCs w:val="20"/>
              </w:rPr>
            </w:pPr>
          </w:p>
        </w:tc>
        <w:tc>
          <w:tcPr>
            <w:tcW w:w="2410" w:type="dxa"/>
          </w:tcPr>
          <w:p w:rsidR="00BF677B" w:rsidRPr="00C7656B" w:rsidRDefault="00BF677B" w:rsidP="002E488F">
            <w:pPr>
              <w:jc w:val="center"/>
              <w:rPr>
                <w:sz w:val="20"/>
                <w:szCs w:val="20"/>
              </w:rPr>
            </w:pPr>
          </w:p>
        </w:tc>
        <w:tc>
          <w:tcPr>
            <w:tcW w:w="2835" w:type="dxa"/>
          </w:tcPr>
          <w:p w:rsidR="00BF677B" w:rsidRPr="00C7656B" w:rsidRDefault="00BF677B" w:rsidP="002E488F">
            <w:pPr>
              <w:jc w:val="center"/>
              <w:rPr>
                <w:sz w:val="20"/>
                <w:szCs w:val="20"/>
              </w:rPr>
            </w:pPr>
          </w:p>
        </w:tc>
      </w:tr>
    </w:tbl>
    <w:p w:rsidR="00BF677B" w:rsidRDefault="00BF677B" w:rsidP="00BF677B">
      <w:pPr>
        <w:ind w:firstLine="720"/>
        <w:contextualSpacing/>
        <w:rPr>
          <w:sz w:val="20"/>
          <w:szCs w:val="20"/>
        </w:rPr>
      </w:pPr>
      <w:r w:rsidRPr="00C7656B">
        <w:rPr>
          <w:sz w:val="20"/>
          <w:szCs w:val="20"/>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BF677B" w:rsidRDefault="00BF677B" w:rsidP="00BF677B">
      <w:pPr>
        <w:ind w:firstLine="709"/>
        <w:contextualSpacing/>
        <w:rPr>
          <w:color w:val="000000"/>
          <w:sz w:val="20"/>
          <w:szCs w:val="20"/>
        </w:rPr>
      </w:pPr>
      <w:r w:rsidRPr="00C7656B">
        <w:rPr>
          <w:spacing w:val="-8"/>
          <w:sz w:val="20"/>
          <w:szCs w:val="20"/>
        </w:rPr>
        <w:t xml:space="preserve">2.3. </w:t>
      </w:r>
      <w:r w:rsidRPr="00C7656B">
        <w:rPr>
          <w:sz w:val="20"/>
          <w:szCs w:val="20"/>
        </w:rPr>
        <w:t>Заказчик оплачивает Подрядчику фактически выполненные в соответствии со сроками, указанными по видам работ в календарном плане производства работ по капитальному ремонту  многоквартирного дома, работы 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C7656B">
        <w:rPr>
          <w:color w:val="000000"/>
          <w:sz w:val="20"/>
          <w:szCs w:val="20"/>
        </w:rPr>
        <w:t xml:space="preserve"> </w:t>
      </w:r>
    </w:p>
    <w:p w:rsidR="00BF677B" w:rsidRPr="0007479C" w:rsidRDefault="00BF677B" w:rsidP="00BF677B">
      <w:pPr>
        <w:spacing w:after="0"/>
        <w:ind w:firstLine="709"/>
        <w:contextualSpacing/>
        <w:rPr>
          <w:color w:val="000000"/>
          <w:sz w:val="20"/>
          <w:szCs w:val="20"/>
        </w:rPr>
      </w:pPr>
      <w:r w:rsidRPr="0007479C">
        <w:rPr>
          <w:sz w:val="20"/>
          <w:szCs w:val="20"/>
        </w:rPr>
        <w:t>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p>
    <w:p w:rsidR="00BF677B" w:rsidRPr="00C7656B" w:rsidRDefault="00BF677B" w:rsidP="00BF677B">
      <w:pPr>
        <w:ind w:firstLine="720"/>
        <w:contextualSpacing/>
        <w:rPr>
          <w:sz w:val="20"/>
          <w:szCs w:val="20"/>
        </w:rPr>
      </w:pPr>
      <w:r w:rsidRPr="00C7656B">
        <w:rPr>
          <w:color w:val="000000"/>
          <w:sz w:val="20"/>
          <w:szCs w:val="20"/>
        </w:rPr>
        <w:t xml:space="preserve">2.4. Оплата выполненных и принятых работ производится Заказчиком в течение 30 </w:t>
      </w:r>
      <w:r>
        <w:rPr>
          <w:color w:val="000000"/>
          <w:sz w:val="20"/>
          <w:szCs w:val="20"/>
        </w:rPr>
        <w:t>рабочих</w:t>
      </w:r>
      <w:r w:rsidRPr="00C7656B">
        <w:rPr>
          <w:color w:val="000000"/>
          <w:sz w:val="20"/>
          <w:szCs w:val="20"/>
        </w:rPr>
        <w:t xml:space="preserve"> дней со дня предоставления Заказчику </w:t>
      </w:r>
      <w:r w:rsidRPr="00C7656B">
        <w:rPr>
          <w:sz w:val="20"/>
          <w:szCs w:val="20"/>
        </w:rPr>
        <w:t>акта о приемке выполненных работ (КС-2), справки о стоимости выполненных работ и затрат (КС-3), оформленных</w:t>
      </w:r>
      <w:r w:rsidRPr="00C7656B">
        <w:rPr>
          <w:color w:val="000000"/>
          <w:sz w:val="20"/>
          <w:szCs w:val="20"/>
        </w:rPr>
        <w:t xml:space="preserve"> в соответствии с п. 2.3. настоящего Договора,</w:t>
      </w:r>
      <w:r w:rsidRPr="00C7656B">
        <w:rPr>
          <w:sz w:val="20"/>
          <w:szCs w:val="20"/>
        </w:rPr>
        <w:t xml:space="preserve"> и передачи </w:t>
      </w:r>
      <w:r w:rsidRPr="00C7656B">
        <w:rPr>
          <w:sz w:val="20"/>
          <w:szCs w:val="20"/>
        </w:rPr>
        <w:lastRenderedPageBreak/>
        <w:t>Заказчику исполнительной документации по всем объектам (видам работ), в отношении которых проводятся работы по капитальному ремонту в соответствии с настоящим Договором.</w:t>
      </w:r>
    </w:p>
    <w:p w:rsidR="00BF677B" w:rsidRPr="00C7656B" w:rsidRDefault="00BF677B" w:rsidP="00BF677B">
      <w:pPr>
        <w:ind w:firstLine="709"/>
        <w:contextualSpacing/>
        <w:rPr>
          <w:sz w:val="20"/>
          <w:szCs w:val="20"/>
        </w:rPr>
      </w:pPr>
      <w:r w:rsidRPr="00C7656B">
        <w:rPr>
          <w:sz w:val="20"/>
          <w:szCs w:val="20"/>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BF677B" w:rsidRPr="00C7656B" w:rsidRDefault="00BF677B" w:rsidP="00BF677B">
      <w:pPr>
        <w:ind w:firstLine="709"/>
        <w:contextualSpacing/>
        <w:rPr>
          <w:sz w:val="20"/>
          <w:szCs w:val="20"/>
        </w:rPr>
      </w:pPr>
      <w:r w:rsidRPr="00C7656B">
        <w:rPr>
          <w:sz w:val="20"/>
          <w:szCs w:val="20"/>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BF677B" w:rsidRPr="00C7656B" w:rsidRDefault="00BF677B" w:rsidP="00BF677B">
      <w:pPr>
        <w:ind w:firstLine="709"/>
        <w:contextualSpacing/>
        <w:rPr>
          <w:sz w:val="20"/>
          <w:szCs w:val="20"/>
        </w:rPr>
      </w:pPr>
      <w:r w:rsidRPr="00C7656B">
        <w:rPr>
          <w:sz w:val="20"/>
          <w:szCs w:val="20"/>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C7656B">
        <w:rPr>
          <w:color w:val="000000"/>
          <w:sz w:val="20"/>
          <w:szCs w:val="20"/>
        </w:rPr>
        <w:t xml:space="preserve">  на остаток работ, предусмотренному календарным планом производства работ по капитальному ремонту многоквартирного дома, оформленных в соответствии с п. 2.3. настоящего Договора, а также </w:t>
      </w:r>
      <w:r w:rsidRPr="00C7656B">
        <w:rPr>
          <w:sz w:val="20"/>
          <w:szCs w:val="20"/>
        </w:rPr>
        <w:t xml:space="preserve">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C7656B">
        <w:rPr>
          <w:spacing w:val="2"/>
          <w:sz w:val="20"/>
          <w:szCs w:val="20"/>
        </w:rPr>
        <w:t>при условии отсутствия замечаний к полноте и качеству выполненных работ со стороны заинтересованных лиц,</w:t>
      </w:r>
      <w:r w:rsidRPr="00C7656B">
        <w:rPr>
          <w:sz w:val="20"/>
          <w:szCs w:val="20"/>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 в соответствии с настоящим Договором.</w:t>
      </w:r>
    </w:p>
    <w:p w:rsidR="00BF677B" w:rsidRPr="00C7656B" w:rsidRDefault="00BF677B" w:rsidP="00BF677B">
      <w:pPr>
        <w:ind w:right="23" w:firstLine="709"/>
        <w:contextualSpacing/>
        <w:rPr>
          <w:sz w:val="20"/>
          <w:szCs w:val="20"/>
        </w:rPr>
      </w:pPr>
      <w:r w:rsidRPr="00C7656B">
        <w:rPr>
          <w:sz w:val="20"/>
          <w:szCs w:val="20"/>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производство работ по Договору невозможно, то Подрядчик обязан своевременно предупредить об этом Заказчика, представить Заказчику дефектный акт и сметную документацию на дополнительные работы, проверенную в </w:t>
      </w:r>
      <w:r w:rsidRPr="00C7656B">
        <w:rPr>
          <w:color w:val="000000"/>
          <w:spacing w:val="-2"/>
          <w:sz w:val="20"/>
          <w:szCs w:val="20"/>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C7656B">
        <w:rPr>
          <w:b/>
          <w:color w:val="000000"/>
          <w:spacing w:val="-2"/>
          <w:sz w:val="20"/>
          <w:szCs w:val="20"/>
        </w:rPr>
        <w:t xml:space="preserve"> </w:t>
      </w:r>
      <w:r w:rsidRPr="00C7656B">
        <w:rPr>
          <w:sz w:val="20"/>
          <w:szCs w:val="20"/>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 Увеличение стоимости работ по договору не допускается. </w:t>
      </w:r>
    </w:p>
    <w:p w:rsidR="00BF677B" w:rsidRPr="00C7656B" w:rsidRDefault="00BF677B" w:rsidP="00BF677B">
      <w:pPr>
        <w:tabs>
          <w:tab w:val="left" w:pos="709"/>
        </w:tabs>
        <w:ind w:firstLine="709"/>
        <w:rPr>
          <w:color w:val="000000"/>
          <w:sz w:val="20"/>
          <w:szCs w:val="20"/>
        </w:rPr>
      </w:pPr>
    </w:p>
    <w:p w:rsidR="00BF677B" w:rsidRPr="00C7656B" w:rsidRDefault="00BF677B" w:rsidP="00BF677B">
      <w:pPr>
        <w:numPr>
          <w:ilvl w:val="0"/>
          <w:numId w:val="22"/>
        </w:numPr>
        <w:suppressAutoHyphens w:val="0"/>
        <w:spacing w:after="0"/>
        <w:jc w:val="center"/>
        <w:rPr>
          <w:b/>
          <w:sz w:val="20"/>
          <w:szCs w:val="20"/>
        </w:rPr>
      </w:pPr>
      <w:r w:rsidRPr="00C7656B">
        <w:rPr>
          <w:b/>
          <w:sz w:val="20"/>
          <w:szCs w:val="20"/>
        </w:rPr>
        <w:t>СРОКИ ВЫПОЛНЕНИЯ РАБОТ</w:t>
      </w:r>
    </w:p>
    <w:p w:rsidR="00BF677B" w:rsidRPr="00C7656B" w:rsidRDefault="00BF677B" w:rsidP="00BF677B">
      <w:pPr>
        <w:spacing w:after="0"/>
        <w:jc w:val="center"/>
        <w:rPr>
          <w:b/>
          <w:sz w:val="20"/>
          <w:szCs w:val="20"/>
        </w:rPr>
      </w:pPr>
    </w:p>
    <w:p w:rsidR="00BF677B" w:rsidRPr="00C7656B" w:rsidRDefault="00BF677B" w:rsidP="00BF677B">
      <w:pPr>
        <w:widowControl w:val="0"/>
        <w:autoSpaceDE w:val="0"/>
        <w:autoSpaceDN w:val="0"/>
        <w:adjustRightInd w:val="0"/>
        <w:ind w:firstLine="720"/>
        <w:contextualSpacing/>
        <w:rPr>
          <w:rFonts w:eastAsia="Calibri"/>
          <w:sz w:val="20"/>
          <w:szCs w:val="20"/>
        </w:rPr>
      </w:pPr>
      <w:r w:rsidRPr="00C7656B">
        <w:rPr>
          <w:rFonts w:eastAsia="Calibri"/>
          <w:sz w:val="20"/>
          <w:szCs w:val="20"/>
        </w:rPr>
        <w:t>3.1. Сроки выполнения работ по настоящему договору:</w:t>
      </w:r>
    </w:p>
    <w:p w:rsidR="00BF677B" w:rsidRPr="00C7656B" w:rsidRDefault="00BF677B" w:rsidP="00BF677B">
      <w:pPr>
        <w:ind w:firstLine="720"/>
        <w:contextualSpacing/>
        <w:rPr>
          <w:sz w:val="20"/>
          <w:szCs w:val="20"/>
        </w:rPr>
      </w:pPr>
      <w:r w:rsidRPr="00C7656B">
        <w:rPr>
          <w:sz w:val="20"/>
          <w:szCs w:val="20"/>
        </w:rPr>
        <w:t>- начало работ – с момента заключения настоящего договора.</w:t>
      </w:r>
    </w:p>
    <w:p w:rsidR="00BF677B" w:rsidRPr="00C7656B" w:rsidRDefault="00BF677B" w:rsidP="00BF677B">
      <w:pPr>
        <w:widowControl w:val="0"/>
        <w:autoSpaceDE w:val="0"/>
        <w:autoSpaceDN w:val="0"/>
        <w:adjustRightInd w:val="0"/>
        <w:ind w:firstLine="720"/>
        <w:contextualSpacing/>
        <w:rPr>
          <w:bCs/>
          <w:sz w:val="20"/>
          <w:szCs w:val="20"/>
        </w:rPr>
      </w:pPr>
      <w:r w:rsidRPr="00C7656B">
        <w:rPr>
          <w:sz w:val="20"/>
          <w:szCs w:val="20"/>
        </w:rPr>
        <w:t>- окончание работ – ______________________</w:t>
      </w:r>
      <w:r w:rsidRPr="00C7656B">
        <w:rPr>
          <w:bCs/>
          <w:sz w:val="20"/>
          <w:szCs w:val="20"/>
        </w:rPr>
        <w:t>.</w:t>
      </w:r>
    </w:p>
    <w:p w:rsidR="00BF677B" w:rsidRPr="00C7656B" w:rsidRDefault="00BF677B" w:rsidP="00BF677B">
      <w:pPr>
        <w:widowControl w:val="0"/>
        <w:autoSpaceDE w:val="0"/>
        <w:autoSpaceDN w:val="0"/>
        <w:adjustRightInd w:val="0"/>
        <w:ind w:firstLine="720"/>
        <w:contextualSpacing/>
        <w:rPr>
          <w:sz w:val="20"/>
          <w:szCs w:val="20"/>
        </w:rPr>
      </w:pPr>
      <w:r w:rsidRPr="00C7656B">
        <w:rPr>
          <w:rFonts w:eastAsia="Calibri"/>
          <w:sz w:val="20"/>
          <w:szCs w:val="20"/>
        </w:rPr>
        <w:t xml:space="preserve">3.2. Фактической датой окончания работ по настоящему Договору является дата </w:t>
      </w:r>
      <w:r w:rsidRPr="00C7656B">
        <w:rPr>
          <w:sz w:val="20"/>
          <w:szCs w:val="20"/>
        </w:rPr>
        <w:t xml:space="preserve">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C7656B">
        <w:rPr>
          <w:spacing w:val="2"/>
          <w:sz w:val="20"/>
          <w:szCs w:val="20"/>
        </w:rPr>
        <w:t>при условии отсутствия замечаний к полноте и качеству выполненных работ со стороны заинтересованных лиц,</w:t>
      </w:r>
      <w:r w:rsidRPr="00C7656B">
        <w:rPr>
          <w:sz w:val="20"/>
          <w:szCs w:val="20"/>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BF677B" w:rsidRPr="00C7656B" w:rsidRDefault="00BF677B" w:rsidP="00BF677B">
      <w:pPr>
        <w:widowControl w:val="0"/>
        <w:autoSpaceDE w:val="0"/>
        <w:autoSpaceDN w:val="0"/>
        <w:adjustRightInd w:val="0"/>
        <w:ind w:firstLine="720"/>
        <w:contextualSpacing/>
        <w:rPr>
          <w:sz w:val="20"/>
          <w:szCs w:val="20"/>
        </w:rPr>
      </w:pPr>
      <w:r w:rsidRPr="00C7656B">
        <w:rPr>
          <w:sz w:val="20"/>
          <w:szCs w:val="20"/>
        </w:rPr>
        <w:t>3.3. Сроки выполнения отдельных видов работ по каждому объекту определяются календарным планом производства работ по капитальному ремонту многоквартирного дома, который оформляется Подрядчиком и утверждается Заказчиком одновременно с подписанием настоящего Договора и является его неотъемлемой частью (приложение № 3 к настоящему Договору).</w:t>
      </w:r>
    </w:p>
    <w:p w:rsidR="00BF677B" w:rsidRPr="00C7656B" w:rsidRDefault="00BF677B" w:rsidP="00BF677B">
      <w:pPr>
        <w:ind w:right="23" w:firstLine="720"/>
        <w:contextualSpacing/>
        <w:rPr>
          <w:color w:val="000000"/>
          <w:sz w:val="20"/>
          <w:szCs w:val="20"/>
        </w:rPr>
      </w:pPr>
      <w:r w:rsidRPr="00C7656B">
        <w:rPr>
          <w:color w:val="000000"/>
          <w:sz w:val="20"/>
          <w:szCs w:val="20"/>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BF677B" w:rsidRPr="00C7656B" w:rsidRDefault="00BF677B" w:rsidP="00BF677B">
      <w:pPr>
        <w:ind w:right="23" w:firstLine="720"/>
        <w:contextualSpacing/>
        <w:rPr>
          <w:sz w:val="20"/>
          <w:szCs w:val="20"/>
        </w:rPr>
      </w:pPr>
    </w:p>
    <w:p w:rsidR="00BF677B" w:rsidRPr="00C7656B" w:rsidRDefault="00BF677B" w:rsidP="00BF677B">
      <w:pPr>
        <w:pStyle w:val="ConsNormal"/>
        <w:numPr>
          <w:ilvl w:val="0"/>
          <w:numId w:val="22"/>
        </w:numPr>
        <w:autoSpaceDE w:val="0"/>
        <w:autoSpaceDN w:val="0"/>
        <w:adjustRightInd w:val="0"/>
        <w:ind w:right="0"/>
        <w:jc w:val="center"/>
        <w:rPr>
          <w:rFonts w:ascii="Times New Roman" w:hAnsi="Times New Roman"/>
          <w:b/>
        </w:rPr>
      </w:pPr>
      <w:r w:rsidRPr="00C7656B">
        <w:rPr>
          <w:rFonts w:ascii="Times New Roman" w:hAnsi="Times New Roman"/>
          <w:b/>
        </w:rPr>
        <w:t>ПРАВА И ОБЯЗАННОСТИ СТОРОН</w:t>
      </w:r>
    </w:p>
    <w:p w:rsidR="00BF677B" w:rsidRPr="00C7656B" w:rsidRDefault="00BF677B" w:rsidP="00BF677B">
      <w:pPr>
        <w:pStyle w:val="ConsNormal"/>
        <w:ind w:left="1290" w:right="0" w:firstLine="0"/>
        <w:jc w:val="center"/>
        <w:rPr>
          <w:rFonts w:ascii="Times New Roman" w:hAnsi="Times New Roman"/>
          <w:b/>
        </w:rPr>
      </w:pPr>
    </w:p>
    <w:p w:rsidR="00C055D4" w:rsidRPr="00C7656B" w:rsidRDefault="00C055D4" w:rsidP="00C055D4">
      <w:pPr>
        <w:pStyle w:val="ConsPlusNormal"/>
        <w:jc w:val="both"/>
        <w:rPr>
          <w:rFonts w:ascii="Times New Roman" w:hAnsi="Times New Roman"/>
          <w:b/>
        </w:rPr>
      </w:pPr>
      <w:r w:rsidRPr="00C7656B">
        <w:rPr>
          <w:rFonts w:ascii="Times New Roman" w:hAnsi="Times New Roman"/>
          <w:b/>
        </w:rPr>
        <w:t>4.1. Подрядчик обязуется:</w:t>
      </w:r>
    </w:p>
    <w:p w:rsidR="00C055D4" w:rsidRPr="00C7656B" w:rsidRDefault="00C055D4" w:rsidP="00C055D4">
      <w:pPr>
        <w:pStyle w:val="afffff2"/>
        <w:tabs>
          <w:tab w:val="left" w:pos="8400"/>
        </w:tabs>
        <w:suppressAutoHyphens/>
        <w:ind w:firstLine="720"/>
        <w:jc w:val="both"/>
        <w:rPr>
          <w:rFonts w:ascii="Times New Roman" w:hAnsi="Times New Roman"/>
          <w:sz w:val="20"/>
          <w:szCs w:val="20"/>
        </w:rPr>
      </w:pPr>
      <w:r w:rsidRPr="00C7656B">
        <w:rPr>
          <w:rFonts w:ascii="Times New Roman" w:hAnsi="Times New Roman"/>
          <w:sz w:val="20"/>
          <w:szCs w:val="20"/>
        </w:rPr>
        <w:t xml:space="preserve">4.1.1. </w:t>
      </w:r>
      <w:r w:rsidRPr="00C7656B">
        <w:rPr>
          <w:rFonts w:ascii="Times New Roman" w:hAnsi="Times New Roman"/>
          <w:spacing w:val="-1"/>
          <w:sz w:val="20"/>
          <w:szCs w:val="20"/>
        </w:rPr>
        <w:t xml:space="preserve">Выполнить и сдать работы с надлежащим качеством, в объеме и  сроки, установленные  </w:t>
      </w:r>
      <w:r w:rsidRPr="00C7656B">
        <w:rPr>
          <w:rFonts w:ascii="Times New Roman" w:hAnsi="Times New Roman"/>
          <w:sz w:val="20"/>
          <w:szCs w:val="20"/>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C055D4" w:rsidRPr="00804D86" w:rsidRDefault="00C055D4" w:rsidP="00C055D4">
      <w:pPr>
        <w:pStyle w:val="afffff2"/>
        <w:tabs>
          <w:tab w:val="left" w:pos="8400"/>
        </w:tabs>
        <w:suppressAutoHyphens/>
        <w:ind w:firstLine="720"/>
        <w:jc w:val="both"/>
        <w:rPr>
          <w:rFonts w:ascii="Times New Roman" w:hAnsi="Times New Roman"/>
          <w:sz w:val="20"/>
          <w:szCs w:val="20"/>
        </w:rPr>
      </w:pPr>
      <w:r w:rsidRPr="00804D86">
        <w:rPr>
          <w:rFonts w:ascii="Times New Roman" w:hAnsi="Times New Roman"/>
          <w:sz w:val="20"/>
          <w:szCs w:val="20"/>
        </w:rPr>
        <w:t>4.1.2. 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C055D4" w:rsidRPr="004476AE" w:rsidRDefault="00C055D4" w:rsidP="004476AE">
      <w:pPr>
        <w:pStyle w:val="afffff2"/>
        <w:tabs>
          <w:tab w:val="left" w:pos="8400"/>
        </w:tabs>
        <w:suppressAutoHyphens/>
        <w:ind w:firstLine="720"/>
        <w:jc w:val="both"/>
        <w:rPr>
          <w:rFonts w:ascii="Times New Roman" w:eastAsia="Times New Roman" w:hAnsi="Times New Roman"/>
          <w:kern w:val="1"/>
          <w:sz w:val="20"/>
          <w:szCs w:val="20"/>
          <w:lang w:eastAsia="ar-SA"/>
        </w:rPr>
      </w:pPr>
      <w:r w:rsidRPr="00D8409C">
        <w:rPr>
          <w:rFonts w:ascii="Times New Roman" w:eastAsia="Times New Roman" w:hAnsi="Times New Roman"/>
          <w:kern w:val="1"/>
          <w:sz w:val="20"/>
          <w:szCs w:val="20"/>
          <w:lang w:eastAsia="ar-SA"/>
        </w:rPr>
        <w:t xml:space="preserve">4.1.3. В течение </w:t>
      </w:r>
      <w:r w:rsidR="00D01567">
        <w:rPr>
          <w:rFonts w:ascii="Times New Roman" w:eastAsia="Times New Roman" w:hAnsi="Times New Roman"/>
          <w:kern w:val="1"/>
          <w:sz w:val="20"/>
          <w:szCs w:val="20"/>
          <w:lang w:eastAsia="ar-SA"/>
        </w:rPr>
        <w:t>10</w:t>
      </w:r>
      <w:r w:rsidRPr="00D8409C">
        <w:rPr>
          <w:rFonts w:ascii="Times New Roman" w:eastAsia="Times New Roman" w:hAnsi="Times New Roman"/>
          <w:kern w:val="1"/>
          <w:sz w:val="20"/>
          <w:szCs w:val="20"/>
          <w:lang w:eastAsia="ar-SA"/>
        </w:rPr>
        <w:t xml:space="preserve"> календарных дней после дня заключения Договора</w:t>
      </w:r>
      <w:r w:rsidR="004476AE">
        <w:rPr>
          <w:rFonts w:ascii="Times New Roman" w:eastAsia="Times New Roman" w:hAnsi="Times New Roman"/>
          <w:kern w:val="1"/>
          <w:sz w:val="20"/>
          <w:szCs w:val="20"/>
          <w:lang w:eastAsia="ar-SA"/>
        </w:rPr>
        <w:t xml:space="preserve"> </w:t>
      </w:r>
      <w:r w:rsidRPr="004476AE">
        <w:rPr>
          <w:rFonts w:ascii="Times New Roman" w:hAnsi="Times New Roman"/>
          <w:sz w:val="20"/>
          <w:szCs w:val="20"/>
        </w:rPr>
        <w:t xml:space="preserve">изготовить сметную документацию, проверить ее в Государственном учреждении Тульской области «Региональный хозрасчетный центр по ценообразованию в строительстве» и согласовать с уполномоченным собственником помещения в многоквартирном доме. Расходы по изготовлению и проверке сметной документации несет </w:t>
      </w:r>
      <w:r w:rsidRPr="004476AE">
        <w:rPr>
          <w:rFonts w:ascii="Times New Roman" w:hAnsi="Times New Roman"/>
          <w:sz w:val="20"/>
          <w:szCs w:val="20"/>
        </w:rPr>
        <w:lastRenderedPageBreak/>
        <w:t>Подрядчик. Сумма по смете по каждому виду работ не должна превышать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C055D4" w:rsidRPr="00F321E9" w:rsidRDefault="00C055D4" w:rsidP="00C055D4">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xml:space="preserve">4.1.4. Обеспечить выполнение необходимых мероприятий по технике безопасности, противопожарной безопасности, охране окружающей среды, зеленых насаждений и земли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C055D4" w:rsidRPr="00F321E9" w:rsidRDefault="00C055D4" w:rsidP="00C055D4">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4.1.5. Обеспечить соблюдение требований, предусмотренных:</w:t>
      </w:r>
    </w:p>
    <w:p w:rsidR="00C055D4" w:rsidRPr="00F321E9" w:rsidRDefault="00C055D4" w:rsidP="00C055D4">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Градостроительным кодексом Российской Федерации;</w:t>
      </w:r>
    </w:p>
    <w:p w:rsidR="00C055D4" w:rsidRPr="00F321E9" w:rsidRDefault="00C055D4" w:rsidP="00C055D4">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Гражданским кодексом Российской Федерации;</w:t>
      </w:r>
    </w:p>
    <w:p w:rsidR="00C055D4" w:rsidRPr="00F321E9" w:rsidRDefault="00C055D4" w:rsidP="00C055D4">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xml:space="preserve">- Федеральным законом от 30.12.2009 № 384-ФЗ «Технический регламент о безопасности зданий и сооружений»; </w:t>
      </w:r>
    </w:p>
    <w:p w:rsidR="00C055D4" w:rsidRPr="00F321E9" w:rsidRDefault="00C055D4" w:rsidP="00C055D4">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22.07.2008 № 123-ФЗ «Технический регламент о требованиях пожарной безопасности»;</w:t>
      </w:r>
    </w:p>
    <w:p w:rsidR="00C055D4" w:rsidRPr="00F321E9" w:rsidRDefault="00C055D4" w:rsidP="00C055D4">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C055D4" w:rsidRPr="00F321E9" w:rsidRDefault="00C055D4" w:rsidP="00C055D4">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24.11.1995 № 181-ФЗ «О социальной защите инвалидов в Российской Федерации»;</w:t>
      </w:r>
    </w:p>
    <w:p w:rsidR="00C055D4" w:rsidRPr="00F321E9" w:rsidRDefault="00C055D4" w:rsidP="00C055D4">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26.06.2008 № 102-ФЗ «Об обеспечении единства измерений»</w:t>
      </w:r>
    </w:p>
    <w:p w:rsidR="00C055D4" w:rsidRPr="00D53469" w:rsidRDefault="00C055D4" w:rsidP="00C055D4">
      <w:pPr>
        <w:pStyle w:val="afffff2"/>
        <w:tabs>
          <w:tab w:val="left" w:pos="8400"/>
        </w:tabs>
        <w:suppressAutoHyphens/>
        <w:ind w:firstLine="720"/>
        <w:jc w:val="both"/>
        <w:rPr>
          <w:rFonts w:ascii="Times New Roman" w:eastAsia="Calibri" w:hAnsi="Times New Roman"/>
          <w:sz w:val="20"/>
          <w:szCs w:val="20"/>
        </w:rPr>
      </w:pPr>
      <w:r w:rsidRPr="00F321E9">
        <w:rPr>
          <w:rFonts w:ascii="Times New Roman" w:hAnsi="Times New Roman"/>
          <w:sz w:val="20"/>
          <w:szCs w:val="20"/>
        </w:rPr>
        <w:t>- постановлением Правительства РФ от 21 июня 2010 года № 468 «О порядке проведения</w:t>
      </w:r>
      <w:r w:rsidRPr="00C7656B">
        <w:rPr>
          <w:rFonts w:eastAsia="Calibri"/>
          <w:sz w:val="20"/>
          <w:szCs w:val="20"/>
        </w:rPr>
        <w:t xml:space="preserve"> </w:t>
      </w:r>
      <w:r w:rsidRPr="00D53469">
        <w:rPr>
          <w:rFonts w:ascii="Times New Roman" w:eastAsia="Calibri" w:hAnsi="Times New Roman"/>
          <w:sz w:val="20"/>
          <w:szCs w:val="20"/>
        </w:rPr>
        <w:t>строительного контроля при осуществлении строительства, реконструкции и капитального ремонта объектов капитального строительства»;</w:t>
      </w:r>
    </w:p>
    <w:p w:rsidR="00C055D4" w:rsidRPr="00C7656B" w:rsidRDefault="00C055D4" w:rsidP="00C055D4">
      <w:pPr>
        <w:spacing w:after="0"/>
        <w:ind w:firstLine="720"/>
        <w:rPr>
          <w:rFonts w:eastAsia="Calibri"/>
          <w:sz w:val="20"/>
          <w:szCs w:val="20"/>
        </w:rPr>
      </w:pPr>
      <w:r w:rsidRPr="00C7656B">
        <w:rPr>
          <w:rFonts w:eastAsia="Calibri"/>
          <w:sz w:val="20"/>
          <w:szCs w:val="20"/>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C055D4" w:rsidRPr="00C7656B" w:rsidRDefault="00C055D4" w:rsidP="00C055D4">
      <w:pPr>
        <w:spacing w:after="0"/>
        <w:ind w:firstLine="720"/>
        <w:rPr>
          <w:rFonts w:eastAsia="Calibri"/>
          <w:sz w:val="20"/>
          <w:szCs w:val="20"/>
        </w:rPr>
      </w:pPr>
      <w:r w:rsidRPr="00C7656B">
        <w:rPr>
          <w:rFonts w:eastAsia="Calibri"/>
          <w:sz w:val="20"/>
          <w:szCs w:val="20"/>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C055D4" w:rsidRPr="00C7656B" w:rsidRDefault="00C055D4" w:rsidP="00C055D4">
      <w:pPr>
        <w:spacing w:after="0"/>
        <w:ind w:firstLine="720"/>
        <w:rPr>
          <w:rFonts w:eastAsia="Calibri"/>
          <w:sz w:val="20"/>
          <w:szCs w:val="20"/>
        </w:rPr>
      </w:pPr>
      <w:r w:rsidRPr="00C7656B">
        <w:rPr>
          <w:rFonts w:eastAsia="Calibri"/>
          <w:sz w:val="20"/>
          <w:szCs w:val="20"/>
        </w:rPr>
        <w:t>- правилами и нормами технической эксплуатации жилищного фонда МДК 2-03.2003, утвержденными Постановлением Госстроя РФ от 27.09.2003 № 170.</w:t>
      </w:r>
    </w:p>
    <w:p w:rsidR="00C055D4" w:rsidRPr="00C7656B" w:rsidRDefault="00C055D4" w:rsidP="00C055D4">
      <w:pPr>
        <w:spacing w:after="0"/>
        <w:ind w:firstLine="720"/>
        <w:rPr>
          <w:sz w:val="20"/>
          <w:szCs w:val="20"/>
        </w:rPr>
      </w:pPr>
      <w:r w:rsidRPr="00C7656B">
        <w:rPr>
          <w:rFonts w:eastAsia="Calibri"/>
          <w:sz w:val="20"/>
          <w:szCs w:val="20"/>
        </w:rPr>
        <w:t xml:space="preserve">4.1.6. </w:t>
      </w:r>
      <w:r w:rsidRPr="00C7656B">
        <w:rPr>
          <w:sz w:val="20"/>
          <w:szCs w:val="20"/>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C055D4" w:rsidRPr="00C7656B" w:rsidRDefault="00C055D4" w:rsidP="00C055D4">
      <w:pPr>
        <w:spacing w:after="0"/>
        <w:ind w:firstLine="720"/>
        <w:rPr>
          <w:color w:val="000000"/>
          <w:sz w:val="20"/>
          <w:szCs w:val="20"/>
        </w:rPr>
      </w:pPr>
      <w:r w:rsidRPr="00C7656B">
        <w:rPr>
          <w:sz w:val="20"/>
          <w:szCs w:val="20"/>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C7656B">
        <w:rPr>
          <w:sz w:val="20"/>
          <w:szCs w:val="20"/>
          <w:lang w:val="en-US"/>
        </w:rPr>
        <w:t>info</w:t>
      </w:r>
      <w:r w:rsidRPr="00C7656B">
        <w:rPr>
          <w:sz w:val="20"/>
          <w:szCs w:val="20"/>
        </w:rPr>
        <w:t>@</w:t>
      </w:r>
      <w:r w:rsidRPr="00C7656B">
        <w:rPr>
          <w:sz w:val="20"/>
          <w:szCs w:val="20"/>
          <w:lang w:val="en-US"/>
        </w:rPr>
        <w:t>kapremont</w:t>
      </w:r>
      <w:r w:rsidRPr="00C7656B">
        <w:rPr>
          <w:sz w:val="20"/>
          <w:szCs w:val="20"/>
        </w:rPr>
        <w:t>71.</w:t>
      </w:r>
      <w:r w:rsidRPr="00C7656B">
        <w:rPr>
          <w:sz w:val="20"/>
          <w:szCs w:val="20"/>
          <w:lang w:val="en-US"/>
        </w:rPr>
        <w:t>ru</w:t>
      </w:r>
      <w:r w:rsidRPr="00C7656B">
        <w:rPr>
          <w:sz w:val="20"/>
          <w:szCs w:val="20"/>
        </w:rPr>
        <w:t>, по форме, являющейся приложением № 5 к настоящему Договору.</w:t>
      </w:r>
    </w:p>
    <w:p w:rsidR="00C055D4" w:rsidRPr="00C7656B" w:rsidRDefault="00C055D4" w:rsidP="00C055D4">
      <w:pPr>
        <w:spacing w:after="0"/>
        <w:ind w:firstLine="720"/>
        <w:rPr>
          <w:color w:val="000000"/>
          <w:sz w:val="20"/>
          <w:szCs w:val="20"/>
        </w:rPr>
      </w:pPr>
      <w:r w:rsidRPr="00C7656B">
        <w:rPr>
          <w:color w:val="000000"/>
          <w:sz w:val="20"/>
          <w:szCs w:val="20"/>
        </w:rPr>
        <w:t>4.1.8. Немедленно известить Заказчика и до получения соответствующих указаний приостановить работы при обнаружении:</w:t>
      </w:r>
    </w:p>
    <w:p w:rsidR="00C055D4" w:rsidRPr="00C7656B" w:rsidRDefault="00C055D4" w:rsidP="00C055D4">
      <w:pPr>
        <w:spacing w:after="0"/>
        <w:ind w:firstLine="720"/>
        <w:rPr>
          <w:color w:val="000000"/>
          <w:sz w:val="20"/>
          <w:szCs w:val="20"/>
        </w:rPr>
      </w:pPr>
      <w:r w:rsidRPr="00C7656B">
        <w:rPr>
          <w:color w:val="000000"/>
          <w:sz w:val="20"/>
          <w:szCs w:val="20"/>
        </w:rPr>
        <w:t>– возможных неблагоприятных для Заказчика последствий выполнения его указаний о способе исполнения работы;</w:t>
      </w:r>
    </w:p>
    <w:p w:rsidR="00C055D4" w:rsidRPr="00C7656B" w:rsidRDefault="00C055D4" w:rsidP="00C055D4">
      <w:pPr>
        <w:spacing w:after="0"/>
        <w:ind w:firstLine="720"/>
        <w:rPr>
          <w:color w:val="000000"/>
          <w:sz w:val="20"/>
          <w:szCs w:val="20"/>
        </w:rPr>
      </w:pPr>
      <w:r w:rsidRPr="00C7656B">
        <w:rPr>
          <w:color w:val="000000"/>
          <w:sz w:val="20"/>
          <w:szCs w:val="20"/>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055D4" w:rsidRPr="00C7656B" w:rsidRDefault="00C055D4" w:rsidP="00C055D4">
      <w:pPr>
        <w:spacing w:after="0"/>
        <w:ind w:firstLine="720"/>
        <w:contextualSpacing/>
        <w:rPr>
          <w:spacing w:val="2"/>
          <w:sz w:val="20"/>
          <w:szCs w:val="20"/>
        </w:rPr>
      </w:pPr>
      <w:r w:rsidRPr="00C7656B">
        <w:rPr>
          <w:sz w:val="20"/>
          <w:szCs w:val="20"/>
        </w:rPr>
        <w:t xml:space="preserve">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 </w:t>
      </w:r>
    </w:p>
    <w:p w:rsidR="00C055D4" w:rsidRPr="00C7656B" w:rsidRDefault="00C055D4" w:rsidP="00C055D4">
      <w:pPr>
        <w:spacing w:after="0"/>
        <w:ind w:firstLine="720"/>
        <w:contextualSpacing/>
        <w:rPr>
          <w:spacing w:val="2"/>
          <w:sz w:val="20"/>
          <w:szCs w:val="20"/>
        </w:rPr>
      </w:pPr>
      <w:r w:rsidRPr="00C7656B">
        <w:rPr>
          <w:spacing w:val="2"/>
          <w:sz w:val="20"/>
          <w:szCs w:val="20"/>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C055D4" w:rsidRPr="00C7656B" w:rsidRDefault="00C055D4" w:rsidP="00C055D4">
      <w:pPr>
        <w:spacing w:after="0"/>
        <w:ind w:firstLine="720"/>
        <w:contextualSpacing/>
        <w:rPr>
          <w:sz w:val="20"/>
          <w:szCs w:val="20"/>
        </w:rPr>
      </w:pPr>
      <w:r w:rsidRPr="00C7656B">
        <w:rPr>
          <w:spacing w:val="2"/>
          <w:sz w:val="20"/>
          <w:szCs w:val="20"/>
        </w:rPr>
        <w:t xml:space="preserve">4.1.11. </w:t>
      </w:r>
      <w:r w:rsidRPr="00C7656B">
        <w:rPr>
          <w:sz w:val="20"/>
          <w:szCs w:val="20"/>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C055D4" w:rsidRPr="00C7656B" w:rsidRDefault="00C055D4" w:rsidP="00C055D4">
      <w:pPr>
        <w:spacing w:after="0"/>
        <w:ind w:firstLine="720"/>
        <w:contextualSpacing/>
        <w:rPr>
          <w:sz w:val="20"/>
          <w:szCs w:val="20"/>
        </w:rPr>
      </w:pPr>
      <w:r w:rsidRPr="00C7656B">
        <w:rPr>
          <w:sz w:val="20"/>
          <w:szCs w:val="20"/>
        </w:rPr>
        <w:t xml:space="preserve">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 </w:t>
      </w:r>
    </w:p>
    <w:p w:rsidR="00C055D4" w:rsidRPr="00C7656B" w:rsidRDefault="00C055D4" w:rsidP="00C055D4">
      <w:pPr>
        <w:spacing w:after="0"/>
        <w:ind w:firstLine="709"/>
        <w:contextualSpacing/>
        <w:rPr>
          <w:sz w:val="20"/>
          <w:szCs w:val="20"/>
        </w:rPr>
      </w:pPr>
      <w:r w:rsidRPr="00C7656B">
        <w:rPr>
          <w:sz w:val="20"/>
          <w:szCs w:val="20"/>
        </w:rPr>
        <w:t xml:space="preserve">4.1.13. </w:t>
      </w:r>
      <w:r w:rsidRPr="00C7656B">
        <w:rPr>
          <w:spacing w:val="2"/>
          <w:sz w:val="20"/>
          <w:szCs w:val="20"/>
        </w:rPr>
        <w:t>Письменно известить Заказчика за 5 (пять) дней о готовности Подрядчика к сдаче объектов.</w:t>
      </w:r>
    </w:p>
    <w:p w:rsidR="00C055D4" w:rsidRPr="00C7656B" w:rsidRDefault="00C055D4" w:rsidP="00C055D4">
      <w:pPr>
        <w:spacing w:after="0"/>
        <w:ind w:firstLine="709"/>
        <w:contextualSpacing/>
        <w:rPr>
          <w:sz w:val="20"/>
          <w:szCs w:val="20"/>
        </w:rPr>
      </w:pPr>
      <w:r w:rsidRPr="00C7656B">
        <w:rPr>
          <w:sz w:val="20"/>
          <w:szCs w:val="20"/>
        </w:rPr>
        <w:lastRenderedPageBreak/>
        <w:t>4.1.14.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C055D4" w:rsidRPr="00C7656B" w:rsidRDefault="00C055D4" w:rsidP="00C055D4">
      <w:pPr>
        <w:spacing w:after="0"/>
        <w:ind w:firstLine="709"/>
        <w:contextualSpacing/>
        <w:rPr>
          <w:sz w:val="20"/>
          <w:szCs w:val="20"/>
        </w:rPr>
      </w:pPr>
      <w:r w:rsidRPr="00C7656B">
        <w:rPr>
          <w:sz w:val="20"/>
          <w:szCs w:val="20"/>
        </w:rPr>
        <w:t>4.1.15.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C055D4" w:rsidRPr="00C7656B" w:rsidRDefault="00C055D4" w:rsidP="00C055D4">
      <w:pPr>
        <w:spacing w:after="0"/>
        <w:ind w:firstLine="720"/>
        <w:contextualSpacing/>
        <w:rPr>
          <w:spacing w:val="2"/>
          <w:sz w:val="20"/>
          <w:szCs w:val="20"/>
        </w:rPr>
      </w:pPr>
      <w:r w:rsidRPr="00C7656B">
        <w:rPr>
          <w:spacing w:val="2"/>
          <w:sz w:val="20"/>
          <w:szCs w:val="20"/>
        </w:rPr>
        <w:t>4.1.16.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rsidR="00C055D4" w:rsidRPr="00C7656B" w:rsidRDefault="00C055D4" w:rsidP="00C055D4">
      <w:pPr>
        <w:spacing w:after="0"/>
        <w:ind w:right="23" w:firstLine="720"/>
        <w:contextualSpacing/>
        <w:rPr>
          <w:sz w:val="20"/>
          <w:szCs w:val="20"/>
        </w:rPr>
      </w:pPr>
      <w:r w:rsidRPr="00C7656B">
        <w:rPr>
          <w:sz w:val="20"/>
          <w:szCs w:val="20"/>
        </w:rPr>
        <w:t>4.1.17.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C055D4" w:rsidRPr="00C7656B" w:rsidRDefault="00C055D4" w:rsidP="00C055D4">
      <w:pPr>
        <w:spacing w:after="0"/>
        <w:ind w:right="23" w:firstLine="720"/>
        <w:contextualSpacing/>
        <w:rPr>
          <w:sz w:val="20"/>
          <w:szCs w:val="20"/>
        </w:rPr>
      </w:pPr>
      <w:r w:rsidRPr="00C7656B">
        <w:rPr>
          <w:sz w:val="20"/>
          <w:szCs w:val="20"/>
        </w:rPr>
        <w:t>4.1.18.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C055D4" w:rsidRPr="00C7656B" w:rsidRDefault="00C055D4" w:rsidP="00C055D4">
      <w:pPr>
        <w:spacing w:after="0"/>
        <w:ind w:right="23" w:firstLine="720"/>
        <w:contextualSpacing/>
        <w:rPr>
          <w:sz w:val="20"/>
          <w:szCs w:val="20"/>
        </w:rPr>
      </w:pPr>
      <w:r w:rsidRPr="00C7656B">
        <w:rPr>
          <w:sz w:val="20"/>
          <w:szCs w:val="20"/>
        </w:rPr>
        <w:t>4.1.19.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C055D4" w:rsidRPr="00C7656B" w:rsidRDefault="00C055D4" w:rsidP="00C055D4">
      <w:pPr>
        <w:spacing w:after="0"/>
        <w:ind w:right="23" w:firstLine="720"/>
        <w:contextualSpacing/>
        <w:rPr>
          <w:sz w:val="20"/>
          <w:szCs w:val="20"/>
        </w:rPr>
      </w:pPr>
      <w:r w:rsidRPr="00C7656B">
        <w:rPr>
          <w:sz w:val="20"/>
          <w:szCs w:val="20"/>
        </w:rPr>
        <w:t xml:space="preserve">4.1.20.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C055D4" w:rsidRPr="00C7656B" w:rsidRDefault="00C055D4" w:rsidP="00C055D4">
      <w:pPr>
        <w:widowControl w:val="0"/>
        <w:shd w:val="clear" w:color="auto" w:fill="FFFFFF"/>
        <w:tabs>
          <w:tab w:val="left" w:pos="725"/>
        </w:tabs>
        <w:autoSpaceDE w:val="0"/>
        <w:autoSpaceDN w:val="0"/>
        <w:adjustRightInd w:val="0"/>
        <w:spacing w:after="0"/>
        <w:ind w:firstLine="720"/>
        <w:contextualSpacing/>
        <w:rPr>
          <w:sz w:val="20"/>
          <w:szCs w:val="20"/>
        </w:rPr>
      </w:pPr>
      <w:r w:rsidRPr="00C7656B">
        <w:rPr>
          <w:spacing w:val="2"/>
          <w:sz w:val="20"/>
          <w:szCs w:val="20"/>
        </w:rPr>
        <w:t>4.1.21.</w:t>
      </w:r>
      <w:r w:rsidRPr="00C7656B">
        <w:rPr>
          <w:spacing w:val="-1"/>
          <w:sz w:val="20"/>
          <w:szCs w:val="20"/>
        </w:rPr>
        <w:t xml:space="preserve"> Передать Заказчику одновременно с передачей</w:t>
      </w:r>
      <w:r w:rsidRPr="00C7656B">
        <w:rPr>
          <w:sz w:val="20"/>
          <w:szCs w:val="20"/>
        </w:rPr>
        <w:t xml:space="preserve"> акта о приемке выполненных работ (КС-2), справки о стоимости выполненных работ и затрат (КС-3)</w:t>
      </w:r>
      <w:r w:rsidRPr="00C7656B">
        <w:rPr>
          <w:spacing w:val="-1"/>
          <w:sz w:val="20"/>
          <w:szCs w:val="20"/>
        </w:rPr>
        <w:t xml:space="preserve"> по акту исполнительную документацию </w:t>
      </w:r>
      <w:r w:rsidRPr="00C7656B">
        <w:rPr>
          <w:sz w:val="20"/>
          <w:szCs w:val="20"/>
        </w:rPr>
        <w:t xml:space="preserve">в </w:t>
      </w:r>
      <w:bookmarkStart w:id="130" w:name="OLE_LINK63"/>
      <w:bookmarkStart w:id="131" w:name="OLE_LINK72"/>
      <w:r w:rsidRPr="00C7656B">
        <w:rPr>
          <w:sz w:val="20"/>
          <w:szCs w:val="20"/>
        </w:rPr>
        <w:t xml:space="preserve">соответствии с Регламентом проведения капитального ремонта общего имущества в многоквартирных домах, расположенных на территории Тульской области.  </w:t>
      </w:r>
    </w:p>
    <w:p w:rsidR="00C055D4" w:rsidRPr="00C7656B" w:rsidRDefault="00C055D4" w:rsidP="00C055D4">
      <w:pPr>
        <w:spacing w:after="0"/>
        <w:ind w:firstLine="709"/>
        <w:contextualSpacing/>
        <w:rPr>
          <w:sz w:val="20"/>
          <w:szCs w:val="20"/>
        </w:rPr>
      </w:pPr>
      <w:r w:rsidRPr="00C7656B">
        <w:rPr>
          <w:sz w:val="20"/>
          <w:szCs w:val="20"/>
        </w:rPr>
        <w:t xml:space="preserve">4.1.22. Самостоятельно осуществлять взаимодействие с третьими лицами для исполнения обязательств по настоящему Договору. </w:t>
      </w:r>
    </w:p>
    <w:bookmarkEnd w:id="130"/>
    <w:bookmarkEnd w:id="131"/>
    <w:p w:rsidR="00C055D4" w:rsidRDefault="00C055D4" w:rsidP="00C055D4">
      <w:pPr>
        <w:spacing w:after="0"/>
        <w:ind w:firstLine="720"/>
        <w:contextualSpacing/>
        <w:rPr>
          <w:spacing w:val="2"/>
          <w:sz w:val="20"/>
          <w:szCs w:val="20"/>
        </w:rPr>
      </w:pPr>
      <w:r w:rsidRPr="00C7656B">
        <w:rPr>
          <w:spacing w:val="2"/>
          <w:sz w:val="20"/>
          <w:szCs w:val="20"/>
        </w:rPr>
        <w:t>4.1.23.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6 к Договору.</w:t>
      </w:r>
    </w:p>
    <w:p w:rsidR="00C055D4" w:rsidRPr="00C7656B" w:rsidRDefault="00C055D4" w:rsidP="00C055D4">
      <w:pPr>
        <w:spacing w:after="0"/>
        <w:ind w:firstLine="720"/>
        <w:contextualSpacing/>
        <w:rPr>
          <w:spacing w:val="2"/>
          <w:sz w:val="20"/>
          <w:szCs w:val="20"/>
        </w:rPr>
      </w:pPr>
      <w:r w:rsidRPr="00C7656B">
        <w:rPr>
          <w:spacing w:val="2"/>
          <w:sz w:val="20"/>
          <w:szCs w:val="20"/>
        </w:rPr>
        <w:t>4.1.2</w:t>
      </w:r>
      <w:r>
        <w:rPr>
          <w:spacing w:val="2"/>
          <w:sz w:val="20"/>
          <w:szCs w:val="20"/>
        </w:rPr>
        <w:t>4</w:t>
      </w:r>
      <w:r w:rsidRPr="00C7656B">
        <w:rPr>
          <w:spacing w:val="2"/>
          <w:sz w:val="20"/>
          <w:szCs w:val="20"/>
        </w:rPr>
        <w:t>. Выполнить иные обязанности, предусмотренные настоящим Договором и действующим законодательством Российской Федерации.</w:t>
      </w:r>
    </w:p>
    <w:p w:rsidR="00C055D4" w:rsidRPr="00C7656B" w:rsidRDefault="00C055D4" w:rsidP="00C055D4">
      <w:pPr>
        <w:spacing w:after="0"/>
        <w:ind w:right="23" w:firstLine="720"/>
        <w:contextualSpacing/>
        <w:rPr>
          <w:sz w:val="20"/>
          <w:szCs w:val="20"/>
        </w:rPr>
      </w:pPr>
      <w:r w:rsidRPr="00C7656B">
        <w:rPr>
          <w:sz w:val="20"/>
          <w:szCs w:val="20"/>
        </w:rPr>
        <w:t>4.1.2</w:t>
      </w:r>
      <w:r>
        <w:rPr>
          <w:sz w:val="20"/>
          <w:szCs w:val="20"/>
        </w:rPr>
        <w:t>6</w:t>
      </w:r>
      <w:r w:rsidRPr="00C7656B">
        <w:rPr>
          <w:sz w:val="20"/>
          <w:szCs w:val="20"/>
        </w:rPr>
        <w:t>. Подрядчик подтверждает что:</w:t>
      </w:r>
    </w:p>
    <w:p w:rsidR="00C055D4" w:rsidRPr="00C7656B" w:rsidRDefault="00C055D4" w:rsidP="00C055D4">
      <w:pPr>
        <w:spacing w:after="0"/>
        <w:ind w:right="23" w:firstLine="720"/>
        <w:contextualSpacing/>
        <w:rPr>
          <w:sz w:val="20"/>
          <w:szCs w:val="20"/>
        </w:rPr>
      </w:pPr>
      <w:r w:rsidRPr="00C7656B">
        <w:rPr>
          <w:sz w:val="20"/>
          <w:szCs w:val="20"/>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C055D4" w:rsidRPr="00C7656B" w:rsidRDefault="00C055D4" w:rsidP="00C055D4">
      <w:pPr>
        <w:spacing w:after="0"/>
        <w:ind w:right="23" w:firstLine="720"/>
        <w:contextualSpacing/>
        <w:rPr>
          <w:sz w:val="20"/>
          <w:szCs w:val="20"/>
        </w:rPr>
      </w:pPr>
      <w:r w:rsidRPr="00C7656B">
        <w:rPr>
          <w:sz w:val="20"/>
          <w:szCs w:val="20"/>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C055D4" w:rsidRPr="00C7656B" w:rsidRDefault="00C055D4" w:rsidP="00C055D4">
      <w:pPr>
        <w:spacing w:after="0"/>
        <w:ind w:right="23" w:firstLine="720"/>
        <w:contextualSpacing/>
        <w:rPr>
          <w:sz w:val="20"/>
          <w:szCs w:val="20"/>
        </w:rPr>
      </w:pPr>
      <w:r w:rsidRPr="00C7656B">
        <w:rPr>
          <w:sz w:val="20"/>
          <w:szCs w:val="20"/>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C055D4" w:rsidRPr="00C7656B" w:rsidRDefault="00C055D4" w:rsidP="00C055D4">
      <w:pPr>
        <w:spacing w:after="0"/>
        <w:ind w:right="23" w:firstLine="720"/>
        <w:contextualSpacing/>
        <w:rPr>
          <w:sz w:val="20"/>
          <w:szCs w:val="20"/>
        </w:rPr>
      </w:pPr>
      <w:r w:rsidRPr="00C7656B">
        <w:rPr>
          <w:sz w:val="20"/>
          <w:szCs w:val="20"/>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C055D4" w:rsidRPr="00C7656B" w:rsidRDefault="00C055D4" w:rsidP="00C055D4">
      <w:pPr>
        <w:spacing w:after="0"/>
        <w:ind w:right="23" w:firstLine="720"/>
        <w:contextualSpacing/>
        <w:rPr>
          <w:sz w:val="20"/>
          <w:szCs w:val="20"/>
        </w:rPr>
      </w:pPr>
      <w:r w:rsidRPr="00C7656B">
        <w:rPr>
          <w:sz w:val="20"/>
          <w:szCs w:val="20"/>
        </w:rPr>
        <w:t>-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C055D4" w:rsidRPr="00C7656B" w:rsidRDefault="00C055D4" w:rsidP="00C055D4">
      <w:pPr>
        <w:spacing w:after="0"/>
        <w:ind w:firstLine="720"/>
        <w:rPr>
          <w:color w:val="000000"/>
          <w:sz w:val="20"/>
          <w:szCs w:val="20"/>
        </w:rPr>
      </w:pPr>
      <w:r w:rsidRPr="00C7656B">
        <w:rPr>
          <w:b/>
          <w:bCs/>
          <w:color w:val="000000"/>
          <w:sz w:val="20"/>
          <w:szCs w:val="20"/>
        </w:rPr>
        <w:t>4.2. Подрядчик имеет право:</w:t>
      </w:r>
    </w:p>
    <w:p w:rsidR="00C055D4" w:rsidRPr="00C7656B" w:rsidRDefault="00C055D4" w:rsidP="00C055D4">
      <w:pPr>
        <w:widowControl w:val="0"/>
        <w:autoSpaceDE w:val="0"/>
        <w:autoSpaceDN w:val="0"/>
        <w:adjustRightInd w:val="0"/>
        <w:spacing w:after="0"/>
        <w:ind w:firstLine="709"/>
        <w:contextualSpacing/>
        <w:rPr>
          <w:sz w:val="20"/>
          <w:szCs w:val="20"/>
        </w:rPr>
      </w:pPr>
      <w:r w:rsidRPr="00C7656B">
        <w:rPr>
          <w:spacing w:val="2"/>
          <w:sz w:val="20"/>
          <w:szCs w:val="20"/>
        </w:rPr>
        <w:t>4.2.1. П</w:t>
      </w:r>
      <w:r w:rsidRPr="00C7656B">
        <w:rPr>
          <w:sz w:val="20"/>
          <w:szCs w:val="20"/>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C055D4" w:rsidRPr="00C7656B" w:rsidRDefault="00C055D4" w:rsidP="00C055D4">
      <w:pPr>
        <w:spacing w:after="0"/>
        <w:ind w:firstLine="709"/>
        <w:contextualSpacing/>
        <w:rPr>
          <w:spacing w:val="2"/>
          <w:sz w:val="20"/>
          <w:szCs w:val="20"/>
        </w:rPr>
      </w:pPr>
      <w:r w:rsidRPr="00C7656B">
        <w:rPr>
          <w:spacing w:val="2"/>
          <w:sz w:val="20"/>
          <w:szCs w:val="20"/>
        </w:rPr>
        <w:t>4.2.2.</w:t>
      </w:r>
      <w:r w:rsidRPr="00C7656B">
        <w:rPr>
          <w:b/>
          <w:bCs/>
          <w:spacing w:val="2"/>
          <w:sz w:val="20"/>
          <w:szCs w:val="20"/>
        </w:rPr>
        <w:t xml:space="preserve"> </w:t>
      </w:r>
      <w:r w:rsidRPr="00C7656B">
        <w:rPr>
          <w:spacing w:val="2"/>
          <w:sz w:val="20"/>
          <w:szCs w:val="20"/>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C7656B">
        <w:rPr>
          <w:sz w:val="20"/>
          <w:szCs w:val="20"/>
        </w:rPr>
        <w:t xml:space="preserve">, </w:t>
      </w:r>
      <w:r w:rsidRPr="00C7656B">
        <w:rPr>
          <w:sz w:val="20"/>
          <w:szCs w:val="20"/>
        </w:rPr>
        <w:lastRenderedPageBreak/>
        <w:t>оформленных в соответствии с п. 2.3. настоящего Договора,</w:t>
      </w:r>
      <w:r w:rsidRPr="00C7656B">
        <w:rPr>
          <w:spacing w:val="2"/>
          <w:sz w:val="20"/>
          <w:szCs w:val="20"/>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C055D4" w:rsidRPr="00C7656B" w:rsidRDefault="00C055D4" w:rsidP="00C055D4">
      <w:pPr>
        <w:spacing w:after="0"/>
        <w:ind w:firstLine="709"/>
        <w:contextualSpacing/>
        <w:rPr>
          <w:spacing w:val="2"/>
          <w:sz w:val="20"/>
          <w:szCs w:val="20"/>
        </w:rPr>
      </w:pPr>
      <w:r w:rsidRPr="00C7656B">
        <w:rPr>
          <w:spacing w:val="2"/>
          <w:sz w:val="20"/>
          <w:szCs w:val="20"/>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C055D4" w:rsidRPr="00C7656B" w:rsidRDefault="00C055D4" w:rsidP="00C055D4">
      <w:pPr>
        <w:spacing w:after="0"/>
        <w:ind w:firstLine="709"/>
        <w:contextualSpacing/>
        <w:rPr>
          <w:spacing w:val="2"/>
          <w:sz w:val="20"/>
          <w:szCs w:val="20"/>
        </w:rPr>
      </w:pPr>
      <w:r w:rsidRPr="00C7656B">
        <w:rPr>
          <w:bCs/>
          <w:color w:val="000000"/>
          <w:sz w:val="20"/>
          <w:szCs w:val="20"/>
        </w:rPr>
        <w:t>4.2.4. Выполнить работы досрочно и получить за них оплату в соответствии с разделом 2 настоящего Договора.</w:t>
      </w:r>
    </w:p>
    <w:p w:rsidR="00C055D4" w:rsidRPr="00C7656B" w:rsidRDefault="00C055D4" w:rsidP="00C055D4">
      <w:pPr>
        <w:spacing w:after="0"/>
        <w:ind w:firstLine="709"/>
        <w:contextualSpacing/>
        <w:rPr>
          <w:spacing w:val="2"/>
          <w:sz w:val="20"/>
          <w:szCs w:val="20"/>
        </w:rPr>
      </w:pPr>
      <w:r w:rsidRPr="00C7656B">
        <w:rPr>
          <w:spacing w:val="2"/>
          <w:sz w:val="20"/>
          <w:szCs w:val="20"/>
        </w:rPr>
        <w:t>4.2.5. Осуществлять иные права, предусмотренные настоящим Договором и действующим законодательством Российской Федерации.</w:t>
      </w:r>
    </w:p>
    <w:p w:rsidR="00C055D4" w:rsidRPr="00C7656B" w:rsidRDefault="00C055D4" w:rsidP="00C055D4">
      <w:pPr>
        <w:spacing w:after="0"/>
        <w:ind w:firstLine="720"/>
        <w:rPr>
          <w:b/>
          <w:sz w:val="20"/>
          <w:szCs w:val="20"/>
        </w:rPr>
      </w:pPr>
      <w:r w:rsidRPr="00C7656B">
        <w:rPr>
          <w:b/>
          <w:sz w:val="20"/>
          <w:szCs w:val="20"/>
        </w:rPr>
        <w:t>4.3. Заказчик обязуется:</w:t>
      </w:r>
    </w:p>
    <w:p w:rsidR="00C055D4" w:rsidRPr="00C7656B" w:rsidRDefault="00C055D4" w:rsidP="00C055D4">
      <w:pPr>
        <w:spacing w:after="0"/>
        <w:ind w:firstLine="720"/>
        <w:contextualSpacing/>
        <w:rPr>
          <w:sz w:val="20"/>
          <w:szCs w:val="20"/>
        </w:rPr>
      </w:pPr>
      <w:r w:rsidRPr="00C7656B">
        <w:rPr>
          <w:sz w:val="20"/>
          <w:szCs w:val="20"/>
        </w:rPr>
        <w:t xml:space="preserve">4.3.1. Оказывать необходимое </w:t>
      </w:r>
      <w:r w:rsidRPr="00C7656B">
        <w:rPr>
          <w:spacing w:val="-1"/>
          <w:sz w:val="20"/>
          <w:szCs w:val="20"/>
        </w:rPr>
        <w:t xml:space="preserve">содействие Подрядчику в ходе выполнения работ.  </w:t>
      </w:r>
    </w:p>
    <w:p w:rsidR="00C055D4" w:rsidRPr="00C7656B" w:rsidRDefault="00C055D4" w:rsidP="00C055D4">
      <w:pPr>
        <w:spacing w:after="0"/>
        <w:ind w:firstLine="720"/>
        <w:contextualSpacing/>
        <w:rPr>
          <w:sz w:val="20"/>
          <w:szCs w:val="20"/>
        </w:rPr>
      </w:pPr>
      <w:r w:rsidRPr="00C7656B">
        <w:rPr>
          <w:sz w:val="20"/>
          <w:szCs w:val="20"/>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C055D4" w:rsidRPr="00C7656B" w:rsidRDefault="00C055D4" w:rsidP="00C055D4">
      <w:pPr>
        <w:spacing w:after="0"/>
        <w:ind w:firstLine="720"/>
        <w:contextualSpacing/>
        <w:rPr>
          <w:sz w:val="20"/>
          <w:szCs w:val="20"/>
        </w:rPr>
      </w:pPr>
      <w:r w:rsidRPr="00C7656B">
        <w:rPr>
          <w:sz w:val="20"/>
          <w:szCs w:val="20"/>
        </w:rPr>
        <w:t>4.3.3. Оплатить выполненные работы в порядке, предусмотренном  настоящим Договором.</w:t>
      </w:r>
    </w:p>
    <w:p w:rsidR="00C055D4" w:rsidRPr="00C7656B" w:rsidRDefault="00C055D4" w:rsidP="00C055D4">
      <w:pPr>
        <w:spacing w:after="0"/>
        <w:ind w:firstLine="720"/>
        <w:contextualSpacing/>
        <w:rPr>
          <w:sz w:val="20"/>
          <w:szCs w:val="20"/>
        </w:rPr>
      </w:pPr>
      <w:r w:rsidRPr="00C7656B">
        <w:rPr>
          <w:sz w:val="20"/>
          <w:szCs w:val="20"/>
        </w:rPr>
        <w:t>4.3.4. Выполнить иные обязательства, предусмотренные настоящим Договором и действующим законодательством Российской Федерации.</w:t>
      </w:r>
    </w:p>
    <w:p w:rsidR="00C055D4" w:rsidRPr="00C7656B" w:rsidRDefault="00C055D4" w:rsidP="00C055D4">
      <w:pPr>
        <w:spacing w:after="0"/>
        <w:ind w:firstLine="720"/>
        <w:rPr>
          <w:b/>
          <w:bCs/>
          <w:sz w:val="20"/>
          <w:szCs w:val="20"/>
        </w:rPr>
      </w:pPr>
      <w:r w:rsidRPr="00C7656B">
        <w:rPr>
          <w:b/>
          <w:bCs/>
          <w:sz w:val="20"/>
          <w:szCs w:val="20"/>
        </w:rPr>
        <w:t>4.4. Заказчик имеет право:</w:t>
      </w:r>
    </w:p>
    <w:p w:rsidR="00C055D4" w:rsidRPr="00C7656B" w:rsidRDefault="00C055D4" w:rsidP="00C055D4">
      <w:pPr>
        <w:spacing w:after="0"/>
        <w:ind w:firstLine="720"/>
        <w:contextualSpacing/>
        <w:rPr>
          <w:b/>
          <w:bCs/>
          <w:sz w:val="20"/>
          <w:szCs w:val="20"/>
        </w:rPr>
      </w:pPr>
      <w:r w:rsidRPr="00C7656B">
        <w:rPr>
          <w:spacing w:val="-1"/>
          <w:sz w:val="20"/>
          <w:szCs w:val="20"/>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C7656B">
        <w:rPr>
          <w:sz w:val="20"/>
          <w:szCs w:val="20"/>
        </w:rPr>
        <w:t>в оперативно-хозяйственную деятельность Подрядчика.</w:t>
      </w:r>
    </w:p>
    <w:p w:rsidR="00C055D4" w:rsidRPr="00C7656B" w:rsidRDefault="00C055D4" w:rsidP="00C055D4">
      <w:pPr>
        <w:spacing w:after="0"/>
        <w:ind w:firstLine="709"/>
        <w:contextualSpacing/>
        <w:rPr>
          <w:spacing w:val="-4"/>
          <w:sz w:val="20"/>
          <w:szCs w:val="20"/>
        </w:rPr>
      </w:pPr>
      <w:r w:rsidRPr="00C7656B">
        <w:rPr>
          <w:sz w:val="20"/>
          <w:szCs w:val="20"/>
        </w:rPr>
        <w:t>4.4.2. Приостанавливать работы, выполняемые Подрядчиком, либо субподрядными организациями в случае:</w:t>
      </w:r>
    </w:p>
    <w:p w:rsidR="00C055D4" w:rsidRPr="00C7656B" w:rsidRDefault="00C055D4" w:rsidP="00C055D4">
      <w:pPr>
        <w:spacing w:after="0"/>
        <w:ind w:firstLine="709"/>
        <w:contextualSpacing/>
        <w:rPr>
          <w:sz w:val="20"/>
          <w:szCs w:val="20"/>
        </w:rPr>
      </w:pPr>
      <w:r w:rsidRPr="00C7656B">
        <w:rPr>
          <w:sz w:val="20"/>
          <w:szCs w:val="20"/>
        </w:rPr>
        <w:t>- нарушения технологии выполняемых работ;</w:t>
      </w:r>
    </w:p>
    <w:p w:rsidR="00C055D4" w:rsidRPr="00C7656B" w:rsidRDefault="00C055D4" w:rsidP="00C055D4">
      <w:pPr>
        <w:spacing w:after="0"/>
        <w:ind w:firstLine="709"/>
        <w:contextualSpacing/>
        <w:rPr>
          <w:sz w:val="20"/>
          <w:szCs w:val="20"/>
        </w:rPr>
      </w:pPr>
      <w:r w:rsidRPr="00C7656B">
        <w:rPr>
          <w:sz w:val="20"/>
          <w:szCs w:val="20"/>
        </w:rPr>
        <w:t>- несоответствия выполняемых работ утвержденной проектной (сметной) документации;</w:t>
      </w:r>
    </w:p>
    <w:p w:rsidR="00C055D4" w:rsidRPr="00C7656B" w:rsidRDefault="00C055D4" w:rsidP="00C055D4">
      <w:pPr>
        <w:spacing w:after="0"/>
        <w:ind w:firstLine="709"/>
        <w:contextualSpacing/>
        <w:rPr>
          <w:i/>
          <w:iCs/>
          <w:spacing w:val="-1"/>
          <w:sz w:val="20"/>
          <w:szCs w:val="20"/>
          <w:u w:val="single"/>
        </w:rPr>
      </w:pPr>
      <w:r w:rsidRPr="00C7656B">
        <w:rPr>
          <w:sz w:val="20"/>
          <w:szCs w:val="20"/>
        </w:rPr>
        <w:t xml:space="preserve">- </w:t>
      </w:r>
      <w:r w:rsidRPr="00C7656B">
        <w:rPr>
          <w:spacing w:val="-1"/>
          <w:sz w:val="20"/>
          <w:szCs w:val="20"/>
        </w:rPr>
        <w:t>грубых нарушений правил техники безопасности и противопожарной безопасности.</w:t>
      </w:r>
    </w:p>
    <w:p w:rsidR="00C055D4" w:rsidRPr="00C7656B" w:rsidRDefault="00C055D4" w:rsidP="00C055D4">
      <w:pPr>
        <w:spacing w:after="0"/>
        <w:ind w:firstLine="720"/>
        <w:contextualSpacing/>
        <w:rPr>
          <w:b/>
          <w:bCs/>
          <w:sz w:val="20"/>
          <w:szCs w:val="20"/>
        </w:rPr>
      </w:pPr>
      <w:r w:rsidRPr="00C7656B">
        <w:rPr>
          <w:sz w:val="20"/>
          <w:szCs w:val="20"/>
        </w:rPr>
        <w:t>4.4.3. Запрашивать у Подрядчика необходимую информацию или документацию, связанную с выполнением работ.</w:t>
      </w:r>
    </w:p>
    <w:p w:rsidR="00C055D4" w:rsidRPr="00C7656B" w:rsidRDefault="00C055D4" w:rsidP="00C055D4">
      <w:pPr>
        <w:spacing w:after="0"/>
        <w:ind w:firstLine="720"/>
        <w:contextualSpacing/>
        <w:rPr>
          <w:sz w:val="20"/>
          <w:szCs w:val="20"/>
        </w:rPr>
      </w:pPr>
      <w:r w:rsidRPr="00C7656B">
        <w:rPr>
          <w:sz w:val="20"/>
          <w:szCs w:val="20"/>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C055D4" w:rsidRPr="00C7656B" w:rsidRDefault="00C055D4" w:rsidP="00C055D4">
      <w:pPr>
        <w:spacing w:after="0"/>
        <w:ind w:firstLine="720"/>
        <w:contextualSpacing/>
        <w:rPr>
          <w:sz w:val="20"/>
          <w:szCs w:val="20"/>
        </w:rPr>
      </w:pPr>
      <w:r w:rsidRPr="00C7656B">
        <w:rPr>
          <w:sz w:val="20"/>
          <w:szCs w:val="20"/>
        </w:rPr>
        <w:t>4.4.5. Требовать возмещения расходов по устранению недостатков, возникших после выполнения работы Подрядчиком.</w:t>
      </w:r>
    </w:p>
    <w:p w:rsidR="00C055D4" w:rsidRPr="00C7656B" w:rsidRDefault="00C055D4" w:rsidP="00C055D4">
      <w:pPr>
        <w:spacing w:after="0"/>
        <w:ind w:firstLine="720"/>
        <w:contextualSpacing/>
        <w:rPr>
          <w:sz w:val="20"/>
          <w:szCs w:val="20"/>
        </w:rPr>
      </w:pPr>
      <w:r w:rsidRPr="00C7656B">
        <w:rPr>
          <w:sz w:val="20"/>
          <w:szCs w:val="20"/>
        </w:rPr>
        <w:t>4.4.6. Требовать уплаты пени, штрафов в случае нарушения Подрядчиком обязательств по настоящему Договору.</w:t>
      </w:r>
    </w:p>
    <w:p w:rsidR="00C055D4" w:rsidRPr="00C7656B" w:rsidRDefault="00C055D4" w:rsidP="00C055D4">
      <w:pPr>
        <w:spacing w:after="0"/>
        <w:ind w:firstLine="720"/>
        <w:contextualSpacing/>
        <w:rPr>
          <w:sz w:val="20"/>
          <w:szCs w:val="20"/>
        </w:rPr>
      </w:pPr>
      <w:r w:rsidRPr="00C7656B">
        <w:rPr>
          <w:sz w:val="20"/>
          <w:szCs w:val="20"/>
        </w:rPr>
        <w:t>4.4.7. Произвести приемку и оплату досрочно выполненных работ.</w:t>
      </w:r>
    </w:p>
    <w:p w:rsidR="00BF677B" w:rsidRPr="00C7656B" w:rsidRDefault="00BF677B" w:rsidP="00BF677B">
      <w:pPr>
        <w:spacing w:after="0"/>
        <w:ind w:firstLine="720"/>
        <w:rPr>
          <w:b/>
          <w:bCs/>
          <w:sz w:val="20"/>
          <w:szCs w:val="20"/>
        </w:rPr>
      </w:pPr>
    </w:p>
    <w:p w:rsidR="00BF677B" w:rsidRPr="00C7656B" w:rsidRDefault="00BF677B" w:rsidP="00BF677B">
      <w:pPr>
        <w:jc w:val="center"/>
        <w:rPr>
          <w:b/>
          <w:sz w:val="20"/>
          <w:szCs w:val="20"/>
        </w:rPr>
      </w:pPr>
      <w:r w:rsidRPr="00C7656B">
        <w:rPr>
          <w:b/>
          <w:sz w:val="20"/>
          <w:szCs w:val="20"/>
        </w:rPr>
        <w:t>5. ПОРЯДОК СДАЧИ И ПРИЕМКИ РАБОТ</w:t>
      </w:r>
    </w:p>
    <w:p w:rsidR="00BF677B" w:rsidRPr="00C7656B" w:rsidRDefault="00BF677B" w:rsidP="00BF677B">
      <w:pPr>
        <w:spacing w:after="0"/>
        <w:ind w:firstLine="720"/>
        <w:rPr>
          <w:sz w:val="20"/>
          <w:szCs w:val="20"/>
        </w:rPr>
      </w:pPr>
    </w:p>
    <w:p w:rsidR="00BF677B" w:rsidRPr="00C7656B" w:rsidRDefault="00BF677B" w:rsidP="00BF677B">
      <w:pPr>
        <w:spacing w:after="0"/>
        <w:ind w:firstLine="720"/>
        <w:rPr>
          <w:b/>
          <w:sz w:val="20"/>
          <w:szCs w:val="20"/>
        </w:rPr>
      </w:pPr>
      <w:r w:rsidRPr="00C7656B">
        <w:rPr>
          <w:sz w:val="20"/>
          <w:szCs w:val="20"/>
        </w:rPr>
        <w:t>5.1. Приемка выполненных работ осуществляется по видам работ в соответствии с календарным планом производства работ по капитальному ремонту многоквартирного дома с оплатой за фактически выполненные работы.</w:t>
      </w:r>
    </w:p>
    <w:p w:rsidR="00BF677B" w:rsidRPr="00C7656B" w:rsidRDefault="00BF677B" w:rsidP="00BF677B">
      <w:pPr>
        <w:spacing w:after="0"/>
        <w:ind w:firstLine="720"/>
        <w:rPr>
          <w:sz w:val="20"/>
          <w:szCs w:val="20"/>
        </w:rPr>
      </w:pPr>
      <w:r w:rsidRPr="00C7656B">
        <w:rPr>
          <w:sz w:val="20"/>
          <w:szCs w:val="20"/>
        </w:rPr>
        <w:t xml:space="preserve">5.2. </w:t>
      </w:r>
      <w:r w:rsidRPr="00C7656B">
        <w:rPr>
          <w:spacing w:val="2"/>
          <w:sz w:val="20"/>
          <w:szCs w:val="20"/>
        </w:rPr>
        <w:t>Сдача результатов выполненных работ Подрядчиком и принятие их Заказчиком осуществляется по видам работ на основании акта о приемке выполненных работ (форма КС-2), справки о стоимости выполненных работ и затрат (форма КС-3)</w:t>
      </w:r>
      <w:r w:rsidRPr="00C7656B">
        <w:rPr>
          <w:sz w:val="20"/>
          <w:szCs w:val="20"/>
        </w:rPr>
        <w:t>, оформленных в соответствии с п. 2.3. настоящего Договора.</w:t>
      </w:r>
    </w:p>
    <w:p w:rsidR="00BF677B" w:rsidRPr="00C7656B" w:rsidRDefault="00BF677B" w:rsidP="00BF677B">
      <w:pPr>
        <w:spacing w:after="0"/>
        <w:ind w:firstLine="720"/>
        <w:rPr>
          <w:sz w:val="20"/>
          <w:szCs w:val="20"/>
        </w:rPr>
      </w:pPr>
      <w:r w:rsidRPr="00C7656B">
        <w:rPr>
          <w:spacing w:val="-6"/>
          <w:sz w:val="20"/>
          <w:szCs w:val="20"/>
        </w:rPr>
        <w:t xml:space="preserve">5.3. Заказчик обязан в течение десяти рабочих дней с момента получения письменного  уведомления </w:t>
      </w:r>
      <w:r w:rsidRPr="00C7656B">
        <w:rPr>
          <w:spacing w:val="-10"/>
          <w:sz w:val="20"/>
          <w:szCs w:val="20"/>
        </w:rPr>
        <w:t xml:space="preserve">Подрядчика о завершении работ принять выполненные работы, либо </w:t>
      </w:r>
      <w:r w:rsidRPr="00C7656B">
        <w:rPr>
          <w:sz w:val="20"/>
          <w:szCs w:val="20"/>
        </w:rPr>
        <w:t>мотивированно отказаться от приемки выполненных работ.</w:t>
      </w:r>
    </w:p>
    <w:p w:rsidR="00BF677B" w:rsidRPr="00C7656B" w:rsidRDefault="00BF677B" w:rsidP="00BF677B">
      <w:pPr>
        <w:spacing w:after="0"/>
        <w:ind w:firstLine="720"/>
        <w:rPr>
          <w:sz w:val="20"/>
          <w:szCs w:val="20"/>
        </w:rPr>
      </w:pPr>
      <w:r w:rsidRPr="00C7656B">
        <w:rPr>
          <w:sz w:val="20"/>
          <w:szCs w:val="20"/>
        </w:rPr>
        <w:t>5.4. 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BF677B" w:rsidRPr="00C7656B" w:rsidRDefault="00BF677B" w:rsidP="00BF677B">
      <w:pPr>
        <w:spacing w:after="0"/>
        <w:ind w:firstLine="720"/>
        <w:rPr>
          <w:sz w:val="20"/>
          <w:szCs w:val="20"/>
        </w:rPr>
      </w:pPr>
      <w:r w:rsidRPr="00C7656B">
        <w:rPr>
          <w:sz w:val="20"/>
          <w:szCs w:val="20"/>
        </w:rPr>
        <w:t>Сроки и порядок формирования Комиссии утверждаются Заказчиком.</w:t>
      </w:r>
    </w:p>
    <w:p w:rsidR="00BF677B" w:rsidRPr="00C7656B" w:rsidRDefault="00BF677B" w:rsidP="00BF677B">
      <w:pPr>
        <w:spacing w:after="0"/>
        <w:ind w:firstLine="720"/>
        <w:rPr>
          <w:sz w:val="20"/>
          <w:szCs w:val="20"/>
        </w:rPr>
      </w:pPr>
      <w:r w:rsidRPr="00C7656B">
        <w:rPr>
          <w:sz w:val="20"/>
          <w:szCs w:val="20"/>
        </w:rPr>
        <w:t>5.5. В состав Комиссии включаются:</w:t>
      </w:r>
    </w:p>
    <w:p w:rsidR="00BF677B" w:rsidRPr="00C7656B" w:rsidRDefault="00BF677B" w:rsidP="00BF677B">
      <w:pPr>
        <w:spacing w:after="0"/>
        <w:ind w:firstLine="720"/>
        <w:rPr>
          <w:sz w:val="20"/>
          <w:szCs w:val="20"/>
        </w:rPr>
      </w:pPr>
      <w:r w:rsidRPr="00C7656B">
        <w:rPr>
          <w:sz w:val="20"/>
          <w:szCs w:val="20"/>
        </w:rPr>
        <w:t>представители Заказчика;</w:t>
      </w:r>
    </w:p>
    <w:p w:rsidR="00BF677B" w:rsidRPr="00C7656B" w:rsidRDefault="00BF677B" w:rsidP="00BF677B">
      <w:pPr>
        <w:spacing w:after="0"/>
        <w:ind w:firstLine="720"/>
        <w:rPr>
          <w:sz w:val="20"/>
          <w:szCs w:val="20"/>
        </w:rPr>
      </w:pPr>
      <w:r w:rsidRPr="00C7656B">
        <w:rPr>
          <w:sz w:val="20"/>
          <w:szCs w:val="20"/>
        </w:rPr>
        <w:t>представители Подрядчика;</w:t>
      </w:r>
    </w:p>
    <w:p w:rsidR="00BF677B" w:rsidRPr="00C7656B" w:rsidRDefault="00BF677B" w:rsidP="00BF677B">
      <w:pPr>
        <w:spacing w:after="0"/>
        <w:ind w:firstLine="720"/>
        <w:rPr>
          <w:sz w:val="20"/>
          <w:szCs w:val="20"/>
        </w:rPr>
      </w:pPr>
      <w:r w:rsidRPr="00C7656B">
        <w:rPr>
          <w:sz w:val="20"/>
          <w:szCs w:val="20"/>
        </w:rPr>
        <w:t>представители органов местного самоуправления муниципального района (городского округа) Тульской области;</w:t>
      </w:r>
    </w:p>
    <w:p w:rsidR="00BF677B" w:rsidRPr="00C7656B" w:rsidRDefault="00BF677B" w:rsidP="00BF677B">
      <w:pPr>
        <w:spacing w:after="0"/>
        <w:ind w:firstLine="720"/>
        <w:rPr>
          <w:sz w:val="20"/>
          <w:szCs w:val="20"/>
        </w:rPr>
      </w:pPr>
      <w:r w:rsidRPr="00C7656B">
        <w:rPr>
          <w:sz w:val="20"/>
          <w:szCs w:val="20"/>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BF677B" w:rsidRPr="00C7656B" w:rsidRDefault="00BF677B" w:rsidP="00BF677B">
      <w:pPr>
        <w:spacing w:after="0"/>
        <w:ind w:firstLine="720"/>
        <w:rPr>
          <w:sz w:val="20"/>
          <w:szCs w:val="20"/>
        </w:rPr>
      </w:pPr>
      <w:r w:rsidRPr="00C7656B">
        <w:rPr>
          <w:sz w:val="20"/>
          <w:szCs w:val="20"/>
        </w:rPr>
        <w:lastRenderedPageBreak/>
        <w:t>представители органа исполнительной власти Тульской области, осуществляющего региональный государственный жилищный надзор.</w:t>
      </w:r>
    </w:p>
    <w:p w:rsidR="00BF677B" w:rsidRPr="00C7656B" w:rsidRDefault="00BF677B" w:rsidP="00BF677B">
      <w:pPr>
        <w:spacing w:after="0"/>
        <w:ind w:firstLine="720"/>
        <w:rPr>
          <w:sz w:val="20"/>
          <w:szCs w:val="20"/>
        </w:rPr>
      </w:pPr>
      <w:r w:rsidRPr="00C7656B">
        <w:rPr>
          <w:sz w:val="20"/>
          <w:szCs w:val="20"/>
        </w:rPr>
        <w:t>5.6.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BF677B" w:rsidRPr="00C7656B" w:rsidRDefault="00BF677B" w:rsidP="00BF677B">
      <w:pPr>
        <w:spacing w:after="0"/>
        <w:ind w:firstLine="720"/>
        <w:rPr>
          <w:sz w:val="20"/>
          <w:szCs w:val="20"/>
        </w:rPr>
      </w:pPr>
      <w:r w:rsidRPr="00C7656B">
        <w:rPr>
          <w:sz w:val="20"/>
          <w:szCs w:val="20"/>
        </w:rPr>
        <w:t>5.7.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BF677B" w:rsidRPr="00C7656B" w:rsidRDefault="00BF677B" w:rsidP="00BF677B">
      <w:pPr>
        <w:spacing w:after="0"/>
        <w:ind w:firstLine="720"/>
        <w:rPr>
          <w:sz w:val="20"/>
          <w:szCs w:val="20"/>
        </w:rPr>
      </w:pPr>
      <w:r w:rsidRPr="00C7656B">
        <w:rPr>
          <w:sz w:val="20"/>
          <w:szCs w:val="20"/>
        </w:rPr>
        <w:t>5.8.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позднее 10 (десяти) календарных дней.</w:t>
      </w:r>
    </w:p>
    <w:p w:rsidR="00BF677B" w:rsidRPr="00C7656B" w:rsidRDefault="00BF677B" w:rsidP="00BF677B">
      <w:pPr>
        <w:spacing w:after="0"/>
        <w:ind w:firstLine="720"/>
        <w:rPr>
          <w:sz w:val="20"/>
          <w:szCs w:val="20"/>
        </w:rPr>
      </w:pPr>
      <w:r w:rsidRPr="00C7656B">
        <w:rPr>
          <w:spacing w:val="2"/>
          <w:sz w:val="20"/>
          <w:szCs w:val="20"/>
        </w:rPr>
        <w:t xml:space="preserve">5.9. Акт о приемке выполненных работ (форма КС-2), справка о стоимости выполненных работ и затрат (форма КС-3) </w:t>
      </w:r>
      <w:r w:rsidRPr="00C7656B">
        <w:rPr>
          <w:sz w:val="20"/>
          <w:szCs w:val="20"/>
        </w:rPr>
        <w:t>подписываются после устранения Подрядчиком всех выявленных при приемке недостатков.</w:t>
      </w:r>
    </w:p>
    <w:p w:rsidR="00BF677B" w:rsidRPr="00C7656B" w:rsidRDefault="00BF677B" w:rsidP="00BF677B">
      <w:pPr>
        <w:spacing w:after="0"/>
        <w:ind w:firstLine="720"/>
        <w:rPr>
          <w:sz w:val="20"/>
          <w:szCs w:val="20"/>
        </w:rPr>
      </w:pPr>
      <w:r w:rsidRPr="00C7656B">
        <w:rPr>
          <w:sz w:val="20"/>
          <w:szCs w:val="20"/>
        </w:rPr>
        <w:t xml:space="preserve">5.10. Окончательно по настоящему договору работы, предусмотренные календарным планом производства работ по капитальному ремонту многоквартирного дома, считаются выполненными со 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C7656B">
        <w:rPr>
          <w:spacing w:val="2"/>
          <w:sz w:val="20"/>
          <w:szCs w:val="20"/>
        </w:rPr>
        <w:t>при условии отсутствия замечаний к полноте и качеству выполненных работ со стороны заинтересованных лиц,</w:t>
      </w:r>
      <w:r w:rsidRPr="00C7656B">
        <w:rPr>
          <w:sz w:val="20"/>
          <w:szCs w:val="20"/>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 в соответствии с настоящим Договором.</w:t>
      </w:r>
    </w:p>
    <w:p w:rsidR="00BF677B" w:rsidRPr="00C7656B" w:rsidRDefault="00BF677B" w:rsidP="00BF677B">
      <w:pPr>
        <w:spacing w:after="0"/>
        <w:ind w:firstLine="720"/>
        <w:rPr>
          <w:sz w:val="20"/>
          <w:szCs w:val="20"/>
        </w:rPr>
      </w:pPr>
      <w:r w:rsidRPr="00C7656B">
        <w:rPr>
          <w:sz w:val="20"/>
          <w:szCs w:val="20"/>
        </w:rPr>
        <w:t>5.11. В случае досрочного выполнения работ Подрядчиком, Заказчик вправе досрочно принять и оплатить результат выполненных работ.</w:t>
      </w:r>
    </w:p>
    <w:p w:rsidR="00BF677B" w:rsidRPr="00C7656B" w:rsidRDefault="00BF677B" w:rsidP="00BF677B">
      <w:pPr>
        <w:spacing w:after="0"/>
        <w:ind w:firstLine="720"/>
        <w:jc w:val="center"/>
        <w:rPr>
          <w:b/>
          <w:sz w:val="20"/>
          <w:szCs w:val="20"/>
        </w:rPr>
      </w:pPr>
    </w:p>
    <w:p w:rsidR="00BF677B" w:rsidRPr="00C7656B" w:rsidRDefault="00BF677B" w:rsidP="00BF677B">
      <w:pPr>
        <w:pStyle w:val="ab"/>
        <w:numPr>
          <w:ilvl w:val="0"/>
          <w:numId w:val="23"/>
        </w:numPr>
        <w:jc w:val="center"/>
        <w:rPr>
          <w:b/>
          <w:sz w:val="20"/>
          <w:szCs w:val="20"/>
        </w:rPr>
      </w:pPr>
      <w:r w:rsidRPr="00C7656B">
        <w:rPr>
          <w:b/>
          <w:sz w:val="20"/>
          <w:szCs w:val="20"/>
        </w:rPr>
        <w:t>ГАРАНТИИ КАЧЕСТВА РАБОТ</w:t>
      </w:r>
    </w:p>
    <w:p w:rsidR="00BF677B" w:rsidRPr="00C7656B" w:rsidRDefault="00BF677B" w:rsidP="00BF677B">
      <w:pPr>
        <w:pStyle w:val="ab"/>
        <w:ind w:left="1650"/>
        <w:rPr>
          <w:b/>
          <w:sz w:val="20"/>
          <w:szCs w:val="20"/>
        </w:rPr>
      </w:pPr>
    </w:p>
    <w:p w:rsidR="00BF677B" w:rsidRPr="00C7656B" w:rsidRDefault="00BF677B" w:rsidP="00BF677B">
      <w:pPr>
        <w:spacing w:after="0"/>
        <w:ind w:firstLine="720"/>
        <w:contextualSpacing/>
        <w:rPr>
          <w:sz w:val="20"/>
          <w:szCs w:val="20"/>
        </w:rPr>
      </w:pPr>
      <w:r w:rsidRPr="00C7656B">
        <w:rPr>
          <w:sz w:val="20"/>
          <w:szCs w:val="20"/>
        </w:rPr>
        <w:t>6.1. Подрядчик гарантирует:</w:t>
      </w:r>
    </w:p>
    <w:p w:rsidR="00BF677B" w:rsidRPr="00C7656B" w:rsidRDefault="00BF677B" w:rsidP="00BF677B">
      <w:pPr>
        <w:spacing w:after="0"/>
        <w:ind w:firstLine="720"/>
        <w:contextualSpacing/>
        <w:rPr>
          <w:sz w:val="20"/>
          <w:szCs w:val="20"/>
        </w:rPr>
      </w:pPr>
      <w:r w:rsidRPr="00C7656B">
        <w:rPr>
          <w:sz w:val="20"/>
          <w:szCs w:val="20"/>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BF677B" w:rsidRPr="00C7656B" w:rsidRDefault="00BF677B" w:rsidP="00BF677B">
      <w:pPr>
        <w:spacing w:after="0"/>
        <w:ind w:firstLine="720"/>
        <w:contextualSpacing/>
        <w:rPr>
          <w:sz w:val="20"/>
          <w:szCs w:val="20"/>
        </w:rPr>
      </w:pPr>
      <w:r w:rsidRPr="00C7656B">
        <w:rPr>
          <w:sz w:val="20"/>
          <w:szCs w:val="20"/>
        </w:rPr>
        <w:t>б) качество выполнения всех работ в соответствии с проектной (сметной) документацией, действующими нормами, правилами и техническим заданием Заказчика;</w:t>
      </w:r>
    </w:p>
    <w:p w:rsidR="00BF677B" w:rsidRPr="00C7656B" w:rsidRDefault="00BF677B" w:rsidP="00BF677B">
      <w:pPr>
        <w:spacing w:after="0"/>
        <w:ind w:firstLine="720"/>
        <w:contextualSpacing/>
        <w:rPr>
          <w:sz w:val="20"/>
          <w:szCs w:val="20"/>
        </w:rPr>
      </w:pPr>
      <w:r w:rsidRPr="00C7656B">
        <w:rPr>
          <w:sz w:val="20"/>
          <w:szCs w:val="20"/>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BF677B" w:rsidRPr="00C7656B" w:rsidRDefault="00BF677B" w:rsidP="00BF677B">
      <w:pPr>
        <w:spacing w:after="0"/>
        <w:ind w:firstLine="720"/>
        <w:contextualSpacing/>
        <w:rPr>
          <w:sz w:val="20"/>
          <w:szCs w:val="20"/>
        </w:rPr>
      </w:pPr>
      <w:r w:rsidRPr="00C7656B">
        <w:rPr>
          <w:sz w:val="20"/>
          <w:szCs w:val="20"/>
        </w:rPr>
        <w:t xml:space="preserve">г) устранение недостатков и дефектов, выявленных при приемке работ. </w:t>
      </w:r>
    </w:p>
    <w:p w:rsidR="00BF677B" w:rsidRPr="00C7656B" w:rsidRDefault="00BF677B" w:rsidP="00BF677B">
      <w:pPr>
        <w:spacing w:after="0"/>
        <w:ind w:firstLine="720"/>
        <w:contextualSpacing/>
        <w:rPr>
          <w:sz w:val="20"/>
          <w:szCs w:val="20"/>
        </w:rPr>
      </w:pPr>
      <w:r w:rsidRPr="00C7656B">
        <w:rPr>
          <w:sz w:val="20"/>
          <w:szCs w:val="20"/>
        </w:rPr>
        <w:t>6.2. Гарантийный срок на результаты выполненных по договору работ составляет пять лет с момента окончательного выполнения работ в соответствии с пунктом 5.10. настоящего Договора.</w:t>
      </w:r>
    </w:p>
    <w:p w:rsidR="00BF677B" w:rsidRPr="00C7656B" w:rsidRDefault="00BF677B" w:rsidP="00BF677B">
      <w:pPr>
        <w:spacing w:after="0"/>
        <w:ind w:firstLine="709"/>
        <w:rPr>
          <w:sz w:val="20"/>
          <w:szCs w:val="20"/>
        </w:rPr>
      </w:pPr>
      <w:r w:rsidRPr="00C7656B">
        <w:rPr>
          <w:sz w:val="20"/>
          <w:szCs w:val="20"/>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BF677B" w:rsidRPr="00C7656B" w:rsidRDefault="00BF677B" w:rsidP="00BF677B">
      <w:pPr>
        <w:spacing w:after="0"/>
        <w:ind w:firstLine="720"/>
        <w:contextualSpacing/>
        <w:rPr>
          <w:rFonts w:eastAsia="Calibri"/>
          <w:sz w:val="20"/>
          <w:szCs w:val="20"/>
        </w:rPr>
      </w:pPr>
      <w:r w:rsidRPr="00C7656B">
        <w:rPr>
          <w:rFonts w:eastAsia="Calibri"/>
          <w:sz w:val="20"/>
          <w:szCs w:val="20"/>
        </w:rPr>
        <w:t>6.4. Гарантийный срок продлевается соответственно на период устранения недостатков.</w:t>
      </w:r>
    </w:p>
    <w:p w:rsidR="00BF677B" w:rsidRPr="00C7656B" w:rsidRDefault="00BF677B" w:rsidP="00BF677B">
      <w:pPr>
        <w:tabs>
          <w:tab w:val="num" w:pos="1461"/>
        </w:tabs>
        <w:spacing w:after="0"/>
        <w:ind w:firstLine="709"/>
        <w:rPr>
          <w:sz w:val="20"/>
          <w:szCs w:val="20"/>
        </w:rPr>
      </w:pPr>
      <w:r w:rsidRPr="00C7656B">
        <w:rPr>
          <w:sz w:val="20"/>
          <w:szCs w:val="20"/>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BF677B" w:rsidRPr="00C7656B" w:rsidRDefault="00BF677B" w:rsidP="00BF677B">
      <w:pPr>
        <w:spacing w:after="0"/>
        <w:ind w:firstLine="720"/>
        <w:rPr>
          <w:sz w:val="20"/>
          <w:szCs w:val="20"/>
        </w:rPr>
      </w:pPr>
      <w:r w:rsidRPr="00C7656B">
        <w:rPr>
          <w:sz w:val="20"/>
          <w:szCs w:val="20"/>
        </w:rPr>
        <w:t>6.6. В случае неисполнения Подрядчиком обязанности по устранению недостатков и дефектов в пределах гарантийного срока, а также в случае установления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BF677B" w:rsidRPr="00C7656B" w:rsidRDefault="00BF677B" w:rsidP="00BF677B">
      <w:pPr>
        <w:spacing w:after="0"/>
        <w:ind w:firstLine="720"/>
        <w:rPr>
          <w:sz w:val="20"/>
          <w:szCs w:val="20"/>
        </w:rPr>
      </w:pPr>
    </w:p>
    <w:p w:rsidR="00BF677B" w:rsidRPr="00C7656B" w:rsidRDefault="00BF677B" w:rsidP="00BF677B">
      <w:pPr>
        <w:spacing w:after="0"/>
        <w:ind w:firstLine="720"/>
        <w:rPr>
          <w:sz w:val="20"/>
          <w:szCs w:val="20"/>
        </w:rPr>
      </w:pPr>
    </w:p>
    <w:p w:rsidR="00BF677B" w:rsidRPr="00C7656B" w:rsidRDefault="00BF677B" w:rsidP="00BF677B">
      <w:pPr>
        <w:jc w:val="center"/>
        <w:rPr>
          <w:b/>
          <w:sz w:val="20"/>
          <w:szCs w:val="20"/>
        </w:rPr>
      </w:pPr>
      <w:r>
        <w:rPr>
          <w:b/>
          <w:sz w:val="20"/>
          <w:szCs w:val="20"/>
        </w:rPr>
        <w:t>7</w:t>
      </w:r>
      <w:r w:rsidRPr="00C7656B">
        <w:rPr>
          <w:b/>
          <w:sz w:val="20"/>
          <w:szCs w:val="20"/>
        </w:rPr>
        <w:t>. ОТВЕТСТВЕННОСТЬ СТОРОН</w:t>
      </w:r>
    </w:p>
    <w:p w:rsidR="00BF677B" w:rsidRPr="00C7656B" w:rsidRDefault="00BF677B" w:rsidP="00BF677B">
      <w:pPr>
        <w:spacing w:after="0"/>
        <w:jc w:val="center"/>
        <w:rPr>
          <w:b/>
          <w:sz w:val="20"/>
          <w:szCs w:val="20"/>
        </w:rPr>
      </w:pPr>
    </w:p>
    <w:p w:rsidR="00BF677B" w:rsidRPr="00C7656B" w:rsidRDefault="00BF677B" w:rsidP="00BF677B">
      <w:pPr>
        <w:tabs>
          <w:tab w:val="left" w:pos="709"/>
        </w:tabs>
        <w:spacing w:after="0"/>
        <w:ind w:firstLine="709"/>
        <w:contextualSpacing/>
        <w:rPr>
          <w:rFonts w:eastAsia="MS Mincho"/>
          <w:sz w:val="20"/>
          <w:szCs w:val="20"/>
        </w:rPr>
      </w:pPr>
      <w:r>
        <w:rPr>
          <w:rFonts w:eastAsia="MS Mincho"/>
          <w:sz w:val="20"/>
          <w:szCs w:val="20"/>
        </w:rPr>
        <w:t>7</w:t>
      </w:r>
      <w:r w:rsidRPr="00C7656B">
        <w:rPr>
          <w:rFonts w:eastAsia="MS Mincho"/>
          <w:sz w:val="20"/>
          <w:szCs w:val="20"/>
        </w:rPr>
        <w:t>.1. В случае просрочки исполнения Заказчиком обязательств, предусмотренных Договором, Подрядчик вправе потребовать уплаты пени.</w:t>
      </w:r>
    </w:p>
    <w:p w:rsidR="00BF677B" w:rsidRPr="00C7656B" w:rsidRDefault="00BF677B" w:rsidP="00BF677B">
      <w:pPr>
        <w:tabs>
          <w:tab w:val="left" w:pos="709"/>
        </w:tabs>
        <w:spacing w:after="0"/>
        <w:ind w:firstLine="709"/>
        <w:contextualSpacing/>
        <w:rPr>
          <w:rFonts w:eastAsia="MS Mincho"/>
          <w:sz w:val="20"/>
          <w:szCs w:val="20"/>
        </w:rPr>
      </w:pPr>
      <w:r>
        <w:rPr>
          <w:rFonts w:eastAsia="MS Mincho"/>
          <w:sz w:val="20"/>
          <w:szCs w:val="20"/>
        </w:rPr>
        <w:lastRenderedPageBreak/>
        <w:t>7</w:t>
      </w:r>
      <w:r w:rsidRPr="00C7656B">
        <w:rPr>
          <w:rFonts w:eastAsia="MS Mincho"/>
          <w:sz w:val="20"/>
          <w:szCs w:val="20"/>
        </w:rPr>
        <w:t>.2.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F677B" w:rsidRPr="00C7656B" w:rsidRDefault="00BF677B" w:rsidP="00BF677B">
      <w:pPr>
        <w:spacing w:after="0"/>
        <w:ind w:firstLine="709"/>
        <w:contextualSpacing/>
        <w:rPr>
          <w:rFonts w:eastAsia="Calibri"/>
          <w:sz w:val="20"/>
          <w:szCs w:val="20"/>
        </w:rPr>
      </w:pPr>
      <w:r>
        <w:rPr>
          <w:rFonts w:eastAsia="Calibri"/>
          <w:sz w:val="20"/>
          <w:szCs w:val="20"/>
        </w:rPr>
        <w:t>7</w:t>
      </w:r>
      <w:r w:rsidRPr="00C7656B">
        <w:rPr>
          <w:rFonts w:eastAsia="Calibri"/>
          <w:sz w:val="20"/>
          <w:szCs w:val="20"/>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Договором, произошла вследствие непреодолимой силы или по вине Подрядчика. </w:t>
      </w:r>
    </w:p>
    <w:p w:rsidR="00BF677B" w:rsidRPr="00C7656B" w:rsidRDefault="00BF677B" w:rsidP="00BF677B">
      <w:pPr>
        <w:spacing w:after="0"/>
        <w:ind w:firstLine="709"/>
        <w:rPr>
          <w:rFonts w:eastAsia="Calibri"/>
          <w:sz w:val="20"/>
          <w:szCs w:val="20"/>
        </w:rPr>
      </w:pPr>
      <w:r>
        <w:rPr>
          <w:rFonts w:eastAsia="Calibri"/>
          <w:sz w:val="20"/>
          <w:szCs w:val="20"/>
        </w:rPr>
        <w:t>7</w:t>
      </w:r>
      <w:r w:rsidRPr="00C7656B">
        <w:rPr>
          <w:rFonts w:eastAsia="Calibri"/>
          <w:sz w:val="20"/>
          <w:szCs w:val="20"/>
        </w:rPr>
        <w:t xml:space="preserve">.4. </w:t>
      </w:r>
      <w:r w:rsidRPr="00C7656B">
        <w:rPr>
          <w:sz w:val="20"/>
          <w:szCs w:val="20"/>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F677B" w:rsidRPr="00C7656B" w:rsidRDefault="00BF677B" w:rsidP="00BF677B">
      <w:pPr>
        <w:autoSpaceDE w:val="0"/>
        <w:autoSpaceDN w:val="0"/>
        <w:adjustRightInd w:val="0"/>
        <w:spacing w:after="0"/>
        <w:ind w:firstLine="709"/>
        <w:rPr>
          <w:rFonts w:eastAsia="Calibri"/>
          <w:sz w:val="20"/>
          <w:szCs w:val="20"/>
        </w:rPr>
      </w:pPr>
      <w:r>
        <w:rPr>
          <w:sz w:val="20"/>
          <w:szCs w:val="20"/>
        </w:rPr>
        <w:t>7</w:t>
      </w:r>
      <w:r w:rsidRPr="00C7656B">
        <w:rPr>
          <w:sz w:val="20"/>
          <w:szCs w:val="20"/>
        </w:rPr>
        <w:t xml:space="preserve">.5. </w:t>
      </w:r>
      <w:r w:rsidRPr="00C7656B">
        <w:rPr>
          <w:rFonts w:eastAsia="Calibri"/>
          <w:sz w:val="20"/>
          <w:szCs w:val="20"/>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7" w:history="1">
        <w:r w:rsidRPr="00C7656B">
          <w:rPr>
            <w:rFonts w:eastAsia="Calibri"/>
            <w:sz w:val="20"/>
            <w:szCs w:val="20"/>
          </w:rPr>
          <w:t>ставки</w:t>
        </w:r>
      </w:hyperlink>
      <w:r w:rsidRPr="00C7656B">
        <w:rPr>
          <w:rFonts w:eastAsia="Calibri"/>
          <w:sz w:val="20"/>
          <w:szCs w:val="20"/>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BF677B" w:rsidRPr="00C7656B" w:rsidRDefault="00BF677B" w:rsidP="00BF677B">
      <w:pPr>
        <w:autoSpaceDE w:val="0"/>
        <w:autoSpaceDN w:val="0"/>
        <w:adjustRightInd w:val="0"/>
        <w:spacing w:after="0"/>
        <w:ind w:firstLine="709"/>
        <w:rPr>
          <w:rFonts w:eastAsia="Calibri"/>
          <w:sz w:val="20"/>
          <w:szCs w:val="20"/>
        </w:rPr>
      </w:pPr>
      <w:r w:rsidRPr="00C7656B">
        <w:rPr>
          <w:rFonts w:eastAsia="Calibri"/>
          <w:sz w:val="20"/>
          <w:szCs w:val="20"/>
        </w:rPr>
        <w:t>Размер ставки определяется по формуле: С=С</w:t>
      </w:r>
      <w:r w:rsidRPr="00C7656B">
        <w:rPr>
          <w:rFonts w:eastAsia="Calibri"/>
          <w:noProof/>
          <w:position w:val="-14"/>
          <w:sz w:val="20"/>
          <w:szCs w:val="20"/>
        </w:rPr>
        <w:t>цб</w:t>
      </w:r>
      <w:r w:rsidRPr="00C7656B">
        <w:rPr>
          <w:rFonts w:eastAsia="Calibri"/>
          <w:sz w:val="20"/>
          <w:szCs w:val="20"/>
        </w:rPr>
        <w:t xml:space="preserve"> х ДП, где:</w:t>
      </w:r>
    </w:p>
    <w:p w:rsidR="00BF677B" w:rsidRPr="00C7656B" w:rsidRDefault="00BF677B" w:rsidP="00BF677B">
      <w:pPr>
        <w:autoSpaceDE w:val="0"/>
        <w:autoSpaceDN w:val="0"/>
        <w:adjustRightInd w:val="0"/>
        <w:spacing w:after="0"/>
        <w:ind w:firstLine="709"/>
        <w:rPr>
          <w:rFonts w:eastAsia="Calibri"/>
          <w:sz w:val="20"/>
          <w:szCs w:val="20"/>
        </w:rPr>
      </w:pPr>
      <w:r w:rsidRPr="00C7656B">
        <w:rPr>
          <w:rFonts w:eastAsia="Calibri"/>
          <w:sz w:val="20"/>
          <w:szCs w:val="20"/>
        </w:rPr>
        <w:t>С</w:t>
      </w:r>
      <w:r w:rsidRPr="00C7656B">
        <w:rPr>
          <w:rFonts w:eastAsia="Calibri"/>
          <w:noProof/>
          <w:position w:val="-14"/>
          <w:sz w:val="20"/>
          <w:szCs w:val="20"/>
        </w:rPr>
        <w:t>цб</w:t>
      </w:r>
      <w:r w:rsidRPr="00C7656B">
        <w:rPr>
          <w:rFonts w:eastAsia="Calibri"/>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F677B" w:rsidRPr="00C7656B" w:rsidRDefault="00BF677B" w:rsidP="00BF677B">
      <w:pPr>
        <w:autoSpaceDE w:val="0"/>
        <w:autoSpaceDN w:val="0"/>
        <w:adjustRightInd w:val="0"/>
        <w:spacing w:after="0"/>
        <w:ind w:firstLine="709"/>
        <w:rPr>
          <w:rFonts w:eastAsia="Calibri"/>
          <w:sz w:val="20"/>
          <w:szCs w:val="20"/>
        </w:rPr>
      </w:pPr>
      <w:r w:rsidRPr="00C7656B">
        <w:rPr>
          <w:rFonts w:eastAsia="Calibri"/>
          <w:sz w:val="20"/>
          <w:szCs w:val="20"/>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BF677B" w:rsidRPr="00C7656B" w:rsidRDefault="00BF677B" w:rsidP="00BF677B">
      <w:pPr>
        <w:autoSpaceDE w:val="0"/>
        <w:autoSpaceDN w:val="0"/>
        <w:adjustRightInd w:val="0"/>
        <w:spacing w:after="0"/>
        <w:ind w:firstLine="709"/>
        <w:rPr>
          <w:rFonts w:eastAsia="Calibri"/>
          <w:sz w:val="20"/>
          <w:szCs w:val="20"/>
        </w:rPr>
      </w:pPr>
      <w:r w:rsidRPr="00C7656B">
        <w:rPr>
          <w:rFonts w:eastAsia="Calibri"/>
          <w:sz w:val="20"/>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F677B" w:rsidRPr="00C7656B" w:rsidRDefault="00BF677B" w:rsidP="00BF677B">
      <w:pPr>
        <w:autoSpaceDE w:val="0"/>
        <w:autoSpaceDN w:val="0"/>
        <w:adjustRightInd w:val="0"/>
        <w:spacing w:after="0"/>
        <w:ind w:firstLine="709"/>
        <w:rPr>
          <w:rFonts w:eastAsia="Calibri"/>
          <w:sz w:val="20"/>
          <w:szCs w:val="20"/>
        </w:rPr>
      </w:pPr>
      <w:r w:rsidRPr="00C7656B">
        <w:rPr>
          <w:rFonts w:eastAsia="Calibri"/>
          <w:sz w:val="20"/>
          <w:szCs w:val="20"/>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F677B" w:rsidRPr="00C7656B" w:rsidRDefault="00BF677B" w:rsidP="00BF677B">
      <w:pPr>
        <w:autoSpaceDE w:val="0"/>
        <w:autoSpaceDN w:val="0"/>
        <w:adjustRightInd w:val="0"/>
        <w:spacing w:after="0"/>
        <w:ind w:firstLine="709"/>
        <w:rPr>
          <w:rFonts w:eastAsia="Calibri"/>
          <w:sz w:val="20"/>
          <w:szCs w:val="20"/>
        </w:rPr>
      </w:pPr>
      <w:r w:rsidRPr="00C7656B">
        <w:rPr>
          <w:rFonts w:eastAsia="Calibri"/>
          <w:sz w:val="20"/>
          <w:szCs w:val="20"/>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F677B" w:rsidRPr="00C7656B" w:rsidRDefault="00BF677B" w:rsidP="00BF677B">
      <w:pPr>
        <w:autoSpaceDE w:val="0"/>
        <w:autoSpaceDN w:val="0"/>
        <w:adjustRightInd w:val="0"/>
        <w:spacing w:after="0"/>
        <w:ind w:firstLine="709"/>
        <w:rPr>
          <w:rFonts w:eastAsia="Calibri"/>
          <w:sz w:val="20"/>
          <w:szCs w:val="20"/>
        </w:rPr>
      </w:pPr>
      <w:r>
        <w:rPr>
          <w:rFonts w:eastAsia="Calibri"/>
          <w:sz w:val="20"/>
          <w:szCs w:val="20"/>
        </w:rPr>
        <w:t>7</w:t>
      </w:r>
      <w:r w:rsidRPr="00C7656B">
        <w:rPr>
          <w:rFonts w:eastAsia="Calibri"/>
          <w:sz w:val="20"/>
          <w:szCs w:val="20"/>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BF677B" w:rsidRPr="00C7656B" w:rsidRDefault="00BF677B" w:rsidP="00BF677B">
      <w:pPr>
        <w:autoSpaceDE w:val="0"/>
        <w:autoSpaceDN w:val="0"/>
        <w:adjustRightInd w:val="0"/>
        <w:spacing w:after="0"/>
        <w:ind w:firstLine="709"/>
        <w:rPr>
          <w:rFonts w:eastAsia="Calibri"/>
          <w:sz w:val="20"/>
          <w:szCs w:val="20"/>
        </w:rPr>
      </w:pPr>
      <w:r>
        <w:rPr>
          <w:rFonts w:eastAsia="Calibri"/>
          <w:sz w:val="20"/>
          <w:szCs w:val="20"/>
        </w:rPr>
        <w:t>7</w:t>
      </w:r>
      <w:r w:rsidRPr="00C7656B">
        <w:rPr>
          <w:rFonts w:eastAsia="Calibri"/>
          <w:sz w:val="20"/>
          <w:szCs w:val="20"/>
        </w:rPr>
        <w:t>.6.1. 10 процентов цены Договора в случае, если цена Договора не превышает 3 млн. рублей;</w:t>
      </w:r>
    </w:p>
    <w:p w:rsidR="00BF677B" w:rsidRPr="00C7656B" w:rsidRDefault="00BF677B" w:rsidP="00BF677B">
      <w:pPr>
        <w:autoSpaceDE w:val="0"/>
        <w:autoSpaceDN w:val="0"/>
        <w:adjustRightInd w:val="0"/>
        <w:spacing w:after="0"/>
        <w:ind w:firstLine="709"/>
        <w:rPr>
          <w:rFonts w:eastAsia="Calibri"/>
          <w:sz w:val="20"/>
          <w:szCs w:val="20"/>
        </w:rPr>
      </w:pPr>
      <w:r>
        <w:rPr>
          <w:rFonts w:eastAsia="Calibri"/>
          <w:sz w:val="20"/>
          <w:szCs w:val="20"/>
        </w:rPr>
        <w:t>7</w:t>
      </w:r>
      <w:r w:rsidRPr="00C7656B">
        <w:rPr>
          <w:rFonts w:eastAsia="Calibri"/>
          <w:sz w:val="20"/>
          <w:szCs w:val="20"/>
        </w:rPr>
        <w:t>.6.2. 5 процентов цены Договора в случае, если цена Договора составляет от 3 млн. рублей до 50 млн. рублей;</w:t>
      </w:r>
    </w:p>
    <w:p w:rsidR="00BF677B" w:rsidRPr="00C7656B" w:rsidRDefault="00BF677B" w:rsidP="00BF677B">
      <w:pPr>
        <w:autoSpaceDE w:val="0"/>
        <w:autoSpaceDN w:val="0"/>
        <w:adjustRightInd w:val="0"/>
        <w:spacing w:after="0"/>
        <w:ind w:firstLine="709"/>
        <w:rPr>
          <w:rFonts w:eastAsia="Calibri"/>
          <w:sz w:val="20"/>
          <w:szCs w:val="20"/>
        </w:rPr>
      </w:pPr>
      <w:r>
        <w:rPr>
          <w:rFonts w:eastAsia="Calibri"/>
          <w:sz w:val="20"/>
          <w:szCs w:val="20"/>
        </w:rPr>
        <w:t>7</w:t>
      </w:r>
      <w:r w:rsidRPr="00C7656B">
        <w:rPr>
          <w:rFonts w:eastAsia="Calibri"/>
          <w:sz w:val="20"/>
          <w:szCs w:val="20"/>
        </w:rPr>
        <w:t>.6.3. 1 процент цены Договора в случае, если цена Договора составляет от 50 млн. рублей до 100 млн. рублей;</w:t>
      </w:r>
    </w:p>
    <w:p w:rsidR="00BF677B" w:rsidRPr="00C7656B" w:rsidRDefault="00BF677B" w:rsidP="00BF677B">
      <w:pPr>
        <w:autoSpaceDE w:val="0"/>
        <w:autoSpaceDN w:val="0"/>
        <w:adjustRightInd w:val="0"/>
        <w:spacing w:after="0"/>
        <w:ind w:firstLine="709"/>
        <w:rPr>
          <w:rFonts w:eastAsia="Calibri"/>
          <w:sz w:val="20"/>
          <w:szCs w:val="20"/>
        </w:rPr>
      </w:pPr>
      <w:r>
        <w:rPr>
          <w:rFonts w:eastAsia="Calibri"/>
          <w:sz w:val="20"/>
          <w:szCs w:val="20"/>
        </w:rPr>
        <w:t>7</w:t>
      </w:r>
      <w:r w:rsidRPr="00C7656B">
        <w:rPr>
          <w:rFonts w:eastAsia="Calibri"/>
          <w:sz w:val="20"/>
          <w:szCs w:val="20"/>
        </w:rPr>
        <w:t>.6.4. 0,5 процента цены Договора в случае, если цена Договора превышает 100 млн. рублей.</w:t>
      </w:r>
    </w:p>
    <w:p w:rsidR="00BF677B" w:rsidRPr="00C7656B" w:rsidRDefault="00BF677B" w:rsidP="00BF677B">
      <w:pPr>
        <w:autoSpaceDE w:val="0"/>
        <w:autoSpaceDN w:val="0"/>
        <w:adjustRightInd w:val="0"/>
        <w:spacing w:after="0"/>
        <w:ind w:firstLine="709"/>
        <w:rPr>
          <w:rFonts w:eastAsia="Calibri"/>
          <w:sz w:val="20"/>
          <w:szCs w:val="20"/>
        </w:rPr>
      </w:pPr>
      <w:r w:rsidRPr="00C7656B">
        <w:rPr>
          <w:rFonts w:eastAsia="Calibri"/>
          <w:color w:val="000000"/>
          <w:sz w:val="20"/>
          <w:szCs w:val="20"/>
        </w:rPr>
        <w:t>Размер штрафа, взыскиваемого с Подрядчика  по Договору составляет _________ рублей.</w:t>
      </w:r>
    </w:p>
    <w:p w:rsidR="00BF677B" w:rsidRPr="00C7656B" w:rsidRDefault="00BF677B" w:rsidP="00BF677B">
      <w:pPr>
        <w:spacing w:after="0"/>
        <w:ind w:firstLine="709"/>
        <w:rPr>
          <w:rFonts w:eastAsia="Calibri"/>
          <w:sz w:val="20"/>
          <w:szCs w:val="20"/>
        </w:rPr>
      </w:pPr>
      <w:r>
        <w:rPr>
          <w:rFonts w:eastAsia="Calibri"/>
          <w:sz w:val="20"/>
          <w:szCs w:val="20"/>
        </w:rPr>
        <w:t>7</w:t>
      </w:r>
      <w:r w:rsidRPr="00C7656B">
        <w:rPr>
          <w:rFonts w:eastAsia="Calibri"/>
          <w:sz w:val="20"/>
          <w:szCs w:val="20"/>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BF677B" w:rsidRPr="00C7656B" w:rsidRDefault="00BF677B" w:rsidP="00BF677B">
      <w:pPr>
        <w:spacing w:after="0"/>
        <w:ind w:firstLine="709"/>
        <w:rPr>
          <w:rFonts w:eastAsia="Calibri"/>
          <w:sz w:val="20"/>
          <w:szCs w:val="20"/>
        </w:rPr>
      </w:pPr>
      <w:r>
        <w:rPr>
          <w:rFonts w:eastAsia="Calibri"/>
          <w:sz w:val="20"/>
          <w:szCs w:val="20"/>
        </w:rPr>
        <w:t>7</w:t>
      </w:r>
      <w:r w:rsidRPr="00C7656B">
        <w:rPr>
          <w:rFonts w:eastAsia="Calibri"/>
          <w:sz w:val="20"/>
          <w:szCs w:val="20"/>
        </w:rPr>
        <w:t>.8. Риск случайной гибели или случайного повреждения результата выполненной работы до ее приемки Заказчиком несет Подрядчик.</w:t>
      </w:r>
    </w:p>
    <w:p w:rsidR="00BF677B" w:rsidRPr="00C7656B" w:rsidRDefault="00BF677B" w:rsidP="00BF677B">
      <w:pPr>
        <w:ind w:firstLine="709"/>
        <w:rPr>
          <w:rFonts w:eastAsia="Calibri"/>
          <w:sz w:val="20"/>
          <w:szCs w:val="20"/>
        </w:rPr>
      </w:pPr>
    </w:p>
    <w:p w:rsidR="00BF677B" w:rsidRPr="00C7656B" w:rsidRDefault="00BF677B" w:rsidP="00BF677B">
      <w:pPr>
        <w:spacing w:after="0"/>
        <w:jc w:val="center"/>
        <w:rPr>
          <w:b/>
          <w:sz w:val="20"/>
          <w:szCs w:val="20"/>
        </w:rPr>
      </w:pPr>
      <w:r>
        <w:rPr>
          <w:b/>
          <w:sz w:val="20"/>
          <w:szCs w:val="20"/>
        </w:rPr>
        <w:t>8</w:t>
      </w:r>
      <w:r w:rsidRPr="00C7656B">
        <w:rPr>
          <w:b/>
          <w:sz w:val="20"/>
          <w:szCs w:val="20"/>
        </w:rPr>
        <w:t>. ДЕЙСТВИЕ ОБСТОЯТЕЛЬСТВ НЕПРЕОДОЛИМОЙ СИЛЫ</w:t>
      </w:r>
    </w:p>
    <w:p w:rsidR="00BF677B" w:rsidRPr="00C7656B" w:rsidRDefault="00BF677B" w:rsidP="00BF677B">
      <w:pPr>
        <w:pStyle w:val="afffa"/>
        <w:spacing w:before="0" w:after="0"/>
        <w:ind w:firstLine="708"/>
        <w:rPr>
          <w:rFonts w:eastAsia="MS Mincho"/>
          <w:sz w:val="20"/>
          <w:szCs w:val="20"/>
        </w:rPr>
      </w:pPr>
    </w:p>
    <w:p w:rsidR="00BF677B" w:rsidRPr="00C7656B" w:rsidRDefault="00BF677B" w:rsidP="00BF677B">
      <w:pPr>
        <w:pStyle w:val="afffa"/>
        <w:spacing w:before="0" w:after="0"/>
        <w:ind w:firstLine="708"/>
        <w:rPr>
          <w:rFonts w:eastAsia="MS Mincho"/>
          <w:sz w:val="20"/>
          <w:szCs w:val="20"/>
        </w:rPr>
      </w:pPr>
      <w:r>
        <w:rPr>
          <w:rFonts w:eastAsia="MS Mincho"/>
          <w:sz w:val="20"/>
          <w:szCs w:val="20"/>
        </w:rPr>
        <w:t>8</w:t>
      </w:r>
      <w:r w:rsidRPr="00C7656B">
        <w:rPr>
          <w:rFonts w:eastAsia="MS Mincho"/>
          <w:sz w:val="20"/>
          <w:szCs w:val="20"/>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BF677B" w:rsidRPr="00C7656B" w:rsidRDefault="00BF677B" w:rsidP="00BF677B">
      <w:pPr>
        <w:pStyle w:val="afffa"/>
        <w:spacing w:before="0" w:after="0"/>
        <w:ind w:firstLine="708"/>
        <w:rPr>
          <w:rFonts w:eastAsia="MS Mincho"/>
          <w:sz w:val="20"/>
          <w:szCs w:val="20"/>
        </w:rPr>
      </w:pPr>
      <w:r>
        <w:rPr>
          <w:rFonts w:eastAsia="MS Mincho"/>
          <w:sz w:val="20"/>
          <w:szCs w:val="20"/>
        </w:rPr>
        <w:t>8</w:t>
      </w:r>
      <w:r w:rsidRPr="00C7656B">
        <w:rPr>
          <w:rFonts w:eastAsia="MS Mincho"/>
          <w:sz w:val="20"/>
          <w:szCs w:val="20"/>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BF677B" w:rsidRPr="00C7656B" w:rsidRDefault="00BF677B" w:rsidP="00BF677B">
      <w:pPr>
        <w:spacing w:after="0"/>
        <w:ind w:firstLine="709"/>
        <w:rPr>
          <w:sz w:val="20"/>
          <w:szCs w:val="20"/>
        </w:rPr>
      </w:pPr>
      <w:r>
        <w:rPr>
          <w:sz w:val="20"/>
          <w:szCs w:val="20"/>
        </w:rPr>
        <w:lastRenderedPageBreak/>
        <w:t>8</w:t>
      </w:r>
      <w:r w:rsidRPr="00C7656B">
        <w:rPr>
          <w:sz w:val="20"/>
          <w:szCs w:val="20"/>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BF677B" w:rsidRPr="00C7656B" w:rsidRDefault="00BF677B" w:rsidP="00BF677B">
      <w:pPr>
        <w:spacing w:after="0"/>
        <w:ind w:firstLine="709"/>
        <w:rPr>
          <w:sz w:val="20"/>
          <w:szCs w:val="20"/>
        </w:rPr>
      </w:pPr>
      <w:r>
        <w:rPr>
          <w:sz w:val="20"/>
          <w:szCs w:val="20"/>
        </w:rPr>
        <w:t>8</w:t>
      </w:r>
      <w:r w:rsidRPr="00C7656B">
        <w:rPr>
          <w:sz w:val="20"/>
          <w:szCs w:val="20"/>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F677B" w:rsidRPr="00C7656B" w:rsidRDefault="00BF677B" w:rsidP="00BF677B">
      <w:pPr>
        <w:pStyle w:val="afffa"/>
        <w:spacing w:before="0" w:after="0"/>
        <w:ind w:firstLine="708"/>
        <w:rPr>
          <w:rFonts w:eastAsia="MS Mincho"/>
          <w:sz w:val="20"/>
          <w:szCs w:val="20"/>
        </w:rPr>
      </w:pPr>
      <w:r>
        <w:rPr>
          <w:rFonts w:eastAsia="MS Mincho"/>
          <w:sz w:val="20"/>
          <w:szCs w:val="20"/>
        </w:rPr>
        <w:t>8</w:t>
      </w:r>
      <w:r w:rsidRPr="00C7656B">
        <w:rPr>
          <w:rFonts w:eastAsia="MS Mincho"/>
          <w:sz w:val="20"/>
          <w:szCs w:val="20"/>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BF677B" w:rsidRPr="00C7656B" w:rsidRDefault="00BF677B" w:rsidP="00BF677B">
      <w:pPr>
        <w:pStyle w:val="afffa"/>
        <w:spacing w:before="0" w:after="0"/>
        <w:ind w:firstLine="708"/>
        <w:rPr>
          <w:rFonts w:eastAsia="MS Mincho"/>
          <w:sz w:val="20"/>
          <w:szCs w:val="20"/>
        </w:rPr>
      </w:pPr>
    </w:p>
    <w:p w:rsidR="00BF677B" w:rsidRPr="00C7656B" w:rsidRDefault="00BF677B" w:rsidP="00BF677B">
      <w:pPr>
        <w:tabs>
          <w:tab w:val="center" w:pos="4677"/>
          <w:tab w:val="right" w:pos="9355"/>
        </w:tabs>
        <w:spacing w:after="0"/>
        <w:jc w:val="center"/>
        <w:rPr>
          <w:rFonts w:eastAsia="MS Mincho"/>
          <w:b/>
          <w:bCs/>
          <w:sz w:val="20"/>
          <w:szCs w:val="20"/>
        </w:rPr>
      </w:pPr>
      <w:r>
        <w:rPr>
          <w:rFonts w:eastAsia="MS Mincho"/>
          <w:b/>
          <w:bCs/>
          <w:sz w:val="20"/>
          <w:szCs w:val="20"/>
        </w:rPr>
        <w:t>9</w:t>
      </w:r>
      <w:r w:rsidRPr="00C7656B">
        <w:rPr>
          <w:rFonts w:eastAsia="MS Mincho"/>
          <w:b/>
          <w:bCs/>
          <w:sz w:val="20"/>
          <w:szCs w:val="20"/>
        </w:rPr>
        <w:t>. ПОРЯДОК УРЕГУЛИРОВАНИЯ СПОРОВ</w:t>
      </w:r>
    </w:p>
    <w:p w:rsidR="00BF677B" w:rsidRPr="00C7656B" w:rsidRDefault="00BF677B" w:rsidP="00BF677B">
      <w:pPr>
        <w:tabs>
          <w:tab w:val="center" w:pos="4677"/>
          <w:tab w:val="right" w:pos="9355"/>
        </w:tabs>
        <w:spacing w:after="0"/>
        <w:jc w:val="center"/>
        <w:rPr>
          <w:rFonts w:eastAsia="MS Mincho"/>
          <w:b/>
          <w:bCs/>
          <w:sz w:val="20"/>
          <w:szCs w:val="20"/>
        </w:rPr>
      </w:pPr>
    </w:p>
    <w:p w:rsidR="00BF677B" w:rsidRPr="00C7656B" w:rsidRDefault="00BF677B" w:rsidP="00BF677B">
      <w:pPr>
        <w:widowControl w:val="0"/>
        <w:autoSpaceDE w:val="0"/>
        <w:autoSpaceDN w:val="0"/>
        <w:adjustRightInd w:val="0"/>
        <w:spacing w:after="0"/>
        <w:ind w:firstLine="720"/>
        <w:rPr>
          <w:sz w:val="20"/>
          <w:szCs w:val="20"/>
        </w:rPr>
      </w:pPr>
      <w:r>
        <w:rPr>
          <w:sz w:val="20"/>
          <w:szCs w:val="20"/>
        </w:rPr>
        <w:t>9</w:t>
      </w:r>
      <w:r w:rsidRPr="00C7656B">
        <w:rPr>
          <w:sz w:val="20"/>
          <w:szCs w:val="20"/>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C7656B">
        <w:rPr>
          <w:rFonts w:eastAsia="MS Mincho"/>
          <w:sz w:val="20"/>
          <w:szCs w:val="20"/>
        </w:rPr>
        <w:t>или в связи с ним, были урегулированы путем переговоров.</w:t>
      </w:r>
    </w:p>
    <w:p w:rsidR="00BF677B" w:rsidRPr="00C7656B" w:rsidRDefault="00BF677B" w:rsidP="00BF677B">
      <w:pPr>
        <w:widowControl w:val="0"/>
        <w:autoSpaceDE w:val="0"/>
        <w:autoSpaceDN w:val="0"/>
        <w:adjustRightInd w:val="0"/>
        <w:spacing w:after="0"/>
        <w:ind w:firstLine="709"/>
        <w:rPr>
          <w:sz w:val="20"/>
          <w:szCs w:val="20"/>
        </w:rPr>
      </w:pPr>
      <w:r>
        <w:rPr>
          <w:sz w:val="20"/>
          <w:szCs w:val="20"/>
        </w:rPr>
        <w:t>9</w:t>
      </w:r>
      <w:r w:rsidRPr="00C7656B">
        <w:rPr>
          <w:sz w:val="20"/>
          <w:szCs w:val="20"/>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BF677B" w:rsidRPr="00C7656B" w:rsidRDefault="00BF677B" w:rsidP="00BF677B">
      <w:pPr>
        <w:widowControl w:val="0"/>
        <w:autoSpaceDE w:val="0"/>
        <w:autoSpaceDN w:val="0"/>
        <w:adjustRightInd w:val="0"/>
        <w:spacing w:after="0"/>
        <w:ind w:firstLine="709"/>
        <w:rPr>
          <w:sz w:val="20"/>
          <w:szCs w:val="20"/>
        </w:rPr>
      </w:pPr>
      <w:r>
        <w:rPr>
          <w:sz w:val="20"/>
          <w:szCs w:val="20"/>
        </w:rPr>
        <w:t>9</w:t>
      </w:r>
      <w:r w:rsidRPr="00C7656B">
        <w:rPr>
          <w:sz w:val="20"/>
          <w:szCs w:val="20"/>
        </w:rPr>
        <w:t>.3. Любые споры, не урегулированные во внесудебном порядке, разрешаются Арбитражным судом Тульской области.</w:t>
      </w:r>
    </w:p>
    <w:p w:rsidR="00BF677B" w:rsidRPr="00C7656B" w:rsidRDefault="00BF677B" w:rsidP="00BF677B">
      <w:pPr>
        <w:widowControl w:val="0"/>
        <w:autoSpaceDE w:val="0"/>
        <w:autoSpaceDN w:val="0"/>
        <w:adjustRightInd w:val="0"/>
        <w:spacing w:after="0"/>
        <w:ind w:firstLine="709"/>
        <w:rPr>
          <w:sz w:val="20"/>
          <w:szCs w:val="20"/>
        </w:rPr>
      </w:pPr>
    </w:p>
    <w:p w:rsidR="00BF677B" w:rsidRPr="00C7656B" w:rsidRDefault="00BF677B" w:rsidP="00BF677B">
      <w:pPr>
        <w:jc w:val="center"/>
        <w:rPr>
          <w:b/>
          <w:bCs/>
          <w:sz w:val="20"/>
          <w:szCs w:val="20"/>
        </w:rPr>
      </w:pPr>
      <w:r>
        <w:rPr>
          <w:b/>
          <w:bCs/>
          <w:sz w:val="20"/>
          <w:szCs w:val="20"/>
        </w:rPr>
        <w:t>10</w:t>
      </w:r>
      <w:r w:rsidRPr="00C7656B">
        <w:rPr>
          <w:b/>
          <w:bCs/>
          <w:sz w:val="20"/>
          <w:szCs w:val="20"/>
        </w:rPr>
        <w:t>. АНТИКОРРУПЦИОННАЯ ОГОВОРКА</w:t>
      </w:r>
    </w:p>
    <w:p w:rsidR="00BF677B" w:rsidRPr="00C7656B" w:rsidRDefault="00BF677B" w:rsidP="00BF677B">
      <w:pPr>
        <w:spacing w:after="0"/>
        <w:jc w:val="center"/>
        <w:rPr>
          <w:b/>
          <w:bCs/>
          <w:sz w:val="20"/>
          <w:szCs w:val="20"/>
        </w:rPr>
      </w:pPr>
    </w:p>
    <w:p w:rsidR="00BF677B" w:rsidRPr="00C7656B" w:rsidRDefault="00BF677B" w:rsidP="00BF677B">
      <w:pPr>
        <w:pStyle w:val="Text"/>
        <w:spacing w:after="0"/>
        <w:ind w:firstLine="709"/>
        <w:jc w:val="both"/>
        <w:rPr>
          <w:sz w:val="20"/>
          <w:szCs w:val="20"/>
        </w:rPr>
      </w:pPr>
      <w:r>
        <w:rPr>
          <w:sz w:val="20"/>
          <w:szCs w:val="20"/>
        </w:rPr>
        <w:t>10</w:t>
      </w:r>
      <w:r w:rsidRPr="00C7656B">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F677B" w:rsidRPr="00C7656B" w:rsidRDefault="00BF677B" w:rsidP="00BF677B">
      <w:pPr>
        <w:pStyle w:val="Text"/>
        <w:spacing w:after="0"/>
        <w:ind w:firstLine="709"/>
        <w:jc w:val="both"/>
        <w:rPr>
          <w:b/>
          <w:bCs/>
          <w:sz w:val="20"/>
          <w:szCs w:val="20"/>
        </w:rPr>
      </w:pPr>
      <w:r>
        <w:rPr>
          <w:sz w:val="20"/>
          <w:szCs w:val="20"/>
        </w:rPr>
        <w:t>10</w:t>
      </w:r>
      <w:r w:rsidRPr="00C7656B">
        <w:rPr>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F677B" w:rsidRPr="00C7656B" w:rsidRDefault="00BF677B" w:rsidP="00BF677B">
      <w:pPr>
        <w:pStyle w:val="Text"/>
        <w:spacing w:after="0"/>
        <w:ind w:firstLine="709"/>
        <w:jc w:val="both"/>
        <w:rPr>
          <w:sz w:val="20"/>
          <w:szCs w:val="20"/>
        </w:rPr>
      </w:pPr>
      <w:r>
        <w:rPr>
          <w:sz w:val="20"/>
          <w:szCs w:val="20"/>
        </w:rPr>
        <w:t>10</w:t>
      </w:r>
      <w:r w:rsidRPr="00C7656B">
        <w:rPr>
          <w:sz w:val="20"/>
          <w:szCs w:val="20"/>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C7656B">
        <w:rPr>
          <w:b/>
          <w:bCs/>
          <w:sz w:val="20"/>
          <w:szCs w:val="20"/>
        </w:rPr>
        <w:t xml:space="preserve"> </w:t>
      </w:r>
      <w:r w:rsidRPr="00C7656B">
        <w:rPr>
          <w:sz w:val="20"/>
          <w:szCs w:val="20"/>
        </w:rPr>
        <w:t>Это подтверждение должно быть направлено в течение десяти рабочих дней с даты направления письменного уведомления.</w:t>
      </w:r>
    </w:p>
    <w:p w:rsidR="00BF677B" w:rsidRPr="00C7656B" w:rsidRDefault="00BF677B" w:rsidP="00BF677B">
      <w:pPr>
        <w:pStyle w:val="Text"/>
        <w:spacing w:after="0"/>
        <w:ind w:firstLine="709"/>
        <w:jc w:val="both"/>
        <w:rPr>
          <w:b/>
          <w:bCs/>
          <w:sz w:val="20"/>
          <w:szCs w:val="20"/>
        </w:rPr>
      </w:pPr>
      <w:r>
        <w:rPr>
          <w:sz w:val="20"/>
          <w:szCs w:val="20"/>
        </w:rPr>
        <w:t>10</w:t>
      </w:r>
      <w:r w:rsidRPr="00C7656B">
        <w:rPr>
          <w:sz w:val="20"/>
          <w:szCs w:val="20"/>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F677B" w:rsidRPr="00C7656B" w:rsidRDefault="00BF677B" w:rsidP="00BF677B">
      <w:pPr>
        <w:ind w:firstLine="708"/>
        <w:rPr>
          <w:sz w:val="20"/>
          <w:szCs w:val="20"/>
        </w:rPr>
      </w:pPr>
      <w:r>
        <w:rPr>
          <w:sz w:val="20"/>
          <w:szCs w:val="20"/>
        </w:rPr>
        <w:t>10</w:t>
      </w:r>
      <w:r w:rsidRPr="00C7656B">
        <w:rPr>
          <w:sz w:val="20"/>
          <w:szCs w:val="20"/>
        </w:rPr>
        <w:t>.5. В случае нарушения одной Стороной обязательств воздерживаться от запрещенных в разделе 1</w:t>
      </w:r>
      <w:r>
        <w:rPr>
          <w:sz w:val="20"/>
          <w:szCs w:val="20"/>
        </w:rPr>
        <w:t>0</w:t>
      </w:r>
      <w:r w:rsidRPr="00C7656B">
        <w:rPr>
          <w:sz w:val="20"/>
          <w:szCs w:val="20"/>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BF677B" w:rsidRPr="00C7656B" w:rsidRDefault="00BF677B" w:rsidP="00BF677B">
      <w:pPr>
        <w:spacing w:after="0"/>
        <w:jc w:val="center"/>
        <w:rPr>
          <w:b/>
          <w:sz w:val="20"/>
          <w:szCs w:val="20"/>
          <w:highlight w:val="yellow"/>
        </w:rPr>
      </w:pPr>
    </w:p>
    <w:p w:rsidR="00BF677B" w:rsidRPr="00C7656B" w:rsidRDefault="00BF677B" w:rsidP="00BF677B">
      <w:pPr>
        <w:jc w:val="center"/>
        <w:rPr>
          <w:b/>
          <w:sz w:val="20"/>
          <w:szCs w:val="20"/>
        </w:rPr>
      </w:pPr>
      <w:r>
        <w:rPr>
          <w:b/>
          <w:sz w:val="20"/>
          <w:szCs w:val="20"/>
        </w:rPr>
        <w:t>11</w:t>
      </w:r>
      <w:r w:rsidRPr="00C7656B">
        <w:rPr>
          <w:b/>
          <w:sz w:val="20"/>
          <w:szCs w:val="20"/>
        </w:rPr>
        <w:t>. ОСОБЫЕ УСЛОВИЯ</w:t>
      </w:r>
    </w:p>
    <w:p w:rsidR="00BF677B" w:rsidRPr="00C7656B" w:rsidRDefault="00BF677B" w:rsidP="00BF677B">
      <w:pPr>
        <w:spacing w:after="0"/>
        <w:jc w:val="center"/>
        <w:rPr>
          <w:b/>
          <w:sz w:val="20"/>
          <w:szCs w:val="20"/>
        </w:rPr>
      </w:pPr>
    </w:p>
    <w:p w:rsidR="00BF677B" w:rsidRPr="00C7656B" w:rsidRDefault="00BF677B" w:rsidP="00BF677B">
      <w:pPr>
        <w:spacing w:after="0"/>
        <w:ind w:firstLine="709"/>
        <w:rPr>
          <w:bCs/>
          <w:sz w:val="20"/>
          <w:szCs w:val="20"/>
          <w:highlight w:val="yellow"/>
        </w:rPr>
      </w:pPr>
      <w:r>
        <w:rPr>
          <w:rFonts w:eastAsia="MS Mincho"/>
          <w:sz w:val="20"/>
          <w:szCs w:val="20"/>
        </w:rPr>
        <w:t>11</w:t>
      </w:r>
      <w:r w:rsidRPr="00C7656B">
        <w:rPr>
          <w:rFonts w:eastAsia="MS Mincho"/>
          <w:sz w:val="20"/>
          <w:szCs w:val="20"/>
        </w:rPr>
        <w:t>.1.</w:t>
      </w:r>
      <w:r w:rsidRPr="00C7656B">
        <w:rPr>
          <w:bCs/>
          <w:sz w:val="20"/>
          <w:szCs w:val="20"/>
        </w:rPr>
        <w:t xml:space="preserve"> </w:t>
      </w:r>
      <w:r w:rsidRPr="00C7656B">
        <w:rPr>
          <w:rFonts w:eastAsia="Calibri"/>
          <w:sz w:val="20"/>
          <w:szCs w:val="20"/>
        </w:rPr>
        <w:t>Настоящий договор вступает в силу со дня его подписания и действует до полного исполнения Сторонами обязательств по договору.</w:t>
      </w:r>
    </w:p>
    <w:p w:rsidR="00BF677B" w:rsidRPr="00C7656B" w:rsidRDefault="00BF677B" w:rsidP="00BF677B">
      <w:pPr>
        <w:spacing w:after="0"/>
        <w:ind w:firstLine="709"/>
        <w:rPr>
          <w:rFonts w:eastAsia="MS Mincho"/>
          <w:color w:val="000000"/>
          <w:sz w:val="20"/>
          <w:szCs w:val="20"/>
        </w:rPr>
      </w:pPr>
      <w:r>
        <w:rPr>
          <w:rFonts w:eastAsia="MS Mincho"/>
          <w:sz w:val="20"/>
          <w:szCs w:val="20"/>
        </w:rPr>
        <w:t>11</w:t>
      </w:r>
      <w:r w:rsidRPr="00C7656B">
        <w:rPr>
          <w:rFonts w:eastAsia="MS Mincho"/>
          <w:sz w:val="20"/>
          <w:szCs w:val="20"/>
        </w:rPr>
        <w:t>.2. </w:t>
      </w:r>
      <w:r w:rsidRPr="00C7656B">
        <w:rPr>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C7656B">
        <w:rPr>
          <w:color w:val="000000"/>
          <w:sz w:val="20"/>
          <w:szCs w:val="20"/>
        </w:rPr>
        <w:t xml:space="preserve">. </w:t>
      </w:r>
    </w:p>
    <w:p w:rsidR="00BF677B" w:rsidRPr="00C7656B" w:rsidRDefault="00BF677B" w:rsidP="00BF677B">
      <w:pPr>
        <w:spacing w:after="0"/>
        <w:ind w:firstLine="709"/>
        <w:rPr>
          <w:sz w:val="20"/>
          <w:szCs w:val="20"/>
        </w:rPr>
      </w:pPr>
      <w:r>
        <w:rPr>
          <w:sz w:val="20"/>
          <w:szCs w:val="20"/>
        </w:rPr>
        <w:lastRenderedPageBreak/>
        <w:t>11</w:t>
      </w:r>
      <w:r w:rsidRPr="00C7656B">
        <w:rPr>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BF677B" w:rsidRPr="00C7656B" w:rsidRDefault="00BF677B" w:rsidP="00BF677B">
      <w:pPr>
        <w:spacing w:after="0"/>
        <w:ind w:firstLine="709"/>
        <w:rPr>
          <w:sz w:val="20"/>
          <w:szCs w:val="20"/>
        </w:rPr>
      </w:pPr>
      <w:r>
        <w:rPr>
          <w:sz w:val="20"/>
          <w:szCs w:val="20"/>
        </w:rPr>
        <w:t>11</w:t>
      </w:r>
      <w:r w:rsidRPr="00C7656B">
        <w:rPr>
          <w:sz w:val="20"/>
          <w:szCs w:val="20"/>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BF677B" w:rsidRPr="00C7656B" w:rsidRDefault="00BF677B" w:rsidP="00BF677B">
      <w:pPr>
        <w:spacing w:after="0"/>
        <w:ind w:firstLine="709"/>
        <w:rPr>
          <w:sz w:val="20"/>
          <w:szCs w:val="20"/>
        </w:rPr>
      </w:pPr>
      <w:r>
        <w:rPr>
          <w:sz w:val="20"/>
          <w:szCs w:val="20"/>
        </w:rPr>
        <w:t>11</w:t>
      </w:r>
      <w:r w:rsidRPr="00C7656B">
        <w:rPr>
          <w:sz w:val="20"/>
          <w:szCs w:val="20"/>
        </w:rPr>
        <w:t>.5. Во всем, что не предусмотрено Договором, Стороны руководствуются действующим законодательством Российской Федерации.</w:t>
      </w:r>
    </w:p>
    <w:p w:rsidR="00BF677B" w:rsidRPr="00C7656B" w:rsidRDefault="00BF677B" w:rsidP="00BF677B">
      <w:pPr>
        <w:spacing w:after="0"/>
        <w:ind w:firstLine="709"/>
        <w:rPr>
          <w:sz w:val="20"/>
          <w:szCs w:val="20"/>
        </w:rPr>
      </w:pPr>
      <w:r>
        <w:rPr>
          <w:sz w:val="20"/>
          <w:szCs w:val="20"/>
        </w:rPr>
        <w:t>11</w:t>
      </w:r>
      <w:r w:rsidRPr="00C7656B">
        <w:rPr>
          <w:sz w:val="20"/>
          <w:szCs w:val="20"/>
        </w:rPr>
        <w:t xml:space="preserve">.6. Приложения, указанные в </w:t>
      </w:r>
      <w:r w:rsidRPr="00C7656B">
        <w:rPr>
          <w:rFonts w:eastAsia="MS Mincho"/>
          <w:sz w:val="20"/>
          <w:szCs w:val="20"/>
        </w:rPr>
        <w:t>Договоре</w:t>
      </w:r>
      <w:r w:rsidRPr="00C7656B">
        <w:rPr>
          <w:sz w:val="20"/>
          <w:szCs w:val="20"/>
        </w:rPr>
        <w:t>, являются его неотъемлемой частью.</w:t>
      </w:r>
    </w:p>
    <w:p w:rsidR="00BF677B" w:rsidRPr="00C7656B" w:rsidRDefault="00BF677B" w:rsidP="00BF677B">
      <w:pPr>
        <w:spacing w:after="0"/>
        <w:ind w:firstLine="709"/>
        <w:rPr>
          <w:sz w:val="20"/>
          <w:szCs w:val="20"/>
        </w:rPr>
      </w:pPr>
    </w:p>
    <w:p w:rsidR="00BF677B" w:rsidRPr="00C7656B" w:rsidRDefault="00BF677B" w:rsidP="00BF677B">
      <w:pPr>
        <w:spacing w:after="0"/>
        <w:ind w:firstLine="720"/>
        <w:contextualSpacing/>
        <w:rPr>
          <w:b/>
          <w:bCs/>
          <w:sz w:val="20"/>
          <w:szCs w:val="20"/>
        </w:rPr>
      </w:pPr>
      <w:r w:rsidRPr="00C7656B">
        <w:rPr>
          <w:b/>
          <w:bCs/>
          <w:sz w:val="20"/>
          <w:szCs w:val="20"/>
        </w:rPr>
        <w:t>Приложения к настоящему Договору:</w:t>
      </w:r>
    </w:p>
    <w:p w:rsidR="00BF677B" w:rsidRPr="00C7656B" w:rsidRDefault="00BF677B" w:rsidP="00BF677B">
      <w:pPr>
        <w:ind w:firstLine="720"/>
        <w:contextualSpacing/>
        <w:rPr>
          <w:sz w:val="20"/>
          <w:szCs w:val="20"/>
        </w:rPr>
      </w:pPr>
      <w:r w:rsidRPr="00C7656B">
        <w:rPr>
          <w:sz w:val="20"/>
          <w:szCs w:val="20"/>
        </w:rPr>
        <w:t>Приложение № 1 – проектная (сметная) документация на ________ листах.</w:t>
      </w:r>
    </w:p>
    <w:p w:rsidR="00BF677B" w:rsidRPr="00C7656B" w:rsidRDefault="00BF677B" w:rsidP="00BF677B">
      <w:pPr>
        <w:tabs>
          <w:tab w:val="left" w:pos="5310"/>
        </w:tabs>
        <w:ind w:firstLine="720"/>
        <w:contextualSpacing/>
        <w:rPr>
          <w:sz w:val="20"/>
          <w:szCs w:val="20"/>
        </w:rPr>
      </w:pPr>
      <w:r w:rsidRPr="00C7656B">
        <w:rPr>
          <w:sz w:val="20"/>
          <w:szCs w:val="20"/>
        </w:rPr>
        <w:t xml:space="preserve">Приложение № 2 – акт сдачи-приемки выполненных работ по капитальному ремонту общего имущества в многоквартирном доме без отселения жильцов на двух листах. </w:t>
      </w:r>
    </w:p>
    <w:p w:rsidR="00BF677B" w:rsidRPr="00C7656B" w:rsidRDefault="00BF677B" w:rsidP="00BF677B">
      <w:pPr>
        <w:ind w:firstLine="720"/>
        <w:contextualSpacing/>
        <w:rPr>
          <w:sz w:val="20"/>
          <w:szCs w:val="20"/>
        </w:rPr>
      </w:pPr>
      <w:r w:rsidRPr="00C7656B">
        <w:rPr>
          <w:sz w:val="20"/>
          <w:szCs w:val="20"/>
        </w:rPr>
        <w:t>Приложение № 3 – календарный план производства работ по капитальному ремонту многоквартирного дома на ________ листах.</w:t>
      </w:r>
    </w:p>
    <w:p w:rsidR="00BF677B" w:rsidRPr="00C7656B" w:rsidRDefault="00BF677B" w:rsidP="00BF677B">
      <w:pPr>
        <w:ind w:firstLine="720"/>
        <w:contextualSpacing/>
        <w:rPr>
          <w:sz w:val="20"/>
          <w:szCs w:val="20"/>
        </w:rPr>
      </w:pPr>
      <w:r w:rsidRPr="00C7656B">
        <w:rPr>
          <w:sz w:val="20"/>
          <w:szCs w:val="20"/>
        </w:rPr>
        <w:t xml:space="preserve">Приложение №4 – макет информационной доски на одном листе. </w:t>
      </w:r>
    </w:p>
    <w:p w:rsidR="00BF677B" w:rsidRPr="00C7656B" w:rsidRDefault="00BF677B" w:rsidP="00BF677B">
      <w:pPr>
        <w:tabs>
          <w:tab w:val="left" w:pos="5310"/>
        </w:tabs>
        <w:ind w:firstLine="720"/>
        <w:contextualSpacing/>
        <w:rPr>
          <w:sz w:val="20"/>
          <w:szCs w:val="20"/>
        </w:rPr>
      </w:pPr>
      <w:r w:rsidRPr="00C7656B">
        <w:rPr>
          <w:sz w:val="20"/>
          <w:szCs w:val="20"/>
        </w:rPr>
        <w:t xml:space="preserve">Приложение № 5 – форма предоставления информации о ходе исполнения обязательств по договору на одном листе. </w:t>
      </w:r>
    </w:p>
    <w:p w:rsidR="00BF677B" w:rsidRPr="00C7656B" w:rsidRDefault="00BF677B" w:rsidP="00BF677B">
      <w:pPr>
        <w:tabs>
          <w:tab w:val="left" w:pos="5310"/>
        </w:tabs>
        <w:ind w:firstLine="720"/>
        <w:contextualSpacing/>
        <w:rPr>
          <w:sz w:val="20"/>
          <w:szCs w:val="20"/>
        </w:rPr>
      </w:pPr>
      <w:r w:rsidRPr="00C7656B">
        <w:rPr>
          <w:sz w:val="20"/>
          <w:szCs w:val="20"/>
        </w:rPr>
        <w:t>Приложение № 6 – форма акта передачи общего имущества многоквартирного дома для выполнения работ по капитальному ремонту на одном листе.</w:t>
      </w:r>
    </w:p>
    <w:p w:rsidR="00BF677B" w:rsidRPr="00C7656B" w:rsidRDefault="00BF677B" w:rsidP="00BF677B">
      <w:pPr>
        <w:tabs>
          <w:tab w:val="left" w:pos="5310"/>
        </w:tabs>
        <w:ind w:firstLine="720"/>
        <w:contextualSpacing/>
        <w:rPr>
          <w:b/>
          <w:sz w:val="20"/>
          <w:szCs w:val="20"/>
        </w:rPr>
      </w:pPr>
    </w:p>
    <w:p w:rsidR="00BF677B" w:rsidRPr="00C7656B" w:rsidRDefault="00BF677B" w:rsidP="00BF677B">
      <w:pPr>
        <w:pStyle w:val="ab"/>
        <w:tabs>
          <w:tab w:val="left" w:pos="5310"/>
        </w:tabs>
        <w:spacing w:after="200"/>
        <w:ind w:left="0"/>
        <w:jc w:val="center"/>
        <w:rPr>
          <w:b/>
          <w:sz w:val="20"/>
          <w:szCs w:val="20"/>
        </w:rPr>
      </w:pPr>
      <w:r>
        <w:rPr>
          <w:b/>
          <w:sz w:val="20"/>
          <w:szCs w:val="20"/>
        </w:rPr>
        <w:t>12</w:t>
      </w:r>
      <w:r w:rsidRPr="00C7656B">
        <w:rPr>
          <w:b/>
          <w:sz w:val="20"/>
          <w:szCs w:val="20"/>
        </w:rPr>
        <w:t>. АДРЕСА, РЕКВИЗИТЫ, ПОДПИСИ СТОРОН</w:t>
      </w:r>
    </w:p>
    <w:p w:rsidR="00BF677B" w:rsidRPr="006602C7" w:rsidRDefault="00BF677B" w:rsidP="00BF677B">
      <w:pPr>
        <w:pStyle w:val="afffff2"/>
        <w:jc w:val="right"/>
        <w:rPr>
          <w:rFonts w:ascii="Times New Roman" w:eastAsia="MS Mincho" w:hAnsi="Times New Roman"/>
          <w:sz w:val="22"/>
          <w:szCs w:val="22"/>
        </w:rPr>
      </w:pPr>
    </w:p>
    <w:p w:rsidR="00BF677B" w:rsidRDefault="00BF677B" w:rsidP="00BF677B">
      <w:pPr>
        <w:pStyle w:val="afffff2"/>
        <w:jc w:val="right"/>
        <w:rPr>
          <w:rFonts w:ascii="Times New Roman" w:eastAsia="MS Mincho" w:hAnsi="Times New Roman"/>
          <w:sz w:val="22"/>
          <w:szCs w:val="22"/>
        </w:rPr>
        <w:sectPr w:rsidR="00BF677B" w:rsidSect="002E488F">
          <w:pgSz w:w="11906" w:h="16838"/>
          <w:pgMar w:top="567" w:right="850" w:bottom="993" w:left="1701" w:header="709" w:footer="709" w:gutter="0"/>
          <w:cols w:space="708"/>
          <w:docGrid w:linePitch="360"/>
        </w:sectPr>
      </w:pPr>
    </w:p>
    <w:p w:rsidR="00BF677B" w:rsidRPr="000729E2" w:rsidRDefault="00BF677B" w:rsidP="00BF677B">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BF677B" w:rsidRPr="000729E2" w:rsidRDefault="00BF677B" w:rsidP="00BF677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BF677B" w:rsidRDefault="00BF677B" w:rsidP="00BF677B">
      <w:pPr>
        <w:tabs>
          <w:tab w:val="left" w:pos="5310"/>
        </w:tabs>
        <w:ind w:firstLine="720"/>
        <w:contextualSpacing/>
        <w:jc w:val="center"/>
        <w:rPr>
          <w:sz w:val="20"/>
          <w:szCs w:val="20"/>
        </w:rPr>
      </w:pPr>
    </w:p>
    <w:p w:rsidR="00BF677B" w:rsidRDefault="00BF677B" w:rsidP="00BF677B">
      <w:pPr>
        <w:tabs>
          <w:tab w:val="left" w:pos="5310"/>
        </w:tabs>
        <w:ind w:firstLine="720"/>
        <w:contextualSpacing/>
        <w:jc w:val="center"/>
        <w:rPr>
          <w:sz w:val="20"/>
          <w:szCs w:val="20"/>
        </w:rPr>
      </w:pPr>
    </w:p>
    <w:p w:rsidR="00BF677B" w:rsidRPr="000729E2" w:rsidRDefault="00BF677B" w:rsidP="00BF677B">
      <w:pPr>
        <w:tabs>
          <w:tab w:val="left" w:pos="5310"/>
        </w:tabs>
        <w:ind w:firstLine="720"/>
        <w:contextualSpacing/>
        <w:jc w:val="center"/>
        <w:rPr>
          <w:sz w:val="20"/>
          <w:szCs w:val="20"/>
        </w:rPr>
      </w:pPr>
      <w:r w:rsidRPr="000729E2">
        <w:rPr>
          <w:sz w:val="20"/>
          <w:szCs w:val="20"/>
        </w:rPr>
        <w:t>АКТ</w:t>
      </w:r>
    </w:p>
    <w:p w:rsidR="00BF677B" w:rsidRDefault="00BF677B" w:rsidP="00BF677B">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BF677B" w:rsidRDefault="00BF677B" w:rsidP="00BF677B">
      <w:pPr>
        <w:tabs>
          <w:tab w:val="left" w:pos="5310"/>
        </w:tabs>
        <w:ind w:firstLine="720"/>
        <w:contextualSpacing/>
        <w:rPr>
          <w:b/>
          <w:sz w:val="20"/>
          <w:szCs w:val="20"/>
        </w:rPr>
      </w:pPr>
    </w:p>
    <w:p w:rsidR="00BF677B" w:rsidRPr="000729E2" w:rsidRDefault="00BF677B" w:rsidP="00BF677B">
      <w:pPr>
        <w:tabs>
          <w:tab w:val="left" w:pos="5310"/>
        </w:tabs>
        <w:ind w:firstLine="720"/>
        <w:contextualSpacing/>
        <w:rPr>
          <w:sz w:val="20"/>
          <w:szCs w:val="20"/>
        </w:rPr>
      </w:pPr>
      <w:r w:rsidRPr="000729E2">
        <w:rPr>
          <w:sz w:val="20"/>
          <w:szCs w:val="20"/>
        </w:rPr>
        <w:t>___________________________________________________________________________</w:t>
      </w:r>
    </w:p>
    <w:p w:rsidR="00BF677B" w:rsidRPr="000729E2" w:rsidRDefault="00BF677B" w:rsidP="00BF677B">
      <w:pPr>
        <w:tabs>
          <w:tab w:val="left" w:pos="5310"/>
        </w:tabs>
        <w:ind w:firstLine="720"/>
        <w:contextualSpacing/>
        <w:jc w:val="center"/>
        <w:rPr>
          <w:sz w:val="20"/>
          <w:szCs w:val="20"/>
        </w:rPr>
      </w:pPr>
      <w:r w:rsidRPr="000729E2">
        <w:rPr>
          <w:sz w:val="20"/>
          <w:szCs w:val="20"/>
        </w:rPr>
        <w:t>(адрес дома)</w:t>
      </w:r>
    </w:p>
    <w:p w:rsidR="00BF677B" w:rsidRPr="000729E2" w:rsidRDefault="00BF677B" w:rsidP="00BF677B">
      <w:pPr>
        <w:tabs>
          <w:tab w:val="left" w:pos="5310"/>
        </w:tabs>
        <w:ind w:firstLine="720"/>
        <w:contextualSpacing/>
        <w:rPr>
          <w:sz w:val="20"/>
          <w:szCs w:val="20"/>
        </w:rPr>
      </w:pPr>
      <w:r w:rsidRPr="000729E2">
        <w:rPr>
          <w:sz w:val="20"/>
          <w:szCs w:val="20"/>
        </w:rPr>
        <w:t>Комиссия в составе:</w:t>
      </w:r>
    </w:p>
    <w:p w:rsidR="00BF677B" w:rsidRPr="000729E2" w:rsidRDefault="00BF677B" w:rsidP="00BF677B">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F677B" w:rsidRPr="000729E2" w:rsidRDefault="00BF677B" w:rsidP="00BF677B">
      <w:pPr>
        <w:tabs>
          <w:tab w:val="left" w:pos="5310"/>
        </w:tabs>
        <w:ind w:firstLine="720"/>
        <w:contextualSpacing/>
        <w:rPr>
          <w:sz w:val="20"/>
          <w:szCs w:val="20"/>
        </w:rPr>
      </w:pPr>
      <w:r w:rsidRPr="000729E2">
        <w:rPr>
          <w:sz w:val="20"/>
          <w:szCs w:val="20"/>
        </w:rPr>
        <w:t>и членов комиссии – представителей:</w:t>
      </w:r>
    </w:p>
    <w:p w:rsidR="00BF677B" w:rsidRPr="000729E2" w:rsidRDefault="00BF677B" w:rsidP="00BF677B">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в лице _____________________________________________________________________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(Ф.И.О., должность)</w:t>
      </w:r>
    </w:p>
    <w:p w:rsidR="00BF677B" w:rsidRPr="000729E2" w:rsidRDefault="00BF677B" w:rsidP="00BF677B">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(Ф.И.О., должность)</w:t>
      </w:r>
    </w:p>
    <w:p w:rsidR="00BF677B" w:rsidRPr="000729E2" w:rsidRDefault="00BF677B" w:rsidP="00BF677B">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(Ф.И.О., должность)</w:t>
      </w:r>
    </w:p>
    <w:p w:rsidR="00BF677B" w:rsidRPr="000729E2" w:rsidRDefault="00BF677B" w:rsidP="00BF677B">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F677B" w:rsidRPr="000729E2" w:rsidRDefault="00BF677B" w:rsidP="00BF677B">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F677B" w:rsidRPr="000729E2" w:rsidRDefault="00BF677B" w:rsidP="00BF677B">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F677B" w:rsidRPr="000729E2" w:rsidRDefault="00BF677B" w:rsidP="00BF677B">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F677B" w:rsidRPr="000729E2" w:rsidRDefault="00BF677B" w:rsidP="00BF677B">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(Ф.И.О., № квартиры)</w:t>
      </w:r>
    </w:p>
    <w:p w:rsidR="00BF677B" w:rsidRPr="000729E2" w:rsidRDefault="00BF677B" w:rsidP="00BF677B">
      <w:pPr>
        <w:tabs>
          <w:tab w:val="left" w:pos="5310"/>
        </w:tabs>
        <w:ind w:firstLine="720"/>
        <w:contextualSpacing/>
        <w:rPr>
          <w:sz w:val="20"/>
          <w:szCs w:val="20"/>
        </w:rPr>
      </w:pPr>
      <w:r w:rsidRPr="000729E2">
        <w:rPr>
          <w:sz w:val="20"/>
          <w:szCs w:val="20"/>
        </w:rPr>
        <w:t>Комиссия постановила:</w:t>
      </w:r>
    </w:p>
    <w:p w:rsidR="00BF677B" w:rsidRPr="000729E2" w:rsidRDefault="00BF677B" w:rsidP="00BF677B">
      <w:pPr>
        <w:tabs>
          <w:tab w:val="left" w:pos="5310"/>
        </w:tabs>
        <w:ind w:firstLine="720"/>
        <w:contextualSpacing/>
        <w:rPr>
          <w:sz w:val="20"/>
          <w:szCs w:val="20"/>
        </w:rPr>
      </w:pPr>
      <w:r w:rsidRPr="000729E2">
        <w:rPr>
          <w:sz w:val="20"/>
          <w:szCs w:val="20"/>
        </w:rPr>
        <w:t>1. Заказчиком 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(наименование организации)</w:t>
      </w:r>
    </w:p>
    <w:p w:rsidR="00BF677B" w:rsidRPr="000729E2" w:rsidRDefault="00BF677B" w:rsidP="00BF677B">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(адрес дома)</w:t>
      </w:r>
    </w:p>
    <w:p w:rsidR="00BF677B" w:rsidRPr="000729E2" w:rsidRDefault="00BF677B" w:rsidP="00BF677B">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(наименование организации)</w:t>
      </w:r>
    </w:p>
    <w:p w:rsidR="00BF677B" w:rsidRPr="000729E2" w:rsidRDefault="00BF677B" w:rsidP="00BF677B">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(указать виды работ)</w:t>
      </w:r>
    </w:p>
    <w:p w:rsidR="00BF677B" w:rsidRPr="000729E2" w:rsidRDefault="00BF677B" w:rsidP="00BF677B">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(наименование организации)</w:t>
      </w:r>
    </w:p>
    <w:p w:rsidR="00BF677B" w:rsidRPr="000729E2" w:rsidRDefault="00BF677B" w:rsidP="00BF677B">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BF677B" w:rsidRPr="000729E2" w:rsidRDefault="00BF677B" w:rsidP="00BF677B">
      <w:pPr>
        <w:tabs>
          <w:tab w:val="left" w:pos="5310"/>
        </w:tabs>
        <w:ind w:firstLine="720"/>
        <w:contextualSpacing/>
        <w:rPr>
          <w:sz w:val="20"/>
          <w:szCs w:val="20"/>
        </w:rPr>
      </w:pPr>
      <w:r w:rsidRPr="000729E2">
        <w:rPr>
          <w:sz w:val="20"/>
          <w:szCs w:val="20"/>
        </w:rPr>
        <w:t>«___»________20__ г.</w:t>
      </w:r>
    </w:p>
    <w:p w:rsidR="00BF677B" w:rsidRPr="000729E2" w:rsidRDefault="00BF677B" w:rsidP="00BF677B">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BF677B" w:rsidRPr="000729E2" w:rsidRDefault="00BF677B" w:rsidP="00BF677B">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BF677B" w:rsidRPr="000729E2" w:rsidRDefault="00BF677B" w:rsidP="00BF677B">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BF677B" w:rsidRPr="000729E2" w:rsidRDefault="00BF677B" w:rsidP="00BF677B">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BF677B" w:rsidRPr="000729E2" w:rsidRDefault="00BF677B" w:rsidP="00BF677B">
      <w:pPr>
        <w:tabs>
          <w:tab w:val="left" w:pos="5310"/>
        </w:tabs>
        <w:ind w:firstLine="720"/>
        <w:contextualSpacing/>
        <w:rPr>
          <w:sz w:val="20"/>
          <w:szCs w:val="20"/>
        </w:rPr>
      </w:pPr>
      <w:r w:rsidRPr="000729E2">
        <w:rPr>
          <w:sz w:val="20"/>
          <w:szCs w:val="20"/>
        </w:rPr>
        <w:t>____________________________________________________________________________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BF677B" w:rsidRPr="000729E2" w:rsidRDefault="00BF677B" w:rsidP="00BF677B">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BF677B" w:rsidRPr="000729E2" w:rsidRDefault="00BF677B" w:rsidP="00BF677B">
      <w:pPr>
        <w:tabs>
          <w:tab w:val="left" w:pos="5310"/>
        </w:tabs>
        <w:ind w:firstLine="720"/>
        <w:contextualSpacing/>
        <w:rPr>
          <w:sz w:val="20"/>
          <w:szCs w:val="20"/>
        </w:rPr>
      </w:pPr>
      <w:r w:rsidRPr="000729E2">
        <w:rPr>
          <w:sz w:val="20"/>
          <w:szCs w:val="20"/>
        </w:rPr>
        <w:t>_________________________________________________________________________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BF677B" w:rsidRPr="000729E2" w:rsidRDefault="00BF677B" w:rsidP="00BF677B">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BF677B" w:rsidRPr="000729E2" w:rsidRDefault="00BF677B" w:rsidP="00BF677B">
      <w:pPr>
        <w:tabs>
          <w:tab w:val="left" w:pos="5310"/>
        </w:tabs>
        <w:ind w:firstLine="720"/>
        <w:contextualSpacing/>
        <w:rPr>
          <w:sz w:val="20"/>
          <w:szCs w:val="20"/>
        </w:rPr>
      </w:pPr>
      <w:r w:rsidRPr="000729E2">
        <w:rPr>
          <w:sz w:val="20"/>
          <w:szCs w:val="20"/>
        </w:rPr>
        <w:t>всего ____________________________ тыс. рублей, в том числе:</w:t>
      </w:r>
    </w:p>
    <w:p w:rsidR="00BF677B" w:rsidRPr="000729E2" w:rsidRDefault="00BF677B" w:rsidP="00BF677B">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BF677B" w:rsidRPr="000729E2" w:rsidRDefault="00BF677B" w:rsidP="00BF677B">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BF677B" w:rsidRPr="000729E2" w:rsidRDefault="00BF677B" w:rsidP="00BF677B">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BF677B" w:rsidRPr="000729E2" w:rsidRDefault="00BF677B" w:rsidP="00BF677B">
      <w:pPr>
        <w:tabs>
          <w:tab w:val="left" w:pos="5310"/>
        </w:tabs>
        <w:ind w:firstLine="720"/>
        <w:contextualSpacing/>
        <w:rPr>
          <w:sz w:val="20"/>
          <w:szCs w:val="20"/>
        </w:rPr>
      </w:pPr>
      <w:r w:rsidRPr="000729E2">
        <w:rPr>
          <w:sz w:val="20"/>
          <w:szCs w:val="20"/>
        </w:rPr>
        <w:t>10. Решение комиссии:</w:t>
      </w:r>
    </w:p>
    <w:p w:rsidR="00BF677B" w:rsidRPr="000729E2" w:rsidRDefault="00BF677B" w:rsidP="00BF677B">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BF677B" w:rsidRPr="000729E2" w:rsidRDefault="00BF677B" w:rsidP="00BF677B">
      <w:pPr>
        <w:tabs>
          <w:tab w:val="left" w:pos="5310"/>
        </w:tabs>
        <w:ind w:firstLine="720"/>
        <w:contextualSpacing/>
        <w:rPr>
          <w:sz w:val="20"/>
          <w:szCs w:val="20"/>
        </w:rPr>
      </w:pPr>
      <w:r w:rsidRPr="000729E2">
        <w:rPr>
          <w:sz w:val="20"/>
          <w:szCs w:val="20"/>
        </w:rPr>
        <w:t>____________________________________________________________________________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____________________________________________________________________________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(отражаются выполненные виды работ)</w:t>
      </w:r>
    </w:p>
    <w:p w:rsidR="00BF677B" w:rsidRPr="000729E2" w:rsidRDefault="00BF677B" w:rsidP="00BF677B">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 xml:space="preserve"> (адрес дома)</w:t>
      </w:r>
    </w:p>
    <w:p w:rsidR="00BF677B" w:rsidRPr="000729E2" w:rsidRDefault="00BF677B" w:rsidP="00BF677B">
      <w:pPr>
        <w:tabs>
          <w:tab w:val="left" w:pos="5310"/>
        </w:tabs>
        <w:ind w:firstLine="720"/>
        <w:contextualSpacing/>
        <w:rPr>
          <w:sz w:val="20"/>
          <w:szCs w:val="20"/>
        </w:rPr>
      </w:pPr>
      <w:r w:rsidRPr="000729E2">
        <w:rPr>
          <w:sz w:val="20"/>
          <w:szCs w:val="20"/>
        </w:rPr>
        <w:t>принять / не принять</w:t>
      </w:r>
    </w:p>
    <w:p w:rsidR="00BF677B" w:rsidRPr="000729E2" w:rsidRDefault="00BF677B" w:rsidP="00BF677B">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BF677B" w:rsidRPr="000729E2" w:rsidRDefault="00BF677B" w:rsidP="00BF677B">
      <w:pPr>
        <w:tabs>
          <w:tab w:val="left" w:pos="5310"/>
        </w:tabs>
        <w:ind w:firstLine="720"/>
        <w:contextualSpacing/>
        <w:rPr>
          <w:sz w:val="20"/>
          <w:szCs w:val="20"/>
        </w:rPr>
      </w:pPr>
      <w:r w:rsidRPr="000729E2">
        <w:rPr>
          <w:sz w:val="20"/>
          <w:szCs w:val="20"/>
        </w:rPr>
        <w:t>Приложение к акту:</w:t>
      </w:r>
    </w:p>
    <w:p w:rsidR="00BF677B" w:rsidRPr="000729E2" w:rsidRDefault="00BF677B" w:rsidP="00BF677B">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BF677B" w:rsidRPr="000729E2" w:rsidRDefault="00BF677B" w:rsidP="00BF677B">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BF677B" w:rsidRPr="000729E2" w:rsidRDefault="00BF677B" w:rsidP="00BF677B">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BF677B" w:rsidRPr="000729E2" w:rsidRDefault="00BF677B" w:rsidP="00BF677B">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BF677B" w:rsidRPr="000729E2" w:rsidRDefault="00BF677B" w:rsidP="00BF677B">
      <w:pPr>
        <w:tabs>
          <w:tab w:val="left" w:pos="5310"/>
        </w:tabs>
        <w:ind w:firstLine="720"/>
        <w:contextualSpacing/>
        <w:rPr>
          <w:sz w:val="20"/>
          <w:szCs w:val="20"/>
        </w:rPr>
      </w:pPr>
      <w:r w:rsidRPr="000729E2">
        <w:rPr>
          <w:sz w:val="20"/>
          <w:szCs w:val="20"/>
        </w:rPr>
        <w:t>Председатель комиссии:</w:t>
      </w:r>
    </w:p>
    <w:p w:rsidR="00BF677B" w:rsidRPr="000729E2" w:rsidRDefault="00BF677B" w:rsidP="00BF677B">
      <w:pPr>
        <w:tabs>
          <w:tab w:val="left" w:pos="5310"/>
        </w:tabs>
        <w:ind w:firstLine="720"/>
        <w:contextualSpacing/>
        <w:rPr>
          <w:sz w:val="20"/>
          <w:szCs w:val="20"/>
        </w:rPr>
      </w:pPr>
      <w:r w:rsidRPr="000729E2">
        <w:rPr>
          <w:sz w:val="20"/>
          <w:szCs w:val="20"/>
        </w:rPr>
        <w:t>Подпись ________Ф.И.О. ______________</w:t>
      </w:r>
    </w:p>
    <w:p w:rsidR="00BF677B" w:rsidRPr="000729E2" w:rsidRDefault="00BF677B" w:rsidP="00BF677B">
      <w:pPr>
        <w:tabs>
          <w:tab w:val="left" w:pos="5310"/>
        </w:tabs>
        <w:ind w:firstLine="720"/>
        <w:contextualSpacing/>
        <w:rPr>
          <w:sz w:val="20"/>
          <w:szCs w:val="20"/>
        </w:rPr>
      </w:pPr>
      <w:r w:rsidRPr="000729E2">
        <w:rPr>
          <w:sz w:val="20"/>
          <w:szCs w:val="20"/>
        </w:rPr>
        <w:t>Члены комиссии:</w:t>
      </w:r>
    </w:p>
    <w:p w:rsidR="00BF677B" w:rsidRPr="000729E2" w:rsidRDefault="00BF677B" w:rsidP="00BF677B">
      <w:pPr>
        <w:tabs>
          <w:tab w:val="left" w:pos="5310"/>
        </w:tabs>
        <w:ind w:firstLine="720"/>
        <w:contextualSpacing/>
        <w:rPr>
          <w:sz w:val="20"/>
          <w:szCs w:val="20"/>
        </w:rPr>
      </w:pPr>
      <w:r w:rsidRPr="000729E2">
        <w:rPr>
          <w:sz w:val="20"/>
          <w:szCs w:val="20"/>
        </w:rPr>
        <w:t xml:space="preserve">Подписи ________Ф.И.О. </w:t>
      </w:r>
    </w:p>
    <w:p w:rsidR="00BF677B" w:rsidRPr="000729E2" w:rsidRDefault="00BF677B" w:rsidP="00BF677B">
      <w:pPr>
        <w:tabs>
          <w:tab w:val="left" w:pos="5310"/>
        </w:tabs>
        <w:ind w:firstLine="720"/>
        <w:contextualSpacing/>
        <w:rPr>
          <w:sz w:val="20"/>
          <w:szCs w:val="20"/>
        </w:rPr>
      </w:pPr>
    </w:p>
    <w:p w:rsidR="00BF677B" w:rsidRDefault="00BF677B" w:rsidP="00BF677B"/>
    <w:p w:rsidR="00BF677B" w:rsidRDefault="00BF677B" w:rsidP="00BF677B">
      <w:pPr>
        <w:sectPr w:rsidR="00BF677B" w:rsidSect="002E488F">
          <w:pgSz w:w="11906" w:h="16838"/>
          <w:pgMar w:top="567" w:right="850" w:bottom="993" w:left="1701" w:header="709" w:footer="709" w:gutter="0"/>
          <w:cols w:space="708"/>
          <w:docGrid w:linePitch="360"/>
        </w:sectPr>
      </w:pPr>
    </w:p>
    <w:p w:rsidR="00BF677B" w:rsidRDefault="00BF677B" w:rsidP="00BF677B">
      <w:pPr>
        <w:ind w:firstLine="720"/>
        <w:contextualSpacing/>
        <w:jc w:val="right"/>
        <w:rPr>
          <w:sz w:val="20"/>
          <w:szCs w:val="20"/>
        </w:rPr>
      </w:pPr>
      <w:bookmarkStart w:id="132" w:name="bookmark3"/>
      <w:r w:rsidRPr="000729E2">
        <w:rPr>
          <w:sz w:val="20"/>
          <w:szCs w:val="20"/>
        </w:rPr>
        <w:lastRenderedPageBreak/>
        <w:t>Приложение №</w:t>
      </w:r>
      <w:r>
        <w:rPr>
          <w:sz w:val="20"/>
          <w:szCs w:val="20"/>
        </w:rPr>
        <w:t xml:space="preserve"> 3</w:t>
      </w:r>
    </w:p>
    <w:p w:rsidR="00BF677B" w:rsidRPr="000729E2" w:rsidRDefault="00BF677B" w:rsidP="00BF677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BF677B" w:rsidRDefault="00BF677B" w:rsidP="00BF677B">
      <w:pPr>
        <w:ind w:firstLine="709"/>
        <w:jc w:val="center"/>
        <w:rPr>
          <w:rFonts w:eastAsia="MS Mincho"/>
          <w:b/>
          <w:color w:val="000000"/>
          <w:sz w:val="20"/>
          <w:szCs w:val="20"/>
        </w:rPr>
      </w:pPr>
    </w:p>
    <w:p w:rsidR="00BF677B" w:rsidRDefault="00BF677B" w:rsidP="00BF677B">
      <w:pPr>
        <w:rPr>
          <w:b/>
        </w:rPr>
      </w:pPr>
    </w:p>
    <w:p w:rsidR="00BF677B" w:rsidRDefault="00BF677B" w:rsidP="00BF677B">
      <w:pPr>
        <w:rPr>
          <w:b/>
        </w:rPr>
      </w:pPr>
      <w:r>
        <w:rPr>
          <w:b/>
        </w:rPr>
        <w:t>Согласовано</w:t>
      </w:r>
      <w:r>
        <w:rPr>
          <w:b/>
        </w:rPr>
        <w:tab/>
      </w:r>
      <w:r>
        <w:rPr>
          <w:b/>
        </w:rPr>
        <w:tab/>
      </w:r>
      <w:r>
        <w:rPr>
          <w:b/>
        </w:rPr>
        <w:tab/>
      </w:r>
      <w:r>
        <w:rPr>
          <w:b/>
        </w:rPr>
        <w:tab/>
      </w:r>
      <w:r>
        <w:rPr>
          <w:b/>
        </w:rPr>
        <w:tab/>
      </w:r>
      <w:r>
        <w:rPr>
          <w:b/>
        </w:rPr>
        <w:tab/>
      </w:r>
      <w:r>
        <w:rPr>
          <w:b/>
        </w:rPr>
        <w:tab/>
      </w:r>
      <w:r>
        <w:rPr>
          <w:b/>
        </w:rPr>
        <w:tab/>
        <w:t>Утверждаю</w:t>
      </w:r>
    </w:p>
    <w:p w:rsidR="00BF677B" w:rsidRDefault="00BF677B" w:rsidP="00BF677B">
      <w:pPr>
        <w:rPr>
          <w:b/>
        </w:rPr>
      </w:pPr>
      <w:r>
        <w:rPr>
          <w:b/>
        </w:rPr>
        <w:t>Генеральный директор</w:t>
      </w:r>
      <w:r>
        <w:rPr>
          <w:b/>
        </w:rPr>
        <w:tab/>
      </w:r>
      <w:r>
        <w:rPr>
          <w:b/>
        </w:rPr>
        <w:tab/>
      </w:r>
      <w:r>
        <w:rPr>
          <w:b/>
        </w:rPr>
        <w:tab/>
      </w:r>
      <w:r>
        <w:rPr>
          <w:b/>
        </w:rPr>
        <w:tab/>
      </w:r>
      <w:r>
        <w:rPr>
          <w:b/>
        </w:rPr>
        <w:tab/>
      </w:r>
      <w:r>
        <w:rPr>
          <w:b/>
        </w:rPr>
        <w:tab/>
        <w:t>________________________</w:t>
      </w:r>
    </w:p>
    <w:p w:rsidR="00BF677B" w:rsidRDefault="00BF677B" w:rsidP="00BF677B">
      <w:pPr>
        <w:rPr>
          <w:b/>
        </w:rPr>
      </w:pPr>
      <w:r>
        <w:rPr>
          <w:b/>
        </w:rPr>
        <w:t>Фонда капитального ремонта</w:t>
      </w:r>
      <w:r>
        <w:rPr>
          <w:b/>
        </w:rPr>
        <w:tab/>
      </w:r>
      <w:r>
        <w:rPr>
          <w:b/>
        </w:rPr>
        <w:tab/>
      </w:r>
      <w:r>
        <w:rPr>
          <w:b/>
        </w:rPr>
        <w:tab/>
      </w:r>
      <w:r>
        <w:rPr>
          <w:b/>
        </w:rPr>
        <w:tab/>
      </w:r>
      <w:r>
        <w:rPr>
          <w:b/>
        </w:rPr>
        <w:tab/>
        <w:t>________________________</w:t>
      </w:r>
    </w:p>
    <w:p w:rsidR="00BF677B" w:rsidRDefault="00BF677B" w:rsidP="00BF677B">
      <w:pPr>
        <w:rPr>
          <w:b/>
        </w:rPr>
      </w:pPr>
      <w:r>
        <w:rPr>
          <w:b/>
        </w:rPr>
        <w:t>Тульской области</w:t>
      </w:r>
      <w:r>
        <w:rPr>
          <w:b/>
        </w:rPr>
        <w:tab/>
      </w:r>
      <w:r>
        <w:rPr>
          <w:b/>
        </w:rPr>
        <w:tab/>
      </w:r>
      <w:r>
        <w:rPr>
          <w:b/>
        </w:rPr>
        <w:tab/>
      </w:r>
      <w:r>
        <w:rPr>
          <w:b/>
        </w:rPr>
        <w:tab/>
      </w:r>
      <w:r>
        <w:rPr>
          <w:b/>
        </w:rPr>
        <w:tab/>
      </w:r>
      <w:r>
        <w:rPr>
          <w:b/>
        </w:rPr>
        <w:tab/>
      </w:r>
      <w:r>
        <w:rPr>
          <w:b/>
        </w:rPr>
        <w:tab/>
        <w:t>________________________</w:t>
      </w:r>
    </w:p>
    <w:p w:rsidR="00BF677B" w:rsidRDefault="00BF677B" w:rsidP="00BF677B">
      <w:pPr>
        <w:rPr>
          <w:b/>
        </w:rPr>
      </w:pPr>
    </w:p>
    <w:p w:rsidR="00BF677B" w:rsidRDefault="00BF677B" w:rsidP="00BF677B">
      <w:pPr>
        <w:rPr>
          <w:b/>
        </w:rPr>
      </w:pPr>
      <w:r>
        <w:rPr>
          <w:b/>
        </w:rPr>
        <w:t>____________ /</w:t>
      </w:r>
      <w:r>
        <w:rPr>
          <w:b/>
        </w:rPr>
        <w:tab/>
      </w:r>
      <w:r>
        <w:rPr>
          <w:b/>
        </w:rPr>
        <w:tab/>
        <w:t>/</w:t>
      </w:r>
      <w:r>
        <w:rPr>
          <w:b/>
        </w:rPr>
        <w:tab/>
      </w:r>
      <w:r>
        <w:rPr>
          <w:b/>
        </w:rPr>
        <w:tab/>
      </w:r>
      <w:r>
        <w:rPr>
          <w:b/>
        </w:rPr>
        <w:tab/>
      </w:r>
      <w:r>
        <w:rPr>
          <w:b/>
        </w:rPr>
        <w:tab/>
      </w:r>
      <w:r>
        <w:rPr>
          <w:b/>
        </w:rPr>
        <w:tab/>
        <w:t>_____________ /</w:t>
      </w:r>
      <w:r>
        <w:rPr>
          <w:b/>
        </w:rPr>
        <w:tab/>
      </w:r>
      <w:r>
        <w:rPr>
          <w:b/>
        </w:rPr>
        <w:tab/>
        <w:t>/</w:t>
      </w:r>
    </w:p>
    <w:p w:rsidR="00BF677B" w:rsidRDefault="00BF677B" w:rsidP="00BF677B">
      <w:pPr>
        <w:rPr>
          <w:b/>
        </w:rPr>
      </w:pPr>
    </w:p>
    <w:p w:rsidR="00BF677B" w:rsidRDefault="00BF677B" w:rsidP="00BF677B">
      <w:pPr>
        <w:rPr>
          <w:b/>
        </w:rPr>
      </w:pPr>
    </w:p>
    <w:p w:rsidR="00BF677B" w:rsidRDefault="00BF677B" w:rsidP="00BF677B">
      <w:pPr>
        <w:rPr>
          <w:b/>
        </w:rPr>
      </w:pPr>
    </w:p>
    <w:p w:rsidR="00BF677B" w:rsidRDefault="00BF677B" w:rsidP="00BF677B">
      <w:pPr>
        <w:jc w:val="center"/>
        <w:rPr>
          <w:b/>
        </w:rPr>
      </w:pPr>
      <w:r>
        <w:rPr>
          <w:b/>
        </w:rPr>
        <w:t>Календарный план</w:t>
      </w:r>
    </w:p>
    <w:p w:rsidR="00BF677B" w:rsidRDefault="00BF677B" w:rsidP="00BF677B">
      <w:pPr>
        <w:jc w:val="center"/>
        <w:rPr>
          <w:b/>
        </w:rPr>
      </w:pPr>
      <w:r>
        <w:rPr>
          <w:b/>
        </w:rPr>
        <w:t>производства работ по капитальному ремонту</w:t>
      </w:r>
    </w:p>
    <w:p w:rsidR="00BF677B" w:rsidRDefault="00BF677B" w:rsidP="00BF677B">
      <w:pPr>
        <w:jc w:val="center"/>
        <w:rPr>
          <w:b/>
        </w:rPr>
      </w:pPr>
      <w:r>
        <w:rPr>
          <w:b/>
        </w:rPr>
        <w:t>многоквартирного дома №__, ул. __________,</w:t>
      </w:r>
    </w:p>
    <w:p w:rsidR="00BF677B" w:rsidRDefault="00BF677B" w:rsidP="00BF677B">
      <w:pPr>
        <w:jc w:val="center"/>
        <w:rPr>
          <w:b/>
        </w:rPr>
      </w:pPr>
      <w:r>
        <w:rPr>
          <w:b/>
        </w:rPr>
        <w:t>город___________ , ______________ района</w:t>
      </w:r>
    </w:p>
    <w:p w:rsidR="00BF677B" w:rsidRDefault="00BF677B" w:rsidP="00BF677B">
      <w:pPr>
        <w:jc w:val="center"/>
        <w:rPr>
          <w:b/>
        </w:rPr>
      </w:pPr>
    </w:p>
    <w:p w:rsidR="00BF677B" w:rsidRDefault="00BF677B" w:rsidP="00BF677B">
      <w:pPr>
        <w:rPr>
          <w: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3588"/>
        <w:gridCol w:w="2442"/>
        <w:gridCol w:w="2691"/>
      </w:tblGrid>
      <w:tr w:rsidR="00BF677B" w:rsidTr="002E488F">
        <w:trPr>
          <w:trHeight w:val="363"/>
        </w:trPr>
        <w:tc>
          <w:tcPr>
            <w:tcW w:w="283" w:type="dxa"/>
            <w:vMerge w:val="restart"/>
          </w:tcPr>
          <w:p w:rsidR="00BF677B" w:rsidRPr="006B2834" w:rsidRDefault="00BF677B" w:rsidP="002E488F">
            <w:pPr>
              <w:rPr>
                <w:b/>
              </w:rPr>
            </w:pPr>
            <w:r w:rsidRPr="006B2834">
              <w:rPr>
                <w:b/>
              </w:rPr>
              <w:t>№</w:t>
            </w:r>
          </w:p>
        </w:tc>
        <w:tc>
          <w:tcPr>
            <w:tcW w:w="5670" w:type="dxa"/>
            <w:vMerge w:val="restart"/>
          </w:tcPr>
          <w:p w:rsidR="00BF677B" w:rsidRPr="006B2834" w:rsidRDefault="00BF677B" w:rsidP="002E488F">
            <w:pPr>
              <w:jc w:val="center"/>
              <w:rPr>
                <w:b/>
              </w:rPr>
            </w:pPr>
            <w:r w:rsidRPr="006B2834">
              <w:rPr>
                <w:b/>
              </w:rPr>
              <w:t>Вид работ</w:t>
            </w:r>
          </w:p>
        </w:tc>
        <w:tc>
          <w:tcPr>
            <w:tcW w:w="7230" w:type="dxa"/>
            <w:gridSpan w:val="2"/>
          </w:tcPr>
          <w:p w:rsidR="00BF677B" w:rsidRPr="006B2834" w:rsidRDefault="00BF677B" w:rsidP="002E488F">
            <w:pPr>
              <w:jc w:val="center"/>
              <w:rPr>
                <w:b/>
              </w:rPr>
            </w:pPr>
            <w:r w:rsidRPr="006B2834">
              <w:rPr>
                <w:b/>
              </w:rPr>
              <w:t>сроки выполнения</w:t>
            </w:r>
          </w:p>
        </w:tc>
      </w:tr>
      <w:tr w:rsidR="00BF677B" w:rsidTr="002E488F">
        <w:trPr>
          <w:trHeight w:val="278"/>
        </w:trPr>
        <w:tc>
          <w:tcPr>
            <w:tcW w:w="283" w:type="dxa"/>
            <w:vMerge/>
          </w:tcPr>
          <w:p w:rsidR="00BF677B" w:rsidRPr="006B2834" w:rsidRDefault="00BF677B" w:rsidP="002E488F">
            <w:pPr>
              <w:rPr>
                <w:b/>
              </w:rPr>
            </w:pPr>
          </w:p>
        </w:tc>
        <w:tc>
          <w:tcPr>
            <w:tcW w:w="5670" w:type="dxa"/>
            <w:vMerge/>
          </w:tcPr>
          <w:p w:rsidR="00BF677B" w:rsidRPr="006B2834" w:rsidRDefault="00BF677B" w:rsidP="002E488F">
            <w:pPr>
              <w:rPr>
                <w:b/>
              </w:rPr>
            </w:pPr>
          </w:p>
        </w:tc>
        <w:tc>
          <w:tcPr>
            <w:tcW w:w="3544" w:type="dxa"/>
          </w:tcPr>
          <w:p w:rsidR="00BF677B" w:rsidRPr="006B2834" w:rsidRDefault="00BF677B" w:rsidP="002E488F">
            <w:pPr>
              <w:jc w:val="center"/>
              <w:rPr>
                <w:b/>
              </w:rPr>
            </w:pPr>
            <w:r w:rsidRPr="006B2834">
              <w:rPr>
                <w:b/>
              </w:rPr>
              <w:t>начало</w:t>
            </w:r>
          </w:p>
        </w:tc>
        <w:tc>
          <w:tcPr>
            <w:tcW w:w="3686" w:type="dxa"/>
          </w:tcPr>
          <w:p w:rsidR="00BF677B" w:rsidRPr="006B2834" w:rsidRDefault="00BF677B" w:rsidP="002E488F">
            <w:pPr>
              <w:jc w:val="center"/>
              <w:rPr>
                <w:b/>
              </w:rPr>
            </w:pPr>
            <w:r w:rsidRPr="006B2834">
              <w:rPr>
                <w:b/>
              </w:rPr>
              <w:t>окончание</w:t>
            </w:r>
          </w:p>
        </w:tc>
      </w:tr>
      <w:tr w:rsidR="00BF677B" w:rsidTr="002E488F">
        <w:tc>
          <w:tcPr>
            <w:tcW w:w="283" w:type="dxa"/>
          </w:tcPr>
          <w:p w:rsidR="00BF677B" w:rsidRPr="006B2834" w:rsidRDefault="00BF677B" w:rsidP="002E488F">
            <w:pPr>
              <w:rPr>
                <w:b/>
              </w:rPr>
            </w:pPr>
          </w:p>
        </w:tc>
        <w:tc>
          <w:tcPr>
            <w:tcW w:w="5670" w:type="dxa"/>
          </w:tcPr>
          <w:p w:rsidR="00BF677B" w:rsidRPr="006B2834" w:rsidRDefault="00BF677B" w:rsidP="002E488F">
            <w:pPr>
              <w:rPr>
                <w:b/>
              </w:rPr>
            </w:pPr>
          </w:p>
        </w:tc>
        <w:tc>
          <w:tcPr>
            <w:tcW w:w="3544" w:type="dxa"/>
          </w:tcPr>
          <w:p w:rsidR="00BF677B" w:rsidRPr="006B2834" w:rsidRDefault="00BF677B" w:rsidP="002E488F">
            <w:pPr>
              <w:rPr>
                <w:b/>
              </w:rPr>
            </w:pPr>
          </w:p>
        </w:tc>
        <w:tc>
          <w:tcPr>
            <w:tcW w:w="3686" w:type="dxa"/>
          </w:tcPr>
          <w:p w:rsidR="00BF677B" w:rsidRPr="006B2834" w:rsidRDefault="00BF677B" w:rsidP="002E488F">
            <w:pPr>
              <w:rPr>
                <w:b/>
              </w:rPr>
            </w:pPr>
          </w:p>
        </w:tc>
      </w:tr>
      <w:tr w:rsidR="00BF677B" w:rsidTr="002E488F">
        <w:tc>
          <w:tcPr>
            <w:tcW w:w="283" w:type="dxa"/>
          </w:tcPr>
          <w:p w:rsidR="00BF677B" w:rsidRPr="006B2834" w:rsidRDefault="00BF677B" w:rsidP="002E488F">
            <w:pPr>
              <w:rPr>
                <w:b/>
              </w:rPr>
            </w:pPr>
          </w:p>
        </w:tc>
        <w:tc>
          <w:tcPr>
            <w:tcW w:w="5670" w:type="dxa"/>
          </w:tcPr>
          <w:p w:rsidR="00BF677B" w:rsidRPr="006B2834" w:rsidRDefault="00BF677B" w:rsidP="002E488F">
            <w:pPr>
              <w:rPr>
                <w:b/>
              </w:rPr>
            </w:pPr>
          </w:p>
        </w:tc>
        <w:tc>
          <w:tcPr>
            <w:tcW w:w="3544" w:type="dxa"/>
          </w:tcPr>
          <w:p w:rsidR="00BF677B" w:rsidRPr="006B2834" w:rsidRDefault="00BF677B" w:rsidP="002E488F">
            <w:pPr>
              <w:rPr>
                <w:b/>
              </w:rPr>
            </w:pPr>
          </w:p>
        </w:tc>
        <w:tc>
          <w:tcPr>
            <w:tcW w:w="3686" w:type="dxa"/>
          </w:tcPr>
          <w:p w:rsidR="00BF677B" w:rsidRPr="006B2834" w:rsidRDefault="00BF677B" w:rsidP="002E488F">
            <w:pPr>
              <w:rPr>
                <w:b/>
              </w:rPr>
            </w:pPr>
          </w:p>
        </w:tc>
      </w:tr>
      <w:tr w:rsidR="00BF677B" w:rsidTr="002E488F">
        <w:tc>
          <w:tcPr>
            <w:tcW w:w="283" w:type="dxa"/>
          </w:tcPr>
          <w:p w:rsidR="00BF677B" w:rsidRPr="006B2834" w:rsidRDefault="00BF677B" w:rsidP="002E488F">
            <w:pPr>
              <w:rPr>
                <w:b/>
              </w:rPr>
            </w:pPr>
          </w:p>
        </w:tc>
        <w:tc>
          <w:tcPr>
            <w:tcW w:w="5670" w:type="dxa"/>
          </w:tcPr>
          <w:p w:rsidR="00BF677B" w:rsidRPr="006B2834" w:rsidRDefault="00BF677B" w:rsidP="002E488F">
            <w:pPr>
              <w:rPr>
                <w:b/>
              </w:rPr>
            </w:pPr>
          </w:p>
        </w:tc>
        <w:tc>
          <w:tcPr>
            <w:tcW w:w="3544" w:type="dxa"/>
          </w:tcPr>
          <w:p w:rsidR="00BF677B" w:rsidRPr="006B2834" w:rsidRDefault="00BF677B" w:rsidP="002E488F">
            <w:pPr>
              <w:rPr>
                <w:b/>
              </w:rPr>
            </w:pPr>
          </w:p>
        </w:tc>
        <w:tc>
          <w:tcPr>
            <w:tcW w:w="3686" w:type="dxa"/>
          </w:tcPr>
          <w:p w:rsidR="00BF677B" w:rsidRPr="006B2834" w:rsidRDefault="00BF677B" w:rsidP="002E488F">
            <w:pPr>
              <w:rPr>
                <w:b/>
              </w:rPr>
            </w:pPr>
          </w:p>
        </w:tc>
      </w:tr>
    </w:tbl>
    <w:p w:rsidR="00BF677B" w:rsidRDefault="00BF677B" w:rsidP="00BF677B">
      <w:pPr>
        <w:rPr>
          <w:b/>
        </w:rPr>
      </w:pPr>
      <w:r>
        <w:rPr>
          <w:b/>
        </w:rPr>
        <w:t xml:space="preserve"> </w:t>
      </w:r>
    </w:p>
    <w:p w:rsidR="00BF677B" w:rsidRDefault="00BF677B" w:rsidP="00BF677B">
      <w:pPr>
        <w:pStyle w:val="ab"/>
        <w:ind w:left="0"/>
        <w:sectPr w:rsidR="00BF677B" w:rsidSect="002E488F">
          <w:pgSz w:w="11906" w:h="16838"/>
          <w:pgMar w:top="567" w:right="850" w:bottom="993" w:left="1701" w:header="709" w:footer="709" w:gutter="0"/>
          <w:cols w:space="708"/>
          <w:docGrid w:linePitch="360"/>
        </w:sectPr>
      </w:pPr>
    </w:p>
    <w:p w:rsidR="00BF677B" w:rsidRDefault="00BF677B" w:rsidP="00BF677B">
      <w:pPr>
        <w:jc w:val="right"/>
        <w:rPr>
          <w:rFonts w:ascii="Calibri" w:hAnsi="Calibri" w:cs="Aharoni"/>
          <w:b/>
          <w:color w:val="FF0000"/>
          <w:sz w:val="10"/>
          <w:szCs w:val="10"/>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BF677B" w:rsidRDefault="00BF677B" w:rsidP="00BF677B">
      <w:pPr>
        <w:jc w:val="right"/>
        <w:rPr>
          <w:rFonts w:ascii="Calibri" w:hAnsi="Calibri" w:cs="Aharoni"/>
          <w:b/>
          <w:color w:val="FF0000"/>
          <w:sz w:val="10"/>
          <w:szCs w:val="10"/>
        </w:rPr>
      </w:pPr>
      <w:r w:rsidRPr="000877AD">
        <w:rPr>
          <w:bCs/>
          <w:color w:val="000000"/>
          <w:sz w:val="20"/>
          <w:szCs w:val="20"/>
        </w:rPr>
        <w:t>№ _______________________</w:t>
      </w:r>
    </w:p>
    <w:p w:rsidR="00BF677B" w:rsidRDefault="00BF677B" w:rsidP="00BF677B">
      <w:pPr>
        <w:jc w:val="right"/>
        <w:rPr>
          <w:rFonts w:ascii="Calibri" w:hAnsi="Calibri" w:cs="Aharoni"/>
          <w:b/>
          <w:color w:val="FF0000"/>
          <w:sz w:val="10"/>
          <w:szCs w:val="10"/>
        </w:rPr>
      </w:pPr>
      <w:r w:rsidRPr="000877AD">
        <w:rPr>
          <w:bCs/>
          <w:color w:val="000000"/>
          <w:sz w:val="20"/>
          <w:szCs w:val="20"/>
        </w:rPr>
        <w:t>от «___» ___________ 20__ г.</w:t>
      </w:r>
    </w:p>
    <w:p w:rsidR="00BF677B" w:rsidRDefault="00BF677B" w:rsidP="00BF677B">
      <w:pPr>
        <w:rPr>
          <w:rFonts w:ascii="Calibri" w:hAnsi="Calibri" w:cs="Aharoni"/>
          <w:b/>
          <w:color w:val="FF0000"/>
          <w:sz w:val="10"/>
          <w:szCs w:val="10"/>
        </w:rPr>
      </w:pPr>
    </w:p>
    <w:p w:rsidR="00BF677B" w:rsidRDefault="00BF677B" w:rsidP="00BF677B">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19050" t="0" r="5080" b="0"/>
            <wp:wrapNone/>
            <wp:docPr id="4" name="Рисунок 7"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8" cstate="print"/>
                    <a:srcRect/>
                    <a:stretch>
                      <a:fillRect/>
                    </a:stretch>
                  </pic:blipFill>
                  <pic:spPr bwMode="auto">
                    <a:xfrm>
                      <a:off x="0" y="0"/>
                      <a:ext cx="890270" cy="1268730"/>
                    </a:xfrm>
                    <a:prstGeom prst="rect">
                      <a:avLst/>
                    </a:prstGeom>
                    <a:noFill/>
                    <a:ln w="9525">
                      <a:noFill/>
                      <a:miter lim="800000"/>
                      <a:headEnd/>
                      <a:tailEnd/>
                    </a:ln>
                  </pic:spPr>
                </pic:pic>
              </a:graphicData>
            </a:graphic>
          </wp:anchor>
        </w:drawing>
      </w:r>
    </w:p>
    <w:p w:rsidR="00BF677B" w:rsidRDefault="00BF677B" w:rsidP="00BF677B">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3068955" cy="1268730"/>
                    </a:xfrm>
                    <a:prstGeom prst="rect">
                      <a:avLst/>
                    </a:prstGeom>
                    <a:noFill/>
                    <a:ln w="9525">
                      <a:noFill/>
                      <a:miter lim="800000"/>
                      <a:headEnd/>
                      <a:tailEnd/>
                    </a:ln>
                  </pic:spPr>
                </pic:pic>
              </a:graphicData>
            </a:graphic>
          </wp:anchor>
        </w:drawing>
      </w:r>
    </w:p>
    <w:p w:rsidR="00BF677B" w:rsidRDefault="00BF677B" w:rsidP="00BF677B">
      <w:pPr>
        <w:rPr>
          <w:rFonts w:ascii="Calibri" w:hAnsi="Calibri" w:cs="Aharoni"/>
          <w:b/>
          <w:color w:val="FF0000"/>
          <w:sz w:val="10"/>
          <w:szCs w:val="10"/>
        </w:rPr>
      </w:pPr>
    </w:p>
    <w:p w:rsidR="00BF677B" w:rsidRPr="00247FDC" w:rsidRDefault="00BF677B" w:rsidP="00BF677B">
      <w:pPr>
        <w:rPr>
          <w:rFonts w:ascii="Calibri" w:hAnsi="Calibri" w:cs="Aharoni"/>
          <w:b/>
          <w:color w:val="FF0000"/>
        </w:rPr>
      </w:pPr>
    </w:p>
    <w:p w:rsidR="00BF677B" w:rsidRPr="00247FDC" w:rsidRDefault="00BF677B" w:rsidP="00BF677B">
      <w:pPr>
        <w:rPr>
          <w:rFonts w:ascii="Calibri" w:hAnsi="Calibri" w:cs="Aharoni"/>
          <w:b/>
          <w:color w:val="FF000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BF677B" w:rsidRPr="00247FDC" w:rsidTr="002E488F">
        <w:tc>
          <w:tcPr>
            <w:tcW w:w="2586" w:type="dxa"/>
            <w:tcBorders>
              <w:top w:val="nil"/>
              <w:left w:val="nil"/>
              <w:bottom w:val="nil"/>
              <w:right w:val="nil"/>
            </w:tcBorders>
          </w:tcPr>
          <w:p w:rsidR="00BF677B" w:rsidRPr="00247FDC" w:rsidRDefault="00BF677B" w:rsidP="002E488F">
            <w:pPr>
              <w:jc w:val="center"/>
              <w:rPr>
                <w:rFonts w:ascii="Arial Black" w:eastAsia="Adobe Gothic Std B" w:hAnsi="Arial Black" w:cs="Aharoni"/>
                <w:b/>
                <w:color w:val="FF0000"/>
              </w:rPr>
            </w:pPr>
            <w:r w:rsidRPr="00247FDC">
              <w:rPr>
                <w:rFonts w:ascii="Arial Black" w:eastAsia="Adobe Gothic Std B" w:hAnsi="Arial Black" w:cs="Aharoni"/>
                <w:b/>
                <w:color w:val="FF0000"/>
              </w:rPr>
              <w:t>Правительство</w:t>
            </w:r>
          </w:p>
          <w:p w:rsidR="00BF677B" w:rsidRPr="00247FDC" w:rsidRDefault="00BF677B" w:rsidP="002E488F">
            <w:pPr>
              <w:jc w:val="center"/>
              <w:rPr>
                <w:rFonts w:cs="Aharoni"/>
                <w:b/>
                <w:color w:val="FF0000"/>
              </w:rPr>
            </w:pPr>
            <w:r w:rsidRPr="00247FDC">
              <w:rPr>
                <w:rFonts w:ascii="Arial Black" w:eastAsia="Adobe Gothic Std B" w:hAnsi="Arial Black" w:cs="Aharoni"/>
                <w:b/>
                <w:color w:val="FF0000"/>
              </w:rPr>
              <w:t>Тульской Области</w:t>
            </w:r>
          </w:p>
        </w:tc>
        <w:tc>
          <w:tcPr>
            <w:tcW w:w="5945" w:type="dxa"/>
            <w:tcBorders>
              <w:top w:val="nil"/>
              <w:left w:val="nil"/>
              <w:bottom w:val="nil"/>
              <w:right w:val="nil"/>
            </w:tcBorders>
          </w:tcPr>
          <w:p w:rsidR="00BF677B" w:rsidRPr="00247FDC" w:rsidRDefault="00BF677B" w:rsidP="002E488F">
            <w:pPr>
              <w:jc w:val="center"/>
              <w:rPr>
                <w:b/>
              </w:rPr>
            </w:pPr>
            <w:r w:rsidRPr="00247FDC">
              <w:rPr>
                <w:b/>
              </w:rPr>
              <w:t>Капитальный ремонт по региональной программе Тульской области</w:t>
            </w:r>
          </w:p>
          <w:p w:rsidR="00BF677B" w:rsidRPr="00247FDC" w:rsidRDefault="00BF677B" w:rsidP="002E488F">
            <w:pPr>
              <w:jc w:val="center"/>
              <w:rPr>
                <w:b/>
                <w:u w:val="single"/>
              </w:rPr>
            </w:pPr>
            <w:r w:rsidRPr="00247FDC">
              <w:rPr>
                <w:b/>
              </w:rPr>
              <w:t>по адресу:______________________</w:t>
            </w:r>
          </w:p>
          <w:p w:rsidR="00BF677B" w:rsidRPr="00247FDC" w:rsidRDefault="00BF677B" w:rsidP="002E488F">
            <w:pPr>
              <w:jc w:val="center"/>
            </w:pPr>
            <w:r w:rsidRPr="00247FDC">
              <w:rPr>
                <w:b/>
                <w:u w:val="single"/>
              </w:rPr>
              <w:t xml:space="preserve"> </w:t>
            </w:r>
          </w:p>
        </w:tc>
      </w:tr>
    </w:tbl>
    <w:p w:rsidR="00BF677B" w:rsidRPr="00247FDC" w:rsidRDefault="00BF677B" w:rsidP="00BF677B">
      <w:pPr>
        <w:rPr>
          <w:rFonts w:ascii="Calibri" w:hAnsi="Calibri" w:cs="Aharoni"/>
          <w:b/>
          <w:color w:val="FF0000"/>
        </w:rPr>
      </w:pPr>
    </w:p>
    <w:p w:rsidR="00BF677B" w:rsidRPr="00247FDC" w:rsidRDefault="00BF677B" w:rsidP="00BF677B">
      <w:pPr>
        <w:rPr>
          <w:rFonts w:ascii="Calibri" w:hAnsi="Calibri" w:cs="Aharoni"/>
          <w:b/>
          <w:color w:val="FF0000"/>
        </w:rPr>
      </w:pPr>
    </w:p>
    <w:p w:rsidR="00BF677B" w:rsidRPr="00247FDC" w:rsidRDefault="00BF677B" w:rsidP="00BF677B">
      <w:pPr>
        <w:rPr>
          <w:rFonts w:ascii="Calibri" w:hAnsi="Calibri" w:cs="Aharoni"/>
          <w:b/>
          <w:color w:val="FF0000"/>
        </w:rPr>
      </w:pPr>
    </w:p>
    <w:p w:rsidR="00BF677B" w:rsidRPr="00247FDC" w:rsidRDefault="00BF677B" w:rsidP="00BF677B">
      <w:pPr>
        <w:rPr>
          <w:rFonts w:ascii="Calibri" w:hAnsi="Calibri" w:cs="Aharoni"/>
          <w:b/>
          <w:color w:val="FF0000"/>
        </w:rPr>
      </w:pPr>
    </w:p>
    <w:tbl>
      <w:tblPr>
        <w:tblW w:w="5000" w:type="pct"/>
        <w:tblLook w:val="04A0"/>
      </w:tblPr>
      <w:tblGrid>
        <w:gridCol w:w="3121"/>
        <w:gridCol w:w="1911"/>
        <w:gridCol w:w="10604"/>
      </w:tblGrid>
      <w:tr w:rsidR="00BF677B" w:rsidRPr="00247FDC" w:rsidTr="002E488F">
        <w:tc>
          <w:tcPr>
            <w:tcW w:w="998" w:type="pct"/>
            <w:tcBorders>
              <w:top w:val="single" w:sz="4" w:space="0" w:color="auto"/>
              <w:left w:val="single" w:sz="4" w:space="0" w:color="auto"/>
              <w:bottom w:val="single" w:sz="4" w:space="0" w:color="auto"/>
              <w:right w:val="single" w:sz="4" w:space="0" w:color="auto"/>
            </w:tcBorders>
            <w:vAlign w:val="center"/>
          </w:tcPr>
          <w:p w:rsidR="00BF677B" w:rsidRPr="00247FDC" w:rsidRDefault="00BF677B" w:rsidP="002E488F">
            <w:pPr>
              <w:jc w:val="center"/>
              <w:rPr>
                <w:b/>
              </w:rPr>
            </w:pPr>
            <w:r w:rsidRPr="00247FDC">
              <w:rPr>
                <w:b/>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F677B" w:rsidRPr="00247FDC" w:rsidRDefault="00BF677B" w:rsidP="002E488F">
            <w:pPr>
              <w:jc w:val="center"/>
              <w:rPr>
                <w:b/>
              </w:rPr>
            </w:pPr>
            <w:r w:rsidRPr="00247FDC">
              <w:rPr>
                <w:b/>
              </w:rPr>
              <w:t>Капитальный ремонт системы отопления, водоснабжения, водоотведения, электроснабжения, ремонт фасада</w:t>
            </w:r>
          </w:p>
        </w:tc>
      </w:tr>
      <w:tr w:rsidR="00BF677B" w:rsidRPr="00247FDC" w:rsidTr="002E488F">
        <w:tc>
          <w:tcPr>
            <w:tcW w:w="998" w:type="pct"/>
            <w:tcBorders>
              <w:top w:val="single" w:sz="4" w:space="0" w:color="auto"/>
              <w:left w:val="single" w:sz="4" w:space="0" w:color="auto"/>
              <w:bottom w:val="single" w:sz="4" w:space="0" w:color="auto"/>
              <w:right w:val="single" w:sz="4" w:space="0" w:color="auto"/>
            </w:tcBorders>
          </w:tcPr>
          <w:p w:rsidR="00BF677B" w:rsidRPr="00247FDC" w:rsidRDefault="00BF677B" w:rsidP="002E488F">
            <w:pPr>
              <w:jc w:val="center"/>
              <w:rPr>
                <w:b/>
              </w:rPr>
            </w:pPr>
            <w:r w:rsidRPr="00247FDC">
              <w:rPr>
                <w:b/>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F677B" w:rsidRPr="00247FDC" w:rsidRDefault="00BF677B" w:rsidP="002E488F">
            <w:pPr>
              <w:jc w:val="center"/>
              <w:rPr>
                <w:b/>
              </w:rPr>
            </w:pPr>
            <w:r w:rsidRPr="00247FDC">
              <w:rPr>
                <w:b/>
              </w:rPr>
              <w:t>С ________  по ______________ 201</w:t>
            </w:r>
            <w:r>
              <w:rPr>
                <w:b/>
              </w:rPr>
              <w:t xml:space="preserve">6 </w:t>
            </w:r>
            <w:r w:rsidRPr="00247FDC">
              <w:rPr>
                <w:b/>
              </w:rPr>
              <w:t>года</w:t>
            </w:r>
          </w:p>
        </w:tc>
      </w:tr>
      <w:tr w:rsidR="00BF677B" w:rsidRPr="00247FDC" w:rsidTr="002E488F">
        <w:tc>
          <w:tcPr>
            <w:tcW w:w="998" w:type="pct"/>
            <w:tcBorders>
              <w:top w:val="single" w:sz="4" w:space="0" w:color="auto"/>
              <w:left w:val="single" w:sz="4" w:space="0" w:color="auto"/>
              <w:bottom w:val="single" w:sz="4" w:space="0" w:color="auto"/>
              <w:right w:val="single" w:sz="4" w:space="0" w:color="auto"/>
            </w:tcBorders>
          </w:tcPr>
          <w:p w:rsidR="00BF677B" w:rsidRPr="00247FDC" w:rsidRDefault="00BF677B" w:rsidP="002E488F">
            <w:pPr>
              <w:jc w:val="center"/>
              <w:rPr>
                <w:b/>
              </w:rPr>
            </w:pPr>
            <w:r w:rsidRPr="00247FDC">
              <w:rPr>
                <w:b/>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BF677B" w:rsidRPr="00247FDC" w:rsidRDefault="00BF677B" w:rsidP="002E488F">
            <w:pPr>
              <w:jc w:val="center"/>
              <w:rPr>
                <w:b/>
              </w:rPr>
            </w:pPr>
            <w:r w:rsidRPr="00247FDC">
              <w:rPr>
                <w:b/>
              </w:rPr>
              <w:t>Фонд капитального ремонта Тульской области</w:t>
            </w:r>
          </w:p>
          <w:p w:rsidR="00BF677B" w:rsidRPr="00247FDC" w:rsidRDefault="00BF677B" w:rsidP="002E488F">
            <w:pPr>
              <w:jc w:val="center"/>
              <w:rPr>
                <w:b/>
              </w:rPr>
            </w:pPr>
            <w:r w:rsidRPr="00247FDC">
              <w:rPr>
                <w:b/>
              </w:rPr>
              <w:t>Генеральный директор Лопухов Константин Константинович</w:t>
            </w:r>
          </w:p>
          <w:p w:rsidR="00BF677B" w:rsidRPr="00247FDC" w:rsidRDefault="00BF677B" w:rsidP="002E488F">
            <w:pPr>
              <w:jc w:val="center"/>
              <w:rPr>
                <w:b/>
              </w:rPr>
            </w:pPr>
            <w:r w:rsidRPr="00247FDC">
              <w:rPr>
                <w:b/>
              </w:rPr>
              <w:t xml:space="preserve">тел.36-89-91 сайт: </w:t>
            </w:r>
            <w:hyperlink r:id="rId20" w:history="1">
              <w:r w:rsidRPr="00247FDC">
                <w:rPr>
                  <w:rStyle w:val="afd"/>
                  <w:b/>
                  <w:lang w:val="en-US"/>
                </w:rPr>
                <w:t>www</w:t>
              </w:r>
              <w:r w:rsidRPr="00247FDC">
                <w:rPr>
                  <w:rStyle w:val="afd"/>
                  <w:b/>
                </w:rPr>
                <w:t>.</w:t>
              </w:r>
              <w:r w:rsidRPr="00247FDC">
                <w:rPr>
                  <w:rStyle w:val="afd"/>
                  <w:b/>
                  <w:lang w:val="en-US"/>
                </w:rPr>
                <w:t>kapremont</w:t>
              </w:r>
              <w:r w:rsidRPr="00247FDC">
                <w:rPr>
                  <w:rStyle w:val="afd"/>
                  <w:b/>
                </w:rPr>
                <w:t>71.</w:t>
              </w:r>
              <w:r w:rsidRPr="00247FDC">
                <w:rPr>
                  <w:rStyle w:val="afd"/>
                  <w:b/>
                  <w:lang w:val="en-US"/>
                </w:rPr>
                <w:t>ru</w:t>
              </w:r>
            </w:hyperlink>
          </w:p>
        </w:tc>
      </w:tr>
      <w:tr w:rsidR="00BF677B" w:rsidRPr="00247FDC" w:rsidTr="002E488F">
        <w:trPr>
          <w:trHeight w:val="1146"/>
        </w:trPr>
        <w:tc>
          <w:tcPr>
            <w:tcW w:w="998" w:type="pct"/>
            <w:tcBorders>
              <w:top w:val="single" w:sz="4" w:space="0" w:color="auto"/>
              <w:left w:val="single" w:sz="4" w:space="0" w:color="auto"/>
              <w:bottom w:val="single" w:sz="4" w:space="0" w:color="auto"/>
              <w:right w:val="single" w:sz="4" w:space="0" w:color="auto"/>
            </w:tcBorders>
          </w:tcPr>
          <w:p w:rsidR="00BF677B" w:rsidRPr="00247FDC" w:rsidRDefault="00BF677B" w:rsidP="002E488F">
            <w:pPr>
              <w:jc w:val="center"/>
              <w:rPr>
                <w:b/>
              </w:rPr>
            </w:pPr>
            <w:r w:rsidRPr="00247FDC">
              <w:rPr>
                <w:b/>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BF677B" w:rsidRPr="00247FDC" w:rsidRDefault="00BF677B" w:rsidP="002E488F">
            <w:pPr>
              <w:jc w:val="center"/>
              <w:rPr>
                <w:b/>
              </w:rPr>
            </w:pPr>
            <w:r w:rsidRPr="00247FDC">
              <w:rPr>
                <w:b/>
              </w:rPr>
              <w:t xml:space="preserve"> ООО «________________»</w:t>
            </w:r>
          </w:p>
          <w:p w:rsidR="00BF677B" w:rsidRPr="00247FDC" w:rsidRDefault="00BF677B" w:rsidP="002E488F">
            <w:pPr>
              <w:jc w:val="center"/>
              <w:rPr>
                <w:b/>
              </w:rPr>
            </w:pPr>
            <w:r w:rsidRPr="00247FDC">
              <w:rPr>
                <w:b/>
              </w:rPr>
              <w:t>Директор _____________________________________</w:t>
            </w:r>
          </w:p>
          <w:p w:rsidR="00BF677B" w:rsidRPr="00247FDC" w:rsidRDefault="00BF677B" w:rsidP="002E488F">
            <w:pPr>
              <w:jc w:val="center"/>
              <w:rPr>
                <w:b/>
              </w:rPr>
            </w:pPr>
            <w:r w:rsidRPr="00247FDC">
              <w:rPr>
                <w:b/>
              </w:rPr>
              <w:t xml:space="preserve">Телефон __________   </w:t>
            </w:r>
          </w:p>
        </w:tc>
      </w:tr>
      <w:tr w:rsidR="00BF677B" w:rsidRPr="00247FDC" w:rsidTr="002E488F">
        <w:tc>
          <w:tcPr>
            <w:tcW w:w="998" w:type="pct"/>
            <w:tcBorders>
              <w:top w:val="single" w:sz="4" w:space="0" w:color="auto"/>
              <w:left w:val="single" w:sz="4" w:space="0" w:color="auto"/>
              <w:bottom w:val="single" w:sz="4" w:space="0" w:color="auto"/>
              <w:right w:val="single" w:sz="4" w:space="0" w:color="auto"/>
            </w:tcBorders>
          </w:tcPr>
          <w:p w:rsidR="00BF677B" w:rsidRPr="00247FDC" w:rsidRDefault="00BF677B" w:rsidP="002E488F">
            <w:pPr>
              <w:jc w:val="center"/>
              <w:rPr>
                <w:b/>
              </w:rPr>
            </w:pPr>
            <w:r w:rsidRPr="00247FDC">
              <w:rPr>
                <w:b/>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BF677B" w:rsidRPr="00247FDC" w:rsidRDefault="00BF677B" w:rsidP="002E488F">
            <w:pPr>
              <w:jc w:val="center"/>
              <w:rPr>
                <w:b/>
              </w:rPr>
            </w:pPr>
            <w:r w:rsidRPr="00247FDC">
              <w:rPr>
                <w:b/>
              </w:rPr>
              <w:t xml:space="preserve"> </w:t>
            </w:r>
          </w:p>
        </w:tc>
      </w:tr>
      <w:tr w:rsidR="00BF677B" w:rsidRPr="00247FDC" w:rsidTr="002E488F">
        <w:tc>
          <w:tcPr>
            <w:tcW w:w="998" w:type="pct"/>
            <w:tcBorders>
              <w:top w:val="single" w:sz="4" w:space="0" w:color="auto"/>
              <w:left w:val="single" w:sz="4" w:space="0" w:color="auto"/>
              <w:bottom w:val="single" w:sz="4" w:space="0" w:color="auto"/>
              <w:right w:val="single" w:sz="4" w:space="0" w:color="auto"/>
            </w:tcBorders>
          </w:tcPr>
          <w:p w:rsidR="00BF677B" w:rsidRPr="00247FDC" w:rsidRDefault="00BF677B" w:rsidP="002E488F">
            <w:pPr>
              <w:jc w:val="center"/>
              <w:rPr>
                <w:b/>
              </w:rPr>
            </w:pPr>
            <w:r w:rsidRPr="00247FDC">
              <w:rPr>
                <w:b/>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BF677B" w:rsidRPr="00247FDC" w:rsidRDefault="00BF677B" w:rsidP="002E488F">
            <w:pPr>
              <w:jc w:val="center"/>
              <w:rPr>
                <w:b/>
              </w:rPr>
            </w:pPr>
            <w:r w:rsidRPr="00247FDC">
              <w:rPr>
                <w:b/>
              </w:rPr>
              <w:t>ФИО ответственного ____________________________</w:t>
            </w:r>
          </w:p>
          <w:p w:rsidR="00BF677B" w:rsidRPr="00247FDC" w:rsidRDefault="00BF677B" w:rsidP="002E488F">
            <w:pPr>
              <w:jc w:val="center"/>
              <w:rPr>
                <w:b/>
              </w:rPr>
            </w:pPr>
            <w:r w:rsidRPr="00247FDC">
              <w:rPr>
                <w:b/>
              </w:rPr>
              <w:t xml:space="preserve">Телефон __________________ </w:t>
            </w:r>
          </w:p>
        </w:tc>
      </w:tr>
      <w:tr w:rsidR="00BF677B" w:rsidRPr="00247FDC" w:rsidTr="002E488F">
        <w:tc>
          <w:tcPr>
            <w:tcW w:w="1609" w:type="pct"/>
            <w:gridSpan w:val="2"/>
            <w:tcBorders>
              <w:top w:val="single" w:sz="4" w:space="0" w:color="auto"/>
            </w:tcBorders>
          </w:tcPr>
          <w:p w:rsidR="00BF677B" w:rsidRPr="00247FDC" w:rsidRDefault="00BF677B" w:rsidP="002E488F">
            <w:pPr>
              <w:rPr>
                <w:b/>
              </w:rPr>
            </w:pPr>
          </w:p>
        </w:tc>
        <w:tc>
          <w:tcPr>
            <w:tcW w:w="3391" w:type="pct"/>
            <w:tcBorders>
              <w:top w:val="single" w:sz="4" w:space="0" w:color="auto"/>
            </w:tcBorders>
          </w:tcPr>
          <w:p w:rsidR="00BF677B" w:rsidRPr="00247FDC" w:rsidRDefault="00BF677B" w:rsidP="002E488F">
            <w:pPr>
              <w:jc w:val="center"/>
              <w:rPr>
                <w:b/>
              </w:rPr>
            </w:pPr>
          </w:p>
        </w:tc>
      </w:tr>
    </w:tbl>
    <w:p w:rsidR="00BF677B" w:rsidRPr="00247FDC" w:rsidRDefault="00BF677B" w:rsidP="00BF677B">
      <w:r w:rsidRPr="00247FDC">
        <w:rPr>
          <w:noProof/>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19050" t="0" r="4445" b="0"/>
            <wp:wrapNone/>
            <wp:docPr id="6" name="Рисунок 5"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1" cstate="print"/>
                    <a:srcRect/>
                    <a:stretch>
                      <a:fillRect/>
                    </a:stretch>
                  </pic:blipFill>
                  <pic:spPr bwMode="auto">
                    <a:xfrm>
                      <a:off x="0" y="0"/>
                      <a:ext cx="9730105" cy="1332865"/>
                    </a:xfrm>
                    <a:prstGeom prst="rect">
                      <a:avLst/>
                    </a:prstGeom>
                    <a:noFill/>
                    <a:ln w="9525">
                      <a:noFill/>
                      <a:miter lim="800000"/>
                      <a:headEnd/>
                      <a:tailEnd/>
                    </a:ln>
                  </pic:spPr>
                </pic:pic>
              </a:graphicData>
            </a:graphic>
          </wp:anchor>
        </w:drawing>
      </w:r>
    </w:p>
    <w:p w:rsidR="00BF677B" w:rsidRPr="00247FDC" w:rsidRDefault="00BF677B" w:rsidP="00BF677B">
      <w:pPr>
        <w:autoSpaceDE w:val="0"/>
        <w:autoSpaceDN w:val="0"/>
        <w:adjustRightInd w:val="0"/>
        <w:rPr>
          <w:color w:val="000000"/>
        </w:rPr>
      </w:pPr>
    </w:p>
    <w:p w:rsidR="00BF677B" w:rsidRPr="00247FDC" w:rsidRDefault="00BF677B" w:rsidP="00BF677B">
      <w:pPr>
        <w:pStyle w:val="ab"/>
        <w:ind w:left="0"/>
      </w:pPr>
    </w:p>
    <w:p w:rsidR="00BF677B" w:rsidRPr="00247FDC" w:rsidRDefault="00BF677B" w:rsidP="00BF677B">
      <w:pPr>
        <w:pStyle w:val="ab"/>
        <w:ind w:left="0"/>
      </w:pPr>
    </w:p>
    <w:p w:rsidR="00BF677B" w:rsidRPr="00247FDC" w:rsidRDefault="00BF677B" w:rsidP="00BF677B">
      <w:pPr>
        <w:pStyle w:val="ab"/>
        <w:ind w:left="0"/>
      </w:pPr>
    </w:p>
    <w:p w:rsidR="00BF677B" w:rsidRPr="00247FDC" w:rsidRDefault="00BF677B" w:rsidP="00BF677B">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BF677B" w:rsidRPr="006B2834" w:rsidTr="002E488F">
        <w:trPr>
          <w:trHeight w:val="480"/>
        </w:trPr>
        <w:tc>
          <w:tcPr>
            <w:tcW w:w="1213" w:type="pct"/>
            <w:gridSpan w:val="7"/>
            <w:tcBorders>
              <w:top w:val="nil"/>
              <w:left w:val="nil"/>
              <w:bottom w:val="nil"/>
              <w:right w:val="nil"/>
            </w:tcBorders>
            <w:shd w:val="clear" w:color="auto" w:fill="auto"/>
            <w:noWrap/>
            <w:vAlign w:val="bottom"/>
            <w:hideMark/>
          </w:tcPr>
          <w:p w:rsidR="00BF677B" w:rsidRDefault="00BF677B" w:rsidP="002E488F">
            <w:pPr>
              <w:rPr>
                <w:color w:val="000000"/>
                <w:sz w:val="22"/>
                <w:szCs w:val="22"/>
              </w:rPr>
            </w:pPr>
          </w:p>
          <w:p w:rsidR="00BF677B" w:rsidRPr="006B2834" w:rsidRDefault="00BF677B" w:rsidP="002E488F">
            <w:pPr>
              <w:rPr>
                <w:color w:val="000000"/>
                <w:sz w:val="22"/>
                <w:szCs w:val="22"/>
              </w:rPr>
            </w:pPr>
            <w:r w:rsidRPr="006B2834">
              <w:rPr>
                <w:color w:val="000000"/>
                <w:sz w:val="22"/>
                <w:szCs w:val="22"/>
              </w:rPr>
              <w:t>"___"    _____________ 201</w:t>
            </w:r>
            <w:r>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63"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BF677B" w:rsidRPr="006B2834" w:rsidRDefault="00BF677B" w:rsidP="002E488F">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BF677B" w:rsidRDefault="00BF677B" w:rsidP="002E488F">
            <w:pPr>
              <w:jc w:val="right"/>
              <w:rPr>
                <w:color w:val="000000"/>
                <w:sz w:val="22"/>
                <w:szCs w:val="22"/>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p w:rsidR="00BF677B" w:rsidRDefault="00BF677B" w:rsidP="002E488F">
            <w:pPr>
              <w:jc w:val="right"/>
              <w:rPr>
                <w:color w:val="000000"/>
                <w:sz w:val="22"/>
                <w:szCs w:val="22"/>
              </w:rPr>
            </w:pPr>
            <w:r w:rsidRPr="000877AD">
              <w:rPr>
                <w:bCs/>
                <w:color w:val="000000"/>
                <w:sz w:val="20"/>
                <w:szCs w:val="20"/>
              </w:rPr>
              <w:t>№ _______________________</w:t>
            </w:r>
          </w:p>
          <w:p w:rsidR="00BF677B" w:rsidRDefault="00BF677B" w:rsidP="002E488F">
            <w:pPr>
              <w:jc w:val="right"/>
              <w:rPr>
                <w:color w:val="000000"/>
                <w:sz w:val="22"/>
                <w:szCs w:val="22"/>
              </w:rPr>
            </w:pPr>
            <w:r w:rsidRPr="000877AD">
              <w:rPr>
                <w:bCs/>
                <w:color w:val="000000"/>
                <w:sz w:val="20"/>
                <w:szCs w:val="20"/>
              </w:rPr>
              <w:t>от «___» ___________ 20__ г.</w:t>
            </w:r>
          </w:p>
          <w:p w:rsidR="00BF677B" w:rsidRDefault="00BF677B" w:rsidP="002E488F">
            <w:pPr>
              <w:jc w:val="center"/>
              <w:rPr>
                <w:color w:val="000000"/>
                <w:sz w:val="22"/>
                <w:szCs w:val="22"/>
              </w:rPr>
            </w:pPr>
          </w:p>
          <w:p w:rsidR="00BF677B" w:rsidRPr="006B2834" w:rsidRDefault="00BF677B" w:rsidP="002E488F">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r>
      <w:tr w:rsidR="00BF677B" w:rsidRPr="006B2834" w:rsidTr="002E488F">
        <w:trPr>
          <w:trHeight w:val="300"/>
        </w:trPr>
        <w:tc>
          <w:tcPr>
            <w:tcW w:w="793" w:type="pct"/>
            <w:gridSpan w:val="4"/>
            <w:tcBorders>
              <w:top w:val="nil"/>
              <w:left w:val="nil"/>
              <w:bottom w:val="nil"/>
              <w:right w:val="nil"/>
            </w:tcBorders>
            <w:shd w:val="clear" w:color="auto" w:fill="auto"/>
            <w:noWrap/>
            <w:hideMark/>
          </w:tcPr>
          <w:p w:rsidR="00BF677B" w:rsidRPr="006B2834" w:rsidRDefault="00BF677B" w:rsidP="002E488F">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5"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63"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270" w:type="pct"/>
            <w:gridSpan w:val="13"/>
            <w:tcBorders>
              <w:top w:val="nil"/>
              <w:left w:val="nil"/>
              <w:bottom w:val="nil"/>
              <w:right w:val="nil"/>
            </w:tcBorders>
            <w:shd w:val="clear" w:color="auto" w:fill="auto"/>
            <w:noWrap/>
            <w:hideMark/>
          </w:tcPr>
          <w:p w:rsidR="00BF677B" w:rsidRPr="006B2834" w:rsidRDefault="00BF677B" w:rsidP="002E488F">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BF677B" w:rsidRPr="006B2834" w:rsidRDefault="00BF677B" w:rsidP="002E488F">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r>
      <w:tr w:rsidR="00BF677B" w:rsidRPr="006B2834" w:rsidTr="002E488F">
        <w:trPr>
          <w:trHeight w:val="300"/>
        </w:trPr>
        <w:tc>
          <w:tcPr>
            <w:tcW w:w="172"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5"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63"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BF677B" w:rsidRPr="006B2834" w:rsidRDefault="00BF677B" w:rsidP="002E488F">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BF677B" w:rsidRPr="006B2834" w:rsidRDefault="00BF677B" w:rsidP="002E488F">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56"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r>
      <w:tr w:rsidR="00BF677B" w:rsidRPr="006B2834" w:rsidTr="002E488F">
        <w:trPr>
          <w:trHeight w:val="390"/>
        </w:trPr>
        <w:tc>
          <w:tcPr>
            <w:tcW w:w="5000" w:type="pct"/>
            <w:gridSpan w:val="43"/>
            <w:tcBorders>
              <w:top w:val="nil"/>
              <w:left w:val="nil"/>
              <w:bottom w:val="nil"/>
              <w:right w:val="nil"/>
            </w:tcBorders>
            <w:shd w:val="clear" w:color="auto" w:fill="auto"/>
            <w:noWrap/>
            <w:vAlign w:val="bottom"/>
            <w:hideMark/>
          </w:tcPr>
          <w:p w:rsidR="00BF677B" w:rsidRPr="006B2834" w:rsidRDefault="00BF677B" w:rsidP="002E488F">
            <w:pPr>
              <w:jc w:val="center"/>
              <w:rPr>
                <w:b/>
                <w:bCs/>
                <w:color w:val="000000"/>
                <w:sz w:val="30"/>
                <w:szCs w:val="30"/>
              </w:rPr>
            </w:pPr>
            <w:r w:rsidRPr="006B2834">
              <w:rPr>
                <w:b/>
                <w:bCs/>
                <w:color w:val="000000"/>
                <w:sz w:val="30"/>
                <w:szCs w:val="30"/>
              </w:rPr>
              <w:t>ОТЧЕТ</w:t>
            </w:r>
          </w:p>
        </w:tc>
      </w:tr>
      <w:tr w:rsidR="00BF677B" w:rsidRPr="006B2834" w:rsidTr="002E488F">
        <w:trPr>
          <w:trHeight w:val="705"/>
        </w:trPr>
        <w:tc>
          <w:tcPr>
            <w:tcW w:w="5000" w:type="pct"/>
            <w:gridSpan w:val="43"/>
            <w:tcBorders>
              <w:top w:val="nil"/>
              <w:left w:val="nil"/>
              <w:bottom w:val="nil"/>
              <w:right w:val="nil"/>
            </w:tcBorders>
            <w:shd w:val="clear" w:color="auto" w:fill="auto"/>
            <w:vAlign w:val="bottom"/>
            <w:hideMark/>
          </w:tcPr>
          <w:p w:rsidR="00BF677B" w:rsidRPr="006B2834" w:rsidRDefault="00BF677B" w:rsidP="002E488F">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BF677B" w:rsidRPr="006B2834" w:rsidTr="002E488F">
        <w:trPr>
          <w:trHeight w:val="300"/>
        </w:trPr>
        <w:tc>
          <w:tcPr>
            <w:tcW w:w="172"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77"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5"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77"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77"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56"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77"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44"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r>
      <w:tr w:rsidR="00BF677B" w:rsidRPr="006B2834" w:rsidTr="002E488F">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77B" w:rsidRPr="006B2834" w:rsidRDefault="00BF677B" w:rsidP="002E488F">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677B" w:rsidRPr="006B2834" w:rsidRDefault="00BF677B" w:rsidP="002E488F">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BF677B" w:rsidRPr="006B2834" w:rsidRDefault="00BF677B" w:rsidP="002E488F">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BF677B" w:rsidRPr="006B2834" w:rsidRDefault="00BF677B" w:rsidP="002E488F">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BF677B" w:rsidRPr="006B2834" w:rsidRDefault="00BF677B" w:rsidP="002E488F">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BF677B" w:rsidRPr="006B2834" w:rsidRDefault="00BF677B" w:rsidP="002E488F">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BF677B" w:rsidRPr="006B2834" w:rsidRDefault="00BF677B" w:rsidP="002E488F">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BF677B" w:rsidRPr="006B2834" w:rsidRDefault="00BF677B" w:rsidP="002E488F">
            <w:pPr>
              <w:jc w:val="center"/>
              <w:rPr>
                <w:b/>
                <w:bCs/>
                <w:color w:val="000000"/>
                <w:sz w:val="22"/>
                <w:szCs w:val="22"/>
              </w:rPr>
            </w:pPr>
            <w:r w:rsidRPr="006B2834">
              <w:rPr>
                <w:b/>
                <w:bCs/>
                <w:color w:val="000000"/>
                <w:sz w:val="22"/>
                <w:szCs w:val="22"/>
              </w:rPr>
              <w:t>Фасад</w:t>
            </w:r>
          </w:p>
        </w:tc>
      </w:tr>
      <w:tr w:rsidR="00BF677B" w:rsidRPr="006B2834" w:rsidTr="002E488F">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BF677B" w:rsidRPr="006B2834" w:rsidRDefault="00BF677B" w:rsidP="002E488F">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BF677B" w:rsidRPr="006B2834" w:rsidRDefault="00BF677B" w:rsidP="002E488F">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BF677B" w:rsidRPr="006B2834" w:rsidRDefault="00BF677B" w:rsidP="002E488F">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F677B" w:rsidRPr="006B2834" w:rsidRDefault="00BF677B" w:rsidP="002E488F">
            <w:pPr>
              <w:rPr>
                <w:color w:val="000000"/>
                <w:sz w:val="22"/>
                <w:szCs w:val="22"/>
              </w:rPr>
            </w:pPr>
            <w:r w:rsidRPr="006B2834">
              <w:rPr>
                <w:color w:val="000000"/>
                <w:sz w:val="22"/>
                <w:szCs w:val="22"/>
              </w:rPr>
              <w:t> </w:t>
            </w:r>
          </w:p>
        </w:tc>
      </w:tr>
      <w:tr w:rsidR="00BF677B" w:rsidRPr="006B2834" w:rsidTr="002E488F">
        <w:trPr>
          <w:trHeight w:val="840"/>
        </w:trPr>
        <w:tc>
          <w:tcPr>
            <w:tcW w:w="172"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77"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76"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BF677B" w:rsidRPr="006B2834" w:rsidRDefault="00BF677B" w:rsidP="002E488F">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BF677B" w:rsidRPr="006B2834" w:rsidRDefault="00BF677B" w:rsidP="002E488F">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BF677B" w:rsidRPr="006B2834" w:rsidRDefault="00BF677B" w:rsidP="002E488F">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BF677B" w:rsidRPr="006B2834" w:rsidRDefault="00BF677B" w:rsidP="002E488F">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BF677B" w:rsidRPr="006B2834" w:rsidRDefault="00BF677B" w:rsidP="002E488F">
            <w:pPr>
              <w:jc w:val="center"/>
              <w:rPr>
                <w:color w:val="000000"/>
                <w:sz w:val="22"/>
                <w:szCs w:val="22"/>
              </w:rPr>
            </w:pPr>
            <w:r w:rsidRPr="006B2834">
              <w:rPr>
                <w:color w:val="000000"/>
                <w:sz w:val="22"/>
                <w:szCs w:val="22"/>
              </w:rPr>
              <w:t> </w:t>
            </w:r>
          </w:p>
        </w:tc>
      </w:tr>
      <w:tr w:rsidR="00BF677B" w:rsidRPr="006B2834" w:rsidTr="002E488F">
        <w:trPr>
          <w:trHeight w:val="300"/>
        </w:trPr>
        <w:tc>
          <w:tcPr>
            <w:tcW w:w="172"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277" w:type="pct"/>
            <w:tcBorders>
              <w:top w:val="nil"/>
              <w:left w:val="nil"/>
              <w:bottom w:val="nil"/>
              <w:right w:val="nil"/>
            </w:tcBorders>
            <w:shd w:val="clear" w:color="auto" w:fill="auto"/>
            <w:noWrap/>
            <w:vAlign w:val="bottom"/>
            <w:hideMark/>
          </w:tcPr>
          <w:p w:rsidR="00BF677B" w:rsidRPr="006B2834" w:rsidRDefault="00BF677B" w:rsidP="002E488F">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BF677B" w:rsidRPr="006B2834" w:rsidRDefault="00BF677B" w:rsidP="002E488F">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BF677B" w:rsidRPr="006B2834" w:rsidRDefault="00BF677B" w:rsidP="002E488F">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BF677B" w:rsidRPr="006B2834" w:rsidRDefault="00BF677B" w:rsidP="002E488F">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BF677B" w:rsidRPr="006B2834" w:rsidRDefault="00BF677B" w:rsidP="002E488F">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BF677B" w:rsidRPr="006B2834" w:rsidRDefault="00BF677B" w:rsidP="002E488F">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BF677B" w:rsidRPr="006B2834" w:rsidRDefault="00BF677B" w:rsidP="002E488F">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BF677B" w:rsidRPr="006B2834" w:rsidRDefault="00BF677B" w:rsidP="002E488F">
            <w:pPr>
              <w:jc w:val="center"/>
              <w:rPr>
                <w:color w:val="000000"/>
                <w:sz w:val="20"/>
                <w:szCs w:val="20"/>
              </w:rPr>
            </w:pPr>
            <w:r w:rsidRPr="006B2834">
              <w:rPr>
                <w:color w:val="000000"/>
                <w:sz w:val="20"/>
                <w:szCs w:val="20"/>
              </w:rPr>
              <w:t>(расшифровка подписи)</w:t>
            </w:r>
          </w:p>
        </w:tc>
      </w:tr>
    </w:tbl>
    <w:p w:rsidR="00BF677B" w:rsidRDefault="00BF677B" w:rsidP="00BF677B">
      <w:pPr>
        <w:pStyle w:val="ab"/>
        <w:ind w:left="0"/>
        <w:sectPr w:rsidR="00BF677B" w:rsidSect="002E488F">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5"/>
        <w:gridCol w:w="22"/>
      </w:tblGrid>
      <w:tr w:rsidR="00BF677B" w:rsidRPr="000877AD" w:rsidTr="002E488F">
        <w:trPr>
          <w:trHeight w:val="171"/>
        </w:trPr>
        <w:tc>
          <w:tcPr>
            <w:tcW w:w="0" w:type="auto"/>
          </w:tcPr>
          <w:p w:rsidR="00BF677B" w:rsidRPr="000877AD" w:rsidRDefault="00BF677B" w:rsidP="002E488F">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6</w:t>
            </w:r>
            <w:r w:rsidRPr="000877AD">
              <w:rPr>
                <w:bCs/>
                <w:color w:val="000000"/>
                <w:sz w:val="20"/>
                <w:szCs w:val="20"/>
              </w:rPr>
              <w:t xml:space="preserve"> к Договору</w:t>
            </w:r>
          </w:p>
        </w:tc>
        <w:tc>
          <w:tcPr>
            <w:tcW w:w="0" w:type="auto"/>
            <w:vAlign w:val="center"/>
          </w:tcPr>
          <w:p w:rsidR="00BF677B" w:rsidRPr="000877AD" w:rsidRDefault="00BF677B" w:rsidP="002E488F">
            <w:pPr>
              <w:widowControl w:val="0"/>
              <w:jc w:val="right"/>
              <w:rPr>
                <w:snapToGrid w:val="0"/>
                <w:color w:val="000000"/>
                <w:sz w:val="20"/>
                <w:szCs w:val="20"/>
              </w:rPr>
            </w:pPr>
          </w:p>
        </w:tc>
      </w:tr>
      <w:tr w:rsidR="00BF677B" w:rsidRPr="000877AD" w:rsidTr="002E488F">
        <w:trPr>
          <w:trHeight w:val="179"/>
        </w:trPr>
        <w:tc>
          <w:tcPr>
            <w:tcW w:w="0" w:type="auto"/>
          </w:tcPr>
          <w:p w:rsidR="00BF677B" w:rsidRPr="000877AD" w:rsidRDefault="00BF677B" w:rsidP="002E488F">
            <w:pPr>
              <w:jc w:val="right"/>
              <w:rPr>
                <w:bCs/>
                <w:color w:val="000000"/>
                <w:sz w:val="20"/>
                <w:szCs w:val="20"/>
              </w:rPr>
            </w:pPr>
            <w:r w:rsidRPr="000877AD">
              <w:rPr>
                <w:bCs/>
                <w:color w:val="000000"/>
                <w:sz w:val="20"/>
                <w:szCs w:val="20"/>
              </w:rPr>
              <w:t>№ _______________________</w:t>
            </w:r>
          </w:p>
        </w:tc>
        <w:tc>
          <w:tcPr>
            <w:tcW w:w="0" w:type="auto"/>
            <w:vAlign w:val="center"/>
          </w:tcPr>
          <w:p w:rsidR="00BF677B" w:rsidRPr="000877AD" w:rsidRDefault="00BF677B" w:rsidP="002E488F">
            <w:pPr>
              <w:widowControl w:val="0"/>
              <w:jc w:val="right"/>
              <w:rPr>
                <w:snapToGrid w:val="0"/>
                <w:color w:val="000000"/>
                <w:sz w:val="20"/>
                <w:szCs w:val="20"/>
              </w:rPr>
            </w:pPr>
          </w:p>
        </w:tc>
      </w:tr>
      <w:tr w:rsidR="00BF677B" w:rsidRPr="000877AD" w:rsidTr="002E488F">
        <w:trPr>
          <w:trHeight w:val="179"/>
        </w:trPr>
        <w:tc>
          <w:tcPr>
            <w:tcW w:w="0" w:type="auto"/>
          </w:tcPr>
          <w:p w:rsidR="00BF677B" w:rsidRPr="000877AD" w:rsidRDefault="00BF677B" w:rsidP="002E488F">
            <w:pPr>
              <w:jc w:val="right"/>
              <w:rPr>
                <w:bCs/>
                <w:color w:val="000000"/>
                <w:sz w:val="20"/>
                <w:szCs w:val="20"/>
              </w:rPr>
            </w:pPr>
            <w:r w:rsidRPr="000877AD">
              <w:rPr>
                <w:bCs/>
                <w:color w:val="000000"/>
                <w:sz w:val="20"/>
                <w:szCs w:val="20"/>
              </w:rPr>
              <w:t>от «___» ___________ 20__ г.</w:t>
            </w:r>
          </w:p>
        </w:tc>
        <w:tc>
          <w:tcPr>
            <w:tcW w:w="0" w:type="auto"/>
            <w:vAlign w:val="center"/>
          </w:tcPr>
          <w:p w:rsidR="00BF677B" w:rsidRPr="000877AD" w:rsidRDefault="00BF677B" w:rsidP="002E488F">
            <w:pPr>
              <w:widowControl w:val="0"/>
              <w:jc w:val="right"/>
              <w:rPr>
                <w:snapToGrid w:val="0"/>
                <w:color w:val="000000"/>
                <w:sz w:val="20"/>
                <w:szCs w:val="20"/>
              </w:rPr>
            </w:pPr>
          </w:p>
        </w:tc>
      </w:tr>
    </w:tbl>
    <w:p w:rsidR="00BF677B" w:rsidRDefault="00BF677B" w:rsidP="00BF677B">
      <w:pPr>
        <w:pStyle w:val="ab"/>
        <w:ind w:left="0"/>
      </w:pPr>
    </w:p>
    <w:p w:rsidR="00BF677B" w:rsidRDefault="00BF677B" w:rsidP="00BF677B">
      <w:pPr>
        <w:pStyle w:val="ab"/>
        <w:ind w:left="0"/>
      </w:pPr>
    </w:p>
    <w:p w:rsidR="00BF677B" w:rsidRPr="007821D2" w:rsidRDefault="00BF677B" w:rsidP="00BF677B">
      <w:pPr>
        <w:autoSpaceDE w:val="0"/>
        <w:autoSpaceDN w:val="0"/>
        <w:adjustRightInd w:val="0"/>
        <w:jc w:val="center"/>
        <w:rPr>
          <w:b/>
          <w:color w:val="000000"/>
          <w:sz w:val="20"/>
          <w:szCs w:val="20"/>
        </w:rPr>
      </w:pPr>
      <w:r w:rsidRPr="007821D2">
        <w:rPr>
          <w:b/>
          <w:color w:val="000000"/>
          <w:sz w:val="20"/>
          <w:szCs w:val="20"/>
        </w:rPr>
        <w:t>АКТ</w:t>
      </w:r>
    </w:p>
    <w:p w:rsidR="00BF677B" w:rsidRPr="007821D2" w:rsidRDefault="00BF677B" w:rsidP="00BF677B">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BF677B" w:rsidRPr="007821D2" w:rsidRDefault="00BF677B" w:rsidP="00BF677B">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BF677B" w:rsidRPr="007821D2" w:rsidRDefault="00BF677B" w:rsidP="00BF677B">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BF677B" w:rsidRDefault="00BF677B" w:rsidP="00BF677B">
      <w:pPr>
        <w:autoSpaceDE w:val="0"/>
        <w:autoSpaceDN w:val="0"/>
        <w:adjustRightInd w:val="0"/>
        <w:rPr>
          <w:color w:val="000000"/>
          <w:sz w:val="20"/>
          <w:szCs w:val="20"/>
        </w:rPr>
      </w:pPr>
    </w:p>
    <w:p w:rsidR="00BF677B" w:rsidRDefault="00BF677B" w:rsidP="00BF677B">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BF677B" w:rsidRDefault="00BF677B" w:rsidP="00BF677B">
      <w:pPr>
        <w:autoSpaceDE w:val="0"/>
        <w:autoSpaceDN w:val="0"/>
        <w:adjustRightInd w:val="0"/>
        <w:rPr>
          <w:color w:val="000000"/>
          <w:sz w:val="20"/>
          <w:szCs w:val="20"/>
        </w:rPr>
      </w:pPr>
    </w:p>
    <w:p w:rsidR="00BF677B" w:rsidRPr="005F1DDA" w:rsidRDefault="00BF677B" w:rsidP="00BF677B">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BF677B" w:rsidRPr="005F1DDA" w:rsidRDefault="00BF677B" w:rsidP="00BF677B">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BF677B" w:rsidRPr="005F1DDA" w:rsidRDefault="00BF677B" w:rsidP="00BF677B">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BF677B" w:rsidRPr="005F1DDA" w:rsidRDefault="00BF677B" w:rsidP="00BF677B">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BF677B" w:rsidRPr="005F1DDA" w:rsidRDefault="00BF677B" w:rsidP="00BF677B">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BF677B" w:rsidRDefault="00BF677B" w:rsidP="00BF677B">
      <w:pPr>
        <w:autoSpaceDE w:val="0"/>
        <w:autoSpaceDN w:val="0"/>
        <w:adjustRightInd w:val="0"/>
        <w:ind w:firstLine="567"/>
        <w:rPr>
          <w:color w:val="000000"/>
          <w:sz w:val="20"/>
          <w:szCs w:val="20"/>
        </w:rPr>
      </w:pPr>
      <w:r>
        <w:rPr>
          <w:color w:val="000000"/>
          <w:sz w:val="20"/>
          <w:szCs w:val="20"/>
        </w:rPr>
        <w:t>…</w:t>
      </w:r>
    </w:p>
    <w:p w:rsidR="00BF677B" w:rsidRPr="005F1DDA" w:rsidRDefault="00BF677B" w:rsidP="00BF677B">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График производства работ (календарный план) составлен с учетом окончания работ</w:t>
      </w:r>
      <w:r>
        <w:rPr>
          <w:color w:val="000000"/>
          <w:sz w:val="20"/>
          <w:szCs w:val="20"/>
        </w:rPr>
        <w:t xml:space="preserve"> </w:t>
      </w:r>
      <w:r w:rsidRPr="005F1DDA">
        <w:rPr>
          <w:color w:val="000000"/>
          <w:sz w:val="20"/>
          <w:szCs w:val="20"/>
        </w:rPr>
        <w:t>по капитальному ремонту в срок до «</w:t>
      </w:r>
      <w:r>
        <w:rPr>
          <w:color w:val="000000"/>
          <w:sz w:val="20"/>
          <w:szCs w:val="20"/>
        </w:rPr>
        <w:t>____</w:t>
      </w:r>
      <w:r w:rsidRPr="005F1DDA">
        <w:rPr>
          <w:color w:val="000000"/>
          <w:sz w:val="20"/>
          <w:szCs w:val="20"/>
        </w:rPr>
        <w:t>»</w:t>
      </w:r>
      <w:r>
        <w:rPr>
          <w:color w:val="000000"/>
          <w:sz w:val="20"/>
          <w:szCs w:val="20"/>
        </w:rPr>
        <w:t xml:space="preserve"> </w:t>
      </w:r>
      <w:r w:rsidRPr="005F1DDA">
        <w:rPr>
          <w:color w:val="000000"/>
          <w:sz w:val="20"/>
          <w:szCs w:val="20"/>
        </w:rPr>
        <w:t>20</w:t>
      </w:r>
      <w:r>
        <w:rPr>
          <w:color w:val="000000"/>
          <w:sz w:val="20"/>
          <w:szCs w:val="20"/>
        </w:rPr>
        <w:t xml:space="preserve">__ </w:t>
      </w:r>
      <w:r w:rsidRPr="005F1DDA">
        <w:rPr>
          <w:color w:val="000000"/>
          <w:sz w:val="20"/>
          <w:szCs w:val="20"/>
        </w:rPr>
        <w:t>г.</w:t>
      </w:r>
    </w:p>
    <w:p w:rsidR="00BF677B" w:rsidRDefault="00BF677B" w:rsidP="00BF677B">
      <w:pPr>
        <w:autoSpaceDE w:val="0"/>
        <w:autoSpaceDN w:val="0"/>
        <w:adjustRightInd w:val="0"/>
        <w:ind w:firstLine="567"/>
        <w:rPr>
          <w:color w:val="000000"/>
          <w:sz w:val="20"/>
          <w:szCs w:val="20"/>
        </w:rPr>
      </w:pPr>
      <w:r>
        <w:rPr>
          <w:color w:val="000000"/>
          <w:sz w:val="20"/>
          <w:szCs w:val="20"/>
        </w:rPr>
        <w:t xml:space="preserve">4.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BF677B" w:rsidRPr="005F1DDA" w:rsidRDefault="00BF677B" w:rsidP="00BF677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F677B" w:rsidRPr="005F1DDA" w:rsidRDefault="00BF677B" w:rsidP="00BF677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F677B" w:rsidRPr="005F1DDA" w:rsidRDefault="00BF677B" w:rsidP="00BF677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F677B" w:rsidRPr="005F1DDA" w:rsidRDefault="00BF677B" w:rsidP="00BF677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F677B" w:rsidRPr="005F1DDA" w:rsidRDefault="00BF677B" w:rsidP="00BF677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F677B" w:rsidRPr="005F1DDA" w:rsidRDefault="00BF677B" w:rsidP="00BF677B">
      <w:pPr>
        <w:autoSpaceDE w:val="0"/>
        <w:autoSpaceDN w:val="0"/>
        <w:adjustRightInd w:val="0"/>
        <w:rPr>
          <w:color w:val="000000"/>
          <w:sz w:val="20"/>
          <w:szCs w:val="20"/>
        </w:rPr>
      </w:pPr>
    </w:p>
    <w:p w:rsidR="00BF677B" w:rsidRPr="005F1DDA" w:rsidRDefault="00BF677B" w:rsidP="00BF677B">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BF677B" w:rsidRDefault="00BF677B" w:rsidP="00BF677B">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F677B" w:rsidRPr="005F1DDA" w:rsidRDefault="00BF677B" w:rsidP="00BF677B">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F677B" w:rsidRDefault="00BF677B" w:rsidP="00BF677B">
      <w:pPr>
        <w:autoSpaceDE w:val="0"/>
        <w:autoSpaceDN w:val="0"/>
        <w:adjustRightInd w:val="0"/>
        <w:rPr>
          <w:color w:val="000000"/>
          <w:sz w:val="20"/>
          <w:szCs w:val="20"/>
        </w:rPr>
      </w:pPr>
    </w:p>
    <w:p w:rsidR="00BF677B" w:rsidRDefault="00BF677B" w:rsidP="00BF677B">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F677B" w:rsidRPr="005F1DDA" w:rsidRDefault="00BF677B" w:rsidP="00BF677B">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F677B" w:rsidRPr="005F1DDA" w:rsidRDefault="00BF677B" w:rsidP="00BF677B">
      <w:pPr>
        <w:autoSpaceDE w:val="0"/>
        <w:autoSpaceDN w:val="0"/>
        <w:adjustRightInd w:val="0"/>
        <w:rPr>
          <w:color w:val="000000"/>
          <w:sz w:val="20"/>
          <w:szCs w:val="20"/>
        </w:rPr>
      </w:pPr>
      <w:r w:rsidRPr="005F1DDA">
        <w:rPr>
          <w:color w:val="000000"/>
          <w:sz w:val="20"/>
          <w:szCs w:val="20"/>
        </w:rPr>
        <w:t>УПРАВЛЯЮЩАЯ ОРГАНИЗАЦИЯ</w:t>
      </w:r>
    </w:p>
    <w:p w:rsidR="00BF677B" w:rsidRPr="005F1DDA" w:rsidRDefault="00BF677B" w:rsidP="00BF677B">
      <w:pPr>
        <w:autoSpaceDE w:val="0"/>
        <w:autoSpaceDN w:val="0"/>
        <w:adjustRightInd w:val="0"/>
        <w:rPr>
          <w:color w:val="000000"/>
          <w:sz w:val="20"/>
          <w:szCs w:val="20"/>
        </w:rPr>
      </w:pPr>
      <w:r>
        <w:rPr>
          <w:color w:val="000000"/>
          <w:sz w:val="20"/>
          <w:szCs w:val="20"/>
        </w:rPr>
        <w:t>______________________________</w:t>
      </w:r>
    </w:p>
    <w:p w:rsidR="00BF677B" w:rsidRDefault="00BF677B" w:rsidP="00BF677B">
      <w:pPr>
        <w:autoSpaceDE w:val="0"/>
        <w:autoSpaceDN w:val="0"/>
        <w:adjustRightInd w:val="0"/>
        <w:rPr>
          <w:color w:val="000000"/>
          <w:sz w:val="20"/>
          <w:szCs w:val="20"/>
        </w:rPr>
      </w:pPr>
      <w:r>
        <w:rPr>
          <w:color w:val="000000"/>
          <w:sz w:val="20"/>
          <w:szCs w:val="20"/>
        </w:rPr>
        <w:t>______________________________</w:t>
      </w:r>
    </w:p>
    <w:p w:rsidR="00BF677B" w:rsidRPr="005F1DDA" w:rsidRDefault="00BF677B" w:rsidP="00BF677B">
      <w:pPr>
        <w:autoSpaceDE w:val="0"/>
        <w:autoSpaceDN w:val="0"/>
        <w:adjustRightInd w:val="0"/>
        <w:rPr>
          <w:color w:val="000000"/>
          <w:sz w:val="20"/>
          <w:szCs w:val="20"/>
        </w:rPr>
      </w:pPr>
      <w:r>
        <w:rPr>
          <w:color w:val="000000"/>
          <w:sz w:val="20"/>
          <w:szCs w:val="20"/>
        </w:rPr>
        <w:t>______________________________</w:t>
      </w:r>
    </w:p>
    <w:p w:rsidR="00BF677B" w:rsidRDefault="00BF677B" w:rsidP="00BF677B">
      <w:pPr>
        <w:pStyle w:val="ab"/>
        <w:ind w:left="0"/>
      </w:pPr>
      <w:r>
        <w:rPr>
          <w:color w:val="000000"/>
          <w:sz w:val="20"/>
          <w:szCs w:val="20"/>
        </w:rPr>
        <w:t>______________________________</w:t>
      </w:r>
    </w:p>
    <w:p w:rsidR="00BF677B" w:rsidRDefault="00BF677B" w:rsidP="00BF677B">
      <w:pPr>
        <w:pStyle w:val="ab"/>
        <w:ind w:left="0"/>
      </w:pPr>
    </w:p>
    <w:bookmarkEnd w:id="132"/>
    <w:p w:rsidR="00DA243E" w:rsidRPr="000729E2" w:rsidRDefault="00DA243E" w:rsidP="00DA243E">
      <w:pPr>
        <w:tabs>
          <w:tab w:val="left" w:pos="5310"/>
        </w:tabs>
        <w:ind w:firstLine="720"/>
        <w:contextualSpacing/>
        <w:rPr>
          <w:sz w:val="20"/>
          <w:szCs w:val="20"/>
        </w:rPr>
      </w:pPr>
    </w:p>
    <w:p w:rsidR="0087618B" w:rsidRPr="00E41EEF" w:rsidRDefault="0087618B" w:rsidP="001C026D">
      <w:pPr>
        <w:pStyle w:val="afff0"/>
        <w:rPr>
          <w:sz w:val="20"/>
          <w:szCs w:val="20"/>
        </w:rPr>
        <w:sectPr w:rsidR="0087618B" w:rsidRPr="00E41EEF" w:rsidSect="00A059CC">
          <w:pgSz w:w="11906" w:h="16838"/>
          <w:pgMar w:top="1134" w:right="851" w:bottom="1134" w:left="1701" w:header="720" w:footer="720" w:gutter="0"/>
          <w:cols w:space="720"/>
          <w:docGrid w:linePitch="600" w:charSpace="32768"/>
        </w:sectPr>
      </w:pPr>
    </w:p>
    <w:p w:rsidR="001C026D" w:rsidRDefault="001C026D" w:rsidP="001C026D">
      <w:pPr>
        <w:pStyle w:val="1"/>
        <w:keepNext w:val="0"/>
        <w:spacing w:before="0" w:after="120"/>
        <w:rPr>
          <w:sz w:val="24"/>
          <w:szCs w:val="24"/>
        </w:rPr>
      </w:pPr>
      <w:bookmarkStart w:id="133" w:name="_Toc378593472"/>
      <w:r w:rsidRPr="00E41EEF">
        <w:rPr>
          <w:sz w:val="24"/>
          <w:szCs w:val="24"/>
        </w:rPr>
        <w:lastRenderedPageBreak/>
        <w:t xml:space="preserve">ЧАСТЬ VII. ОБОСНОВАНИЕ НАЧАЛЬНОЙ (МАКСИМАЛЬНОЙ) ЦЕНЫ </w:t>
      </w:r>
      <w:bookmarkEnd w:id="133"/>
      <w:r w:rsidR="007119E7" w:rsidRPr="00E41EEF">
        <w:rPr>
          <w:sz w:val="24"/>
          <w:szCs w:val="24"/>
        </w:rPr>
        <w:t>ДОГОВОРА</w:t>
      </w:r>
    </w:p>
    <w:p w:rsidR="00FE6EE9" w:rsidRPr="00FE6EE9" w:rsidRDefault="00FE6EE9" w:rsidP="00FE6EE9"/>
    <w:p w:rsidR="00FE6EE9" w:rsidRPr="006A1FFD" w:rsidRDefault="00562CB5" w:rsidP="00FE6EE9">
      <w:pPr>
        <w:spacing w:after="0"/>
        <w:ind w:firstLine="708"/>
      </w:pPr>
      <w:r w:rsidRPr="00313EE0">
        <w:t xml:space="preserve">Предмет договора: </w:t>
      </w:r>
      <w:r w:rsidR="00204C93">
        <w:t>выполнение работ по установке коллективного (общедомового) прибора учета на системе теплоснабжения в многоквартирных жилых домах, расположенных по адресам:</w:t>
      </w:r>
    </w:p>
    <w:p w:rsidR="00FE6EE9" w:rsidRPr="006A1FFD" w:rsidRDefault="00FE6EE9" w:rsidP="00FE6EE9">
      <w:pPr>
        <w:spacing w:after="0"/>
        <w:jc w:val="center"/>
      </w:pPr>
    </w:p>
    <w:p w:rsidR="00D304FE" w:rsidRDefault="00204C93" w:rsidP="00204C93">
      <w:pPr>
        <w:ind w:firstLine="709"/>
        <w:jc w:val="center"/>
        <w:rPr>
          <w:color w:val="000000"/>
          <w:shd w:val="clear" w:color="auto" w:fill="FFFFFF"/>
        </w:rPr>
      </w:pPr>
      <w:r>
        <w:rPr>
          <w:color w:val="000000"/>
          <w:shd w:val="clear" w:color="auto" w:fill="FFFFFF"/>
        </w:rPr>
        <w:t>г. Новомосковск, ул. Трудовые резервы, д. 38/10</w:t>
      </w:r>
      <w:r>
        <w:rPr>
          <w:color w:val="000000"/>
        </w:rPr>
        <w:br/>
      </w:r>
      <w:r>
        <w:rPr>
          <w:color w:val="000000"/>
          <w:shd w:val="clear" w:color="auto" w:fill="FFFFFF"/>
        </w:rPr>
        <w:t>г. Новомосковск, ул. Кирова, д. 2/14</w:t>
      </w:r>
      <w:r>
        <w:rPr>
          <w:color w:val="000000"/>
          <w:shd w:val="clear" w:color="auto" w:fill="FFFFFF"/>
        </w:rPr>
        <w:br/>
        <w:t>г. Новомосковск, ул. Кирова, д. 4/23</w:t>
      </w:r>
    </w:p>
    <w:p w:rsidR="00204C93" w:rsidRDefault="00204C93" w:rsidP="00204C93">
      <w:pPr>
        <w:ind w:firstLine="709"/>
        <w:jc w:val="center"/>
        <w:rPr>
          <w:color w:val="000000"/>
          <w:shd w:val="clear" w:color="auto" w:fill="FFFFFF"/>
        </w:rPr>
      </w:pPr>
    </w:p>
    <w:p w:rsidR="00204C93" w:rsidRPr="00313EE0" w:rsidRDefault="00204C93" w:rsidP="00204C93">
      <w:pPr>
        <w:ind w:firstLine="709"/>
        <w:jc w:val="center"/>
      </w:pPr>
    </w:p>
    <w:p w:rsidR="00A8392C" w:rsidRDefault="00A8392C" w:rsidP="0040110A">
      <w:pPr>
        <w:ind w:firstLine="709"/>
        <w:rPr>
          <w:color w:val="000000"/>
        </w:rPr>
      </w:pPr>
      <w:r>
        <w:rPr>
          <w:color w:val="000000"/>
        </w:rPr>
        <w:t>Начальная (максимальная) цена договора сформирована в соответствии с установленным постановлением Правительства Тульской области от 11 февраля 2015 г. №46 размером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562CB5" w:rsidRPr="00313EE0" w:rsidRDefault="00562CB5" w:rsidP="0040110A">
      <w:pPr>
        <w:ind w:firstLine="709"/>
      </w:pPr>
      <w:r w:rsidRPr="00313EE0">
        <w:t xml:space="preserve"> </w:t>
      </w:r>
    </w:p>
    <w:p w:rsidR="005E301D" w:rsidRPr="00313EE0" w:rsidRDefault="00562CB5" w:rsidP="00193A1E">
      <w:pPr>
        <w:ind w:firstLine="709"/>
      </w:pPr>
      <w:r w:rsidRPr="00313EE0">
        <w:t>Начальная (максимальная) цена контракта с у</w:t>
      </w:r>
      <w:r w:rsidR="00543F8B" w:rsidRPr="00313EE0">
        <w:t>четом НДС составляет:</w:t>
      </w:r>
    </w:p>
    <w:p w:rsidR="00A06F60" w:rsidRPr="00313EE0" w:rsidRDefault="00D3567A" w:rsidP="005E301D">
      <w:pPr>
        <w:jc w:val="center"/>
        <w:rPr>
          <w:color w:val="000000"/>
        </w:rPr>
      </w:pPr>
      <w:r>
        <w:rPr>
          <w:bCs/>
          <w:color w:val="000000"/>
        </w:rPr>
        <w:t>960 000,00</w:t>
      </w:r>
      <w:r w:rsidR="00D304FE" w:rsidRPr="00313EE0">
        <w:rPr>
          <w:color w:val="000000"/>
        </w:rPr>
        <w:t xml:space="preserve"> </w:t>
      </w:r>
      <w:r w:rsidR="005E301D" w:rsidRPr="00313EE0">
        <w:rPr>
          <w:color w:val="000000"/>
        </w:rPr>
        <w:t>рублей.</w:t>
      </w:r>
    </w:p>
    <w:p w:rsidR="005E301D" w:rsidRPr="00313EE0" w:rsidRDefault="005E301D" w:rsidP="00A06F60">
      <w:pPr>
        <w:ind w:firstLine="709"/>
      </w:pPr>
    </w:p>
    <w:p w:rsidR="00562CB5" w:rsidRPr="00313EE0" w:rsidRDefault="00562CB5" w:rsidP="00A06F60">
      <w:pPr>
        <w:ind w:firstLine="709"/>
      </w:pPr>
      <w:r w:rsidRPr="00313EE0">
        <w:t xml:space="preserve">Сметы </w:t>
      </w:r>
      <w:r w:rsidR="00536A13" w:rsidRPr="00313EE0">
        <w:t xml:space="preserve">представлены в телекоммуникационной сети «Интернет» на сайте Заказчика – </w:t>
      </w:r>
      <w:r w:rsidR="004C7BAA" w:rsidRPr="00313EE0">
        <w:rPr>
          <w:lang w:val="en-US"/>
        </w:rPr>
        <w:t>www</w:t>
      </w:r>
      <w:r w:rsidR="004C7BAA" w:rsidRPr="00313EE0">
        <w:t>.</w:t>
      </w:r>
      <w:r w:rsidR="00536A13" w:rsidRPr="00313EE0">
        <w:rPr>
          <w:lang w:val="en-US"/>
        </w:rPr>
        <w:t>kapremont</w:t>
      </w:r>
      <w:r w:rsidR="00536A13" w:rsidRPr="00313EE0">
        <w:t>71.</w:t>
      </w:r>
      <w:r w:rsidR="00536A13" w:rsidRPr="00313EE0">
        <w:rPr>
          <w:lang w:val="en-US"/>
        </w:rPr>
        <w:t>ru</w:t>
      </w:r>
      <w:r w:rsidRPr="00313EE0">
        <w:t>.</w:t>
      </w:r>
    </w:p>
    <w:p w:rsidR="00562CB5" w:rsidRPr="00313EE0" w:rsidRDefault="00562CB5" w:rsidP="0040110A">
      <w:pPr>
        <w:ind w:firstLine="709"/>
      </w:pPr>
    </w:p>
    <w:sectPr w:rsidR="00562CB5" w:rsidRPr="00313EE0"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C4" w:rsidRDefault="001537C4">
      <w:pPr>
        <w:spacing w:after="0"/>
      </w:pPr>
      <w:r>
        <w:separator/>
      </w:r>
    </w:p>
  </w:endnote>
  <w:endnote w:type="continuationSeparator" w:id="0">
    <w:p w:rsidR="001537C4" w:rsidRDefault="001537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46" w:rsidRDefault="00EB73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46" w:rsidRPr="00394EB9" w:rsidRDefault="00EB7346"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46" w:rsidRDefault="00EB73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C4" w:rsidRDefault="001537C4">
      <w:pPr>
        <w:spacing w:after="0"/>
      </w:pPr>
      <w:r>
        <w:separator/>
      </w:r>
    </w:p>
  </w:footnote>
  <w:footnote w:type="continuationSeparator" w:id="0">
    <w:p w:rsidR="001537C4" w:rsidRDefault="001537C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46" w:rsidRDefault="00EB734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46" w:rsidRDefault="008C4DD2" w:rsidP="001C026D">
    <w:pPr>
      <w:jc w:val="center"/>
    </w:pPr>
    <w:r>
      <w:fldChar w:fldCharType="begin"/>
    </w:r>
    <w:r w:rsidR="00EB7346">
      <w:instrText>PAGE   \* MERGEFORMAT</w:instrText>
    </w:r>
    <w:r>
      <w:fldChar w:fldCharType="separate"/>
    </w:r>
    <w:r w:rsidR="00D01567">
      <w:rPr>
        <w:noProof/>
      </w:rPr>
      <w:t>34</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46" w:rsidRDefault="00EB73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v:imagedata r:id="rId1" o:title=""/>
      </v:shape>
    </w:pict>
  </w:numPicBullet>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652A6"/>
    <w:multiLevelType w:val="hybridMultilevel"/>
    <w:tmpl w:val="394EB430"/>
    <w:lvl w:ilvl="0" w:tplc="C51C44B4">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1DA6D50"/>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D24C2C"/>
    <w:multiLevelType w:val="hybridMultilevel"/>
    <w:tmpl w:val="0098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71864CE"/>
    <w:multiLevelType w:val="hybridMultilevel"/>
    <w:tmpl w:val="1D768AE8"/>
    <w:lvl w:ilvl="0" w:tplc="647687F6">
      <w:start w:val="1"/>
      <w:numFmt w:val="bullet"/>
      <w:lvlText w:val=""/>
      <w:lvlPicBulletId w:val="0"/>
      <w:lvlJc w:val="left"/>
      <w:pPr>
        <w:tabs>
          <w:tab w:val="num" w:pos="720"/>
        </w:tabs>
        <w:ind w:left="720" w:hanging="360"/>
      </w:pPr>
      <w:rPr>
        <w:rFonts w:ascii="Symbol" w:hAnsi="Symbol" w:hint="default"/>
      </w:rPr>
    </w:lvl>
    <w:lvl w:ilvl="1" w:tplc="6F407730" w:tentative="1">
      <w:start w:val="1"/>
      <w:numFmt w:val="bullet"/>
      <w:lvlText w:val=""/>
      <w:lvlJc w:val="left"/>
      <w:pPr>
        <w:tabs>
          <w:tab w:val="num" w:pos="1440"/>
        </w:tabs>
        <w:ind w:left="1440" w:hanging="360"/>
      </w:pPr>
      <w:rPr>
        <w:rFonts w:ascii="Symbol" w:hAnsi="Symbol" w:hint="default"/>
      </w:rPr>
    </w:lvl>
    <w:lvl w:ilvl="2" w:tplc="E51CFD2C" w:tentative="1">
      <w:start w:val="1"/>
      <w:numFmt w:val="bullet"/>
      <w:lvlText w:val=""/>
      <w:lvlJc w:val="left"/>
      <w:pPr>
        <w:tabs>
          <w:tab w:val="num" w:pos="2160"/>
        </w:tabs>
        <w:ind w:left="2160" w:hanging="360"/>
      </w:pPr>
      <w:rPr>
        <w:rFonts w:ascii="Symbol" w:hAnsi="Symbol" w:hint="default"/>
      </w:rPr>
    </w:lvl>
    <w:lvl w:ilvl="3" w:tplc="4992BA18" w:tentative="1">
      <w:start w:val="1"/>
      <w:numFmt w:val="bullet"/>
      <w:lvlText w:val=""/>
      <w:lvlJc w:val="left"/>
      <w:pPr>
        <w:tabs>
          <w:tab w:val="num" w:pos="2880"/>
        </w:tabs>
        <w:ind w:left="2880" w:hanging="360"/>
      </w:pPr>
      <w:rPr>
        <w:rFonts w:ascii="Symbol" w:hAnsi="Symbol" w:hint="default"/>
      </w:rPr>
    </w:lvl>
    <w:lvl w:ilvl="4" w:tplc="AF9C9334" w:tentative="1">
      <w:start w:val="1"/>
      <w:numFmt w:val="bullet"/>
      <w:lvlText w:val=""/>
      <w:lvlJc w:val="left"/>
      <w:pPr>
        <w:tabs>
          <w:tab w:val="num" w:pos="3600"/>
        </w:tabs>
        <w:ind w:left="3600" w:hanging="360"/>
      </w:pPr>
      <w:rPr>
        <w:rFonts w:ascii="Symbol" w:hAnsi="Symbol" w:hint="default"/>
      </w:rPr>
    </w:lvl>
    <w:lvl w:ilvl="5" w:tplc="C44E6592" w:tentative="1">
      <w:start w:val="1"/>
      <w:numFmt w:val="bullet"/>
      <w:lvlText w:val=""/>
      <w:lvlJc w:val="left"/>
      <w:pPr>
        <w:tabs>
          <w:tab w:val="num" w:pos="4320"/>
        </w:tabs>
        <w:ind w:left="4320" w:hanging="360"/>
      </w:pPr>
      <w:rPr>
        <w:rFonts w:ascii="Symbol" w:hAnsi="Symbol" w:hint="default"/>
      </w:rPr>
    </w:lvl>
    <w:lvl w:ilvl="6" w:tplc="10061A38" w:tentative="1">
      <w:start w:val="1"/>
      <w:numFmt w:val="bullet"/>
      <w:lvlText w:val=""/>
      <w:lvlJc w:val="left"/>
      <w:pPr>
        <w:tabs>
          <w:tab w:val="num" w:pos="5040"/>
        </w:tabs>
        <w:ind w:left="5040" w:hanging="360"/>
      </w:pPr>
      <w:rPr>
        <w:rFonts w:ascii="Symbol" w:hAnsi="Symbol" w:hint="default"/>
      </w:rPr>
    </w:lvl>
    <w:lvl w:ilvl="7" w:tplc="4B789E28" w:tentative="1">
      <w:start w:val="1"/>
      <w:numFmt w:val="bullet"/>
      <w:lvlText w:val=""/>
      <w:lvlJc w:val="left"/>
      <w:pPr>
        <w:tabs>
          <w:tab w:val="num" w:pos="5760"/>
        </w:tabs>
        <w:ind w:left="5760" w:hanging="360"/>
      </w:pPr>
      <w:rPr>
        <w:rFonts w:ascii="Symbol" w:hAnsi="Symbol" w:hint="default"/>
      </w:rPr>
    </w:lvl>
    <w:lvl w:ilvl="8" w:tplc="DCAC604C" w:tentative="1">
      <w:start w:val="1"/>
      <w:numFmt w:val="bullet"/>
      <w:lvlText w:val=""/>
      <w:lvlJc w:val="left"/>
      <w:pPr>
        <w:tabs>
          <w:tab w:val="num" w:pos="6480"/>
        </w:tabs>
        <w:ind w:left="6480" w:hanging="360"/>
      </w:pPr>
      <w:rPr>
        <w:rFonts w:ascii="Symbol" w:hAnsi="Symbol" w:hint="default"/>
      </w:rPr>
    </w:lvl>
  </w:abstractNum>
  <w:abstractNum w:abstractNumId="17">
    <w:nsid w:val="389E486E"/>
    <w:multiLevelType w:val="hybridMultilevel"/>
    <w:tmpl w:val="D2A80EB4"/>
    <w:lvl w:ilvl="0" w:tplc="8F309DA0">
      <w:start w:val="1"/>
      <w:numFmt w:val="bullet"/>
      <w:lvlText w:val=""/>
      <w:lvlPicBulletId w:val="0"/>
      <w:lvlJc w:val="left"/>
      <w:pPr>
        <w:tabs>
          <w:tab w:val="num" w:pos="720"/>
        </w:tabs>
        <w:ind w:left="720" w:hanging="360"/>
      </w:pPr>
      <w:rPr>
        <w:rFonts w:ascii="Symbol" w:hAnsi="Symbol" w:hint="default"/>
      </w:rPr>
    </w:lvl>
    <w:lvl w:ilvl="1" w:tplc="75D26926" w:tentative="1">
      <w:start w:val="1"/>
      <w:numFmt w:val="bullet"/>
      <w:lvlText w:val=""/>
      <w:lvlJc w:val="left"/>
      <w:pPr>
        <w:tabs>
          <w:tab w:val="num" w:pos="1440"/>
        </w:tabs>
        <w:ind w:left="1440" w:hanging="360"/>
      </w:pPr>
      <w:rPr>
        <w:rFonts w:ascii="Symbol" w:hAnsi="Symbol" w:hint="default"/>
      </w:rPr>
    </w:lvl>
    <w:lvl w:ilvl="2" w:tplc="6C54336A" w:tentative="1">
      <w:start w:val="1"/>
      <w:numFmt w:val="bullet"/>
      <w:lvlText w:val=""/>
      <w:lvlJc w:val="left"/>
      <w:pPr>
        <w:tabs>
          <w:tab w:val="num" w:pos="2160"/>
        </w:tabs>
        <w:ind w:left="2160" w:hanging="360"/>
      </w:pPr>
      <w:rPr>
        <w:rFonts w:ascii="Symbol" w:hAnsi="Symbol" w:hint="default"/>
      </w:rPr>
    </w:lvl>
    <w:lvl w:ilvl="3" w:tplc="E04C5BEE" w:tentative="1">
      <w:start w:val="1"/>
      <w:numFmt w:val="bullet"/>
      <w:lvlText w:val=""/>
      <w:lvlJc w:val="left"/>
      <w:pPr>
        <w:tabs>
          <w:tab w:val="num" w:pos="2880"/>
        </w:tabs>
        <w:ind w:left="2880" w:hanging="360"/>
      </w:pPr>
      <w:rPr>
        <w:rFonts w:ascii="Symbol" w:hAnsi="Symbol" w:hint="default"/>
      </w:rPr>
    </w:lvl>
    <w:lvl w:ilvl="4" w:tplc="0F2EB908" w:tentative="1">
      <w:start w:val="1"/>
      <w:numFmt w:val="bullet"/>
      <w:lvlText w:val=""/>
      <w:lvlJc w:val="left"/>
      <w:pPr>
        <w:tabs>
          <w:tab w:val="num" w:pos="3600"/>
        </w:tabs>
        <w:ind w:left="3600" w:hanging="360"/>
      </w:pPr>
      <w:rPr>
        <w:rFonts w:ascii="Symbol" w:hAnsi="Symbol" w:hint="default"/>
      </w:rPr>
    </w:lvl>
    <w:lvl w:ilvl="5" w:tplc="13F6177E" w:tentative="1">
      <w:start w:val="1"/>
      <w:numFmt w:val="bullet"/>
      <w:lvlText w:val=""/>
      <w:lvlJc w:val="left"/>
      <w:pPr>
        <w:tabs>
          <w:tab w:val="num" w:pos="4320"/>
        </w:tabs>
        <w:ind w:left="4320" w:hanging="360"/>
      </w:pPr>
      <w:rPr>
        <w:rFonts w:ascii="Symbol" w:hAnsi="Symbol" w:hint="default"/>
      </w:rPr>
    </w:lvl>
    <w:lvl w:ilvl="6" w:tplc="A368420E" w:tentative="1">
      <w:start w:val="1"/>
      <w:numFmt w:val="bullet"/>
      <w:lvlText w:val=""/>
      <w:lvlJc w:val="left"/>
      <w:pPr>
        <w:tabs>
          <w:tab w:val="num" w:pos="5040"/>
        </w:tabs>
        <w:ind w:left="5040" w:hanging="360"/>
      </w:pPr>
      <w:rPr>
        <w:rFonts w:ascii="Symbol" w:hAnsi="Symbol" w:hint="default"/>
      </w:rPr>
    </w:lvl>
    <w:lvl w:ilvl="7" w:tplc="873C874E" w:tentative="1">
      <w:start w:val="1"/>
      <w:numFmt w:val="bullet"/>
      <w:lvlText w:val=""/>
      <w:lvlJc w:val="left"/>
      <w:pPr>
        <w:tabs>
          <w:tab w:val="num" w:pos="5760"/>
        </w:tabs>
        <w:ind w:left="5760" w:hanging="360"/>
      </w:pPr>
      <w:rPr>
        <w:rFonts w:ascii="Symbol" w:hAnsi="Symbol" w:hint="default"/>
      </w:rPr>
    </w:lvl>
    <w:lvl w:ilvl="8" w:tplc="5B3EBC5A" w:tentative="1">
      <w:start w:val="1"/>
      <w:numFmt w:val="bullet"/>
      <w:lvlText w:val=""/>
      <w:lvlJc w:val="left"/>
      <w:pPr>
        <w:tabs>
          <w:tab w:val="num" w:pos="6480"/>
        </w:tabs>
        <w:ind w:left="6480" w:hanging="360"/>
      </w:pPr>
      <w:rPr>
        <w:rFonts w:ascii="Symbol" w:hAnsi="Symbol" w:hint="default"/>
      </w:rPr>
    </w:lvl>
  </w:abstractNum>
  <w:abstractNum w:abstractNumId="18">
    <w:nsid w:val="489011BE"/>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6E1DBC"/>
    <w:multiLevelType w:val="hybridMultilevel"/>
    <w:tmpl w:val="EBF46F06"/>
    <w:lvl w:ilvl="0" w:tplc="B8449F80">
      <w:start w:val="1"/>
      <w:numFmt w:val="bullet"/>
      <w:lvlText w:val=""/>
      <w:lvlPicBulletId w:val="0"/>
      <w:lvlJc w:val="left"/>
      <w:pPr>
        <w:tabs>
          <w:tab w:val="num" w:pos="720"/>
        </w:tabs>
        <w:ind w:left="720" w:hanging="360"/>
      </w:pPr>
      <w:rPr>
        <w:rFonts w:ascii="Symbol" w:hAnsi="Symbol" w:hint="default"/>
      </w:rPr>
    </w:lvl>
    <w:lvl w:ilvl="1" w:tplc="82D8F816" w:tentative="1">
      <w:start w:val="1"/>
      <w:numFmt w:val="bullet"/>
      <w:lvlText w:val=""/>
      <w:lvlJc w:val="left"/>
      <w:pPr>
        <w:tabs>
          <w:tab w:val="num" w:pos="1440"/>
        </w:tabs>
        <w:ind w:left="1440" w:hanging="360"/>
      </w:pPr>
      <w:rPr>
        <w:rFonts w:ascii="Symbol" w:hAnsi="Symbol" w:hint="default"/>
      </w:rPr>
    </w:lvl>
    <w:lvl w:ilvl="2" w:tplc="0F70912A" w:tentative="1">
      <w:start w:val="1"/>
      <w:numFmt w:val="bullet"/>
      <w:lvlText w:val=""/>
      <w:lvlJc w:val="left"/>
      <w:pPr>
        <w:tabs>
          <w:tab w:val="num" w:pos="2160"/>
        </w:tabs>
        <w:ind w:left="2160" w:hanging="360"/>
      </w:pPr>
      <w:rPr>
        <w:rFonts w:ascii="Symbol" w:hAnsi="Symbol" w:hint="default"/>
      </w:rPr>
    </w:lvl>
    <w:lvl w:ilvl="3" w:tplc="77D251F6" w:tentative="1">
      <w:start w:val="1"/>
      <w:numFmt w:val="bullet"/>
      <w:lvlText w:val=""/>
      <w:lvlJc w:val="left"/>
      <w:pPr>
        <w:tabs>
          <w:tab w:val="num" w:pos="2880"/>
        </w:tabs>
        <w:ind w:left="2880" w:hanging="360"/>
      </w:pPr>
      <w:rPr>
        <w:rFonts w:ascii="Symbol" w:hAnsi="Symbol" w:hint="default"/>
      </w:rPr>
    </w:lvl>
    <w:lvl w:ilvl="4" w:tplc="9B6E657A" w:tentative="1">
      <w:start w:val="1"/>
      <w:numFmt w:val="bullet"/>
      <w:lvlText w:val=""/>
      <w:lvlJc w:val="left"/>
      <w:pPr>
        <w:tabs>
          <w:tab w:val="num" w:pos="3600"/>
        </w:tabs>
        <w:ind w:left="3600" w:hanging="360"/>
      </w:pPr>
      <w:rPr>
        <w:rFonts w:ascii="Symbol" w:hAnsi="Symbol" w:hint="default"/>
      </w:rPr>
    </w:lvl>
    <w:lvl w:ilvl="5" w:tplc="949ED6F4" w:tentative="1">
      <w:start w:val="1"/>
      <w:numFmt w:val="bullet"/>
      <w:lvlText w:val=""/>
      <w:lvlJc w:val="left"/>
      <w:pPr>
        <w:tabs>
          <w:tab w:val="num" w:pos="4320"/>
        </w:tabs>
        <w:ind w:left="4320" w:hanging="360"/>
      </w:pPr>
      <w:rPr>
        <w:rFonts w:ascii="Symbol" w:hAnsi="Symbol" w:hint="default"/>
      </w:rPr>
    </w:lvl>
    <w:lvl w:ilvl="6" w:tplc="C62C3E26" w:tentative="1">
      <w:start w:val="1"/>
      <w:numFmt w:val="bullet"/>
      <w:lvlText w:val=""/>
      <w:lvlJc w:val="left"/>
      <w:pPr>
        <w:tabs>
          <w:tab w:val="num" w:pos="5040"/>
        </w:tabs>
        <w:ind w:left="5040" w:hanging="360"/>
      </w:pPr>
      <w:rPr>
        <w:rFonts w:ascii="Symbol" w:hAnsi="Symbol" w:hint="default"/>
      </w:rPr>
    </w:lvl>
    <w:lvl w:ilvl="7" w:tplc="88DA7A22" w:tentative="1">
      <w:start w:val="1"/>
      <w:numFmt w:val="bullet"/>
      <w:lvlText w:val=""/>
      <w:lvlJc w:val="left"/>
      <w:pPr>
        <w:tabs>
          <w:tab w:val="num" w:pos="5760"/>
        </w:tabs>
        <w:ind w:left="5760" w:hanging="360"/>
      </w:pPr>
      <w:rPr>
        <w:rFonts w:ascii="Symbol" w:hAnsi="Symbol" w:hint="default"/>
      </w:rPr>
    </w:lvl>
    <w:lvl w:ilvl="8" w:tplc="FB14BADA" w:tentative="1">
      <w:start w:val="1"/>
      <w:numFmt w:val="bullet"/>
      <w:lvlText w:val=""/>
      <w:lvlJc w:val="left"/>
      <w:pPr>
        <w:tabs>
          <w:tab w:val="num" w:pos="6480"/>
        </w:tabs>
        <w:ind w:left="6480" w:hanging="360"/>
      </w:pPr>
      <w:rPr>
        <w:rFonts w:ascii="Symbol" w:hAnsi="Symbol" w:hint="default"/>
      </w:rPr>
    </w:lvl>
  </w:abstractNum>
  <w:abstractNum w:abstractNumId="2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2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23">
    <w:nsid w:val="72CC3B8F"/>
    <w:multiLevelType w:val="hybridMultilevel"/>
    <w:tmpl w:val="7A70B9BA"/>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4"/>
  </w:num>
  <w:num w:numId="8">
    <w:abstractNumId w:val="19"/>
  </w:num>
  <w:num w:numId="9">
    <w:abstractNumId w:val="17"/>
  </w:num>
  <w:num w:numId="10">
    <w:abstractNumId w:val="16"/>
  </w:num>
  <w:num w:numId="11">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5"/>
  </w:num>
  <w:num w:numId="14">
    <w:abstractNumId w:val="12"/>
  </w:num>
  <w:num w:numId="15">
    <w:abstractNumId w:val="11"/>
  </w:num>
  <w:num w:numId="16">
    <w:abstractNumId w:val="24"/>
  </w:num>
  <w:num w:numId="17">
    <w:abstractNumId w:val="4"/>
  </w:num>
  <w:num w:numId="18">
    <w:abstractNumId w:val="3"/>
  </w:num>
  <w:num w:numId="19">
    <w:abstractNumId w:val="2"/>
  </w:num>
  <w:num w:numId="20">
    <w:abstractNumId w:val="1"/>
  </w:num>
  <w:num w:numId="21">
    <w:abstractNumId w:val="0"/>
  </w:num>
  <w:num w:numId="22">
    <w:abstractNumId w:val="20"/>
  </w:num>
  <w:num w:numId="23">
    <w:abstractNumId w:val="22"/>
  </w:num>
  <w:num w:numId="24">
    <w:abstractNumId w:val="1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52AE"/>
    <w:rsid w:val="00015E39"/>
    <w:rsid w:val="00016503"/>
    <w:rsid w:val="00021991"/>
    <w:rsid w:val="00032991"/>
    <w:rsid w:val="000362B3"/>
    <w:rsid w:val="000410C5"/>
    <w:rsid w:val="00054252"/>
    <w:rsid w:val="00060142"/>
    <w:rsid w:val="00060363"/>
    <w:rsid w:val="00063949"/>
    <w:rsid w:val="00070340"/>
    <w:rsid w:val="00071213"/>
    <w:rsid w:val="00071E29"/>
    <w:rsid w:val="000816AB"/>
    <w:rsid w:val="000817A0"/>
    <w:rsid w:val="00081FAC"/>
    <w:rsid w:val="000848A5"/>
    <w:rsid w:val="00087DD7"/>
    <w:rsid w:val="00090662"/>
    <w:rsid w:val="00091918"/>
    <w:rsid w:val="00091BC8"/>
    <w:rsid w:val="00093CA2"/>
    <w:rsid w:val="000975ED"/>
    <w:rsid w:val="000A0CA1"/>
    <w:rsid w:val="000A2DA6"/>
    <w:rsid w:val="000A47A6"/>
    <w:rsid w:val="000A4D29"/>
    <w:rsid w:val="000A699F"/>
    <w:rsid w:val="000B10B4"/>
    <w:rsid w:val="000B21C1"/>
    <w:rsid w:val="000B4528"/>
    <w:rsid w:val="000C5C69"/>
    <w:rsid w:val="000C6021"/>
    <w:rsid w:val="000D0211"/>
    <w:rsid w:val="000D0D47"/>
    <w:rsid w:val="000D7171"/>
    <w:rsid w:val="000E12F5"/>
    <w:rsid w:val="000E2CEF"/>
    <w:rsid w:val="000E3201"/>
    <w:rsid w:val="000E5FB1"/>
    <w:rsid w:val="00101E74"/>
    <w:rsid w:val="001021A5"/>
    <w:rsid w:val="00103585"/>
    <w:rsid w:val="00104549"/>
    <w:rsid w:val="001114D2"/>
    <w:rsid w:val="00111DD6"/>
    <w:rsid w:val="001135F8"/>
    <w:rsid w:val="00117CD5"/>
    <w:rsid w:val="00123E90"/>
    <w:rsid w:val="001270EA"/>
    <w:rsid w:val="00127659"/>
    <w:rsid w:val="0014631F"/>
    <w:rsid w:val="001537C4"/>
    <w:rsid w:val="001546AC"/>
    <w:rsid w:val="00163E94"/>
    <w:rsid w:val="0016428D"/>
    <w:rsid w:val="001646D1"/>
    <w:rsid w:val="00172C43"/>
    <w:rsid w:val="0017686C"/>
    <w:rsid w:val="00193A1E"/>
    <w:rsid w:val="00194390"/>
    <w:rsid w:val="001A1F6E"/>
    <w:rsid w:val="001A210F"/>
    <w:rsid w:val="001A3816"/>
    <w:rsid w:val="001A3D62"/>
    <w:rsid w:val="001A564F"/>
    <w:rsid w:val="001A6495"/>
    <w:rsid w:val="001A7A15"/>
    <w:rsid w:val="001C026D"/>
    <w:rsid w:val="001C1456"/>
    <w:rsid w:val="001C2530"/>
    <w:rsid w:val="001C4369"/>
    <w:rsid w:val="001C49E6"/>
    <w:rsid w:val="001C517A"/>
    <w:rsid w:val="001C603E"/>
    <w:rsid w:val="001D2762"/>
    <w:rsid w:val="001D30A9"/>
    <w:rsid w:val="001E49D4"/>
    <w:rsid w:val="00201B9F"/>
    <w:rsid w:val="00202F44"/>
    <w:rsid w:val="00204C93"/>
    <w:rsid w:val="00212A9F"/>
    <w:rsid w:val="002137A7"/>
    <w:rsid w:val="00215E37"/>
    <w:rsid w:val="002244AB"/>
    <w:rsid w:val="00231474"/>
    <w:rsid w:val="002330FD"/>
    <w:rsid w:val="002336E8"/>
    <w:rsid w:val="00245489"/>
    <w:rsid w:val="00246CAD"/>
    <w:rsid w:val="002525BB"/>
    <w:rsid w:val="0025503A"/>
    <w:rsid w:val="00255855"/>
    <w:rsid w:val="00260AEF"/>
    <w:rsid w:val="00260D18"/>
    <w:rsid w:val="00265D1A"/>
    <w:rsid w:val="002806A1"/>
    <w:rsid w:val="00281132"/>
    <w:rsid w:val="00284BCD"/>
    <w:rsid w:val="002A181B"/>
    <w:rsid w:val="002A2F86"/>
    <w:rsid w:val="002A3CBA"/>
    <w:rsid w:val="002B2ECE"/>
    <w:rsid w:val="002B332C"/>
    <w:rsid w:val="002B3744"/>
    <w:rsid w:val="002D6646"/>
    <w:rsid w:val="002E0383"/>
    <w:rsid w:val="002E10D7"/>
    <w:rsid w:val="002E1975"/>
    <w:rsid w:val="002E3DC0"/>
    <w:rsid w:val="002E488F"/>
    <w:rsid w:val="002F661D"/>
    <w:rsid w:val="00301F06"/>
    <w:rsid w:val="00302DE6"/>
    <w:rsid w:val="00304621"/>
    <w:rsid w:val="00313EE0"/>
    <w:rsid w:val="00315061"/>
    <w:rsid w:val="00327DCC"/>
    <w:rsid w:val="003307FC"/>
    <w:rsid w:val="00331D86"/>
    <w:rsid w:val="00337324"/>
    <w:rsid w:val="0034151A"/>
    <w:rsid w:val="003425C7"/>
    <w:rsid w:val="003426A1"/>
    <w:rsid w:val="003445E4"/>
    <w:rsid w:val="00350D77"/>
    <w:rsid w:val="00351700"/>
    <w:rsid w:val="003539BD"/>
    <w:rsid w:val="003541BB"/>
    <w:rsid w:val="00355369"/>
    <w:rsid w:val="003612C3"/>
    <w:rsid w:val="003643E7"/>
    <w:rsid w:val="00381742"/>
    <w:rsid w:val="00381E96"/>
    <w:rsid w:val="0038271C"/>
    <w:rsid w:val="0038554E"/>
    <w:rsid w:val="00396935"/>
    <w:rsid w:val="003A03AA"/>
    <w:rsid w:val="003A1986"/>
    <w:rsid w:val="003B37AD"/>
    <w:rsid w:val="003B45AE"/>
    <w:rsid w:val="003B5181"/>
    <w:rsid w:val="003B77C3"/>
    <w:rsid w:val="003C069A"/>
    <w:rsid w:val="003C0E92"/>
    <w:rsid w:val="003C1CC3"/>
    <w:rsid w:val="003D5F8E"/>
    <w:rsid w:val="003E48C9"/>
    <w:rsid w:val="003F0F01"/>
    <w:rsid w:val="003F1915"/>
    <w:rsid w:val="00400A36"/>
    <w:rsid w:val="0040110A"/>
    <w:rsid w:val="004045B2"/>
    <w:rsid w:val="00404A6A"/>
    <w:rsid w:val="00406996"/>
    <w:rsid w:val="004140F6"/>
    <w:rsid w:val="00414D57"/>
    <w:rsid w:val="00415BC0"/>
    <w:rsid w:val="00425A9A"/>
    <w:rsid w:val="004307C1"/>
    <w:rsid w:val="00431537"/>
    <w:rsid w:val="004345DF"/>
    <w:rsid w:val="00435236"/>
    <w:rsid w:val="00435428"/>
    <w:rsid w:val="004407D7"/>
    <w:rsid w:val="00444F31"/>
    <w:rsid w:val="004476AE"/>
    <w:rsid w:val="00447892"/>
    <w:rsid w:val="004525A5"/>
    <w:rsid w:val="00454814"/>
    <w:rsid w:val="00467388"/>
    <w:rsid w:val="004701C9"/>
    <w:rsid w:val="00473C5F"/>
    <w:rsid w:val="00474A51"/>
    <w:rsid w:val="00477914"/>
    <w:rsid w:val="004827B9"/>
    <w:rsid w:val="00485B49"/>
    <w:rsid w:val="0048664C"/>
    <w:rsid w:val="00497010"/>
    <w:rsid w:val="004B1D6C"/>
    <w:rsid w:val="004B7C60"/>
    <w:rsid w:val="004C018F"/>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D44"/>
    <w:rsid w:val="00510EEB"/>
    <w:rsid w:val="00516066"/>
    <w:rsid w:val="00517DA8"/>
    <w:rsid w:val="00520950"/>
    <w:rsid w:val="00526708"/>
    <w:rsid w:val="005358A2"/>
    <w:rsid w:val="00536714"/>
    <w:rsid w:val="00536A13"/>
    <w:rsid w:val="00542FBF"/>
    <w:rsid w:val="00543F8B"/>
    <w:rsid w:val="00553510"/>
    <w:rsid w:val="005560D9"/>
    <w:rsid w:val="00560FE0"/>
    <w:rsid w:val="005621E5"/>
    <w:rsid w:val="00562CB5"/>
    <w:rsid w:val="005636CB"/>
    <w:rsid w:val="00563EDA"/>
    <w:rsid w:val="00565352"/>
    <w:rsid w:val="00567B85"/>
    <w:rsid w:val="0057485A"/>
    <w:rsid w:val="00574F10"/>
    <w:rsid w:val="00577F06"/>
    <w:rsid w:val="00594DEE"/>
    <w:rsid w:val="005A3F13"/>
    <w:rsid w:val="005A5E30"/>
    <w:rsid w:val="005A76C5"/>
    <w:rsid w:val="005B0076"/>
    <w:rsid w:val="005B08A9"/>
    <w:rsid w:val="005B445A"/>
    <w:rsid w:val="005B4763"/>
    <w:rsid w:val="005C20BB"/>
    <w:rsid w:val="005C25AA"/>
    <w:rsid w:val="005D0697"/>
    <w:rsid w:val="005D619F"/>
    <w:rsid w:val="005D7407"/>
    <w:rsid w:val="005E0A25"/>
    <w:rsid w:val="005E301D"/>
    <w:rsid w:val="005E54A9"/>
    <w:rsid w:val="005F1188"/>
    <w:rsid w:val="005F2C15"/>
    <w:rsid w:val="005F41C6"/>
    <w:rsid w:val="00601F9F"/>
    <w:rsid w:val="0060296B"/>
    <w:rsid w:val="00605102"/>
    <w:rsid w:val="00613145"/>
    <w:rsid w:val="006154BF"/>
    <w:rsid w:val="006155CF"/>
    <w:rsid w:val="00616070"/>
    <w:rsid w:val="00620711"/>
    <w:rsid w:val="00627448"/>
    <w:rsid w:val="006300E9"/>
    <w:rsid w:val="00630B77"/>
    <w:rsid w:val="006312C7"/>
    <w:rsid w:val="00633AA4"/>
    <w:rsid w:val="00633FAF"/>
    <w:rsid w:val="006364BF"/>
    <w:rsid w:val="0064062B"/>
    <w:rsid w:val="00641A86"/>
    <w:rsid w:val="0064526E"/>
    <w:rsid w:val="006600EA"/>
    <w:rsid w:val="0066138E"/>
    <w:rsid w:val="00661A9E"/>
    <w:rsid w:val="0067032C"/>
    <w:rsid w:val="00676DC6"/>
    <w:rsid w:val="00687540"/>
    <w:rsid w:val="0069326C"/>
    <w:rsid w:val="006938B9"/>
    <w:rsid w:val="006956C6"/>
    <w:rsid w:val="006A07E1"/>
    <w:rsid w:val="006A1B51"/>
    <w:rsid w:val="006A1FFD"/>
    <w:rsid w:val="006A3F83"/>
    <w:rsid w:val="006B1E27"/>
    <w:rsid w:val="006B3D51"/>
    <w:rsid w:val="006B42A5"/>
    <w:rsid w:val="006B4502"/>
    <w:rsid w:val="006C13E2"/>
    <w:rsid w:val="006D5BDE"/>
    <w:rsid w:val="006E1F2E"/>
    <w:rsid w:val="006E2D76"/>
    <w:rsid w:val="006E7E12"/>
    <w:rsid w:val="006F3D90"/>
    <w:rsid w:val="006F60F2"/>
    <w:rsid w:val="006F63C3"/>
    <w:rsid w:val="0070120C"/>
    <w:rsid w:val="00705B58"/>
    <w:rsid w:val="007119E7"/>
    <w:rsid w:val="00715B8D"/>
    <w:rsid w:val="007161E8"/>
    <w:rsid w:val="00726B97"/>
    <w:rsid w:val="00730284"/>
    <w:rsid w:val="00733488"/>
    <w:rsid w:val="0073454F"/>
    <w:rsid w:val="007349E3"/>
    <w:rsid w:val="00734ADE"/>
    <w:rsid w:val="00735813"/>
    <w:rsid w:val="007367F9"/>
    <w:rsid w:val="00743200"/>
    <w:rsid w:val="00744EC7"/>
    <w:rsid w:val="00767522"/>
    <w:rsid w:val="007704EC"/>
    <w:rsid w:val="00770EBF"/>
    <w:rsid w:val="00771CFE"/>
    <w:rsid w:val="00773344"/>
    <w:rsid w:val="007748E9"/>
    <w:rsid w:val="00775B63"/>
    <w:rsid w:val="0077616B"/>
    <w:rsid w:val="00780305"/>
    <w:rsid w:val="00782D8B"/>
    <w:rsid w:val="00783C8A"/>
    <w:rsid w:val="00793BBA"/>
    <w:rsid w:val="007A2C0F"/>
    <w:rsid w:val="007A3C37"/>
    <w:rsid w:val="007A681F"/>
    <w:rsid w:val="007A6DC7"/>
    <w:rsid w:val="007A7017"/>
    <w:rsid w:val="007B3D60"/>
    <w:rsid w:val="007B6192"/>
    <w:rsid w:val="007D4734"/>
    <w:rsid w:val="007E2759"/>
    <w:rsid w:val="007E4F37"/>
    <w:rsid w:val="007E4F3D"/>
    <w:rsid w:val="008014DB"/>
    <w:rsid w:val="00802955"/>
    <w:rsid w:val="00804958"/>
    <w:rsid w:val="008076AD"/>
    <w:rsid w:val="008149D0"/>
    <w:rsid w:val="00824218"/>
    <w:rsid w:val="008247AA"/>
    <w:rsid w:val="00831D05"/>
    <w:rsid w:val="008320A6"/>
    <w:rsid w:val="00834B10"/>
    <w:rsid w:val="0083647A"/>
    <w:rsid w:val="00837586"/>
    <w:rsid w:val="008416EA"/>
    <w:rsid w:val="00846117"/>
    <w:rsid w:val="008543EA"/>
    <w:rsid w:val="008545DD"/>
    <w:rsid w:val="00856268"/>
    <w:rsid w:val="00856C79"/>
    <w:rsid w:val="00862383"/>
    <w:rsid w:val="0087206C"/>
    <w:rsid w:val="0087618B"/>
    <w:rsid w:val="008832A7"/>
    <w:rsid w:val="008837AB"/>
    <w:rsid w:val="00883E42"/>
    <w:rsid w:val="00886731"/>
    <w:rsid w:val="00886E3E"/>
    <w:rsid w:val="00887215"/>
    <w:rsid w:val="00894043"/>
    <w:rsid w:val="00896411"/>
    <w:rsid w:val="008A0CFA"/>
    <w:rsid w:val="008A1EC1"/>
    <w:rsid w:val="008A4619"/>
    <w:rsid w:val="008A494D"/>
    <w:rsid w:val="008A6C5A"/>
    <w:rsid w:val="008A7627"/>
    <w:rsid w:val="008B2711"/>
    <w:rsid w:val="008B527A"/>
    <w:rsid w:val="008C17B7"/>
    <w:rsid w:val="008C4DD2"/>
    <w:rsid w:val="008C602F"/>
    <w:rsid w:val="008D4EC3"/>
    <w:rsid w:val="008E2619"/>
    <w:rsid w:val="008F0659"/>
    <w:rsid w:val="008F2F04"/>
    <w:rsid w:val="008F73AC"/>
    <w:rsid w:val="00900F5A"/>
    <w:rsid w:val="00903DEA"/>
    <w:rsid w:val="0090457A"/>
    <w:rsid w:val="00917778"/>
    <w:rsid w:val="00925CF8"/>
    <w:rsid w:val="00933277"/>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3E45"/>
    <w:rsid w:val="00977222"/>
    <w:rsid w:val="00987DD1"/>
    <w:rsid w:val="00994449"/>
    <w:rsid w:val="009951F9"/>
    <w:rsid w:val="00995BBE"/>
    <w:rsid w:val="00997E29"/>
    <w:rsid w:val="009A1274"/>
    <w:rsid w:val="009A4459"/>
    <w:rsid w:val="009A5160"/>
    <w:rsid w:val="009A67E5"/>
    <w:rsid w:val="009A7101"/>
    <w:rsid w:val="009B452D"/>
    <w:rsid w:val="009C4148"/>
    <w:rsid w:val="009C60B2"/>
    <w:rsid w:val="009C6452"/>
    <w:rsid w:val="009C67E2"/>
    <w:rsid w:val="009C6B86"/>
    <w:rsid w:val="009C78D1"/>
    <w:rsid w:val="009D1C5C"/>
    <w:rsid w:val="009D7409"/>
    <w:rsid w:val="009E053F"/>
    <w:rsid w:val="009E70AE"/>
    <w:rsid w:val="00A004E8"/>
    <w:rsid w:val="00A01ACC"/>
    <w:rsid w:val="00A030FD"/>
    <w:rsid w:val="00A059CC"/>
    <w:rsid w:val="00A06F60"/>
    <w:rsid w:val="00A25B64"/>
    <w:rsid w:val="00A2783F"/>
    <w:rsid w:val="00A32EC8"/>
    <w:rsid w:val="00A41657"/>
    <w:rsid w:val="00A43AB3"/>
    <w:rsid w:val="00A43B20"/>
    <w:rsid w:val="00A5420B"/>
    <w:rsid w:val="00A606B3"/>
    <w:rsid w:val="00A725DC"/>
    <w:rsid w:val="00A7587E"/>
    <w:rsid w:val="00A76C1A"/>
    <w:rsid w:val="00A7797F"/>
    <w:rsid w:val="00A80EF9"/>
    <w:rsid w:val="00A8392C"/>
    <w:rsid w:val="00A875D6"/>
    <w:rsid w:val="00A87C64"/>
    <w:rsid w:val="00A90CFD"/>
    <w:rsid w:val="00A953D4"/>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F2271"/>
    <w:rsid w:val="00AF605F"/>
    <w:rsid w:val="00AF6B4B"/>
    <w:rsid w:val="00B02F7D"/>
    <w:rsid w:val="00B0382D"/>
    <w:rsid w:val="00B067CA"/>
    <w:rsid w:val="00B076F1"/>
    <w:rsid w:val="00B10D1B"/>
    <w:rsid w:val="00B16A2F"/>
    <w:rsid w:val="00B16BD3"/>
    <w:rsid w:val="00B17AB3"/>
    <w:rsid w:val="00B25F7D"/>
    <w:rsid w:val="00B3076D"/>
    <w:rsid w:val="00B335D8"/>
    <w:rsid w:val="00B352C0"/>
    <w:rsid w:val="00B36C42"/>
    <w:rsid w:val="00B374B3"/>
    <w:rsid w:val="00B404F0"/>
    <w:rsid w:val="00B44302"/>
    <w:rsid w:val="00B4445B"/>
    <w:rsid w:val="00B45974"/>
    <w:rsid w:val="00B517BA"/>
    <w:rsid w:val="00B51DC7"/>
    <w:rsid w:val="00B534CD"/>
    <w:rsid w:val="00B53E5B"/>
    <w:rsid w:val="00B548B4"/>
    <w:rsid w:val="00B56156"/>
    <w:rsid w:val="00B56217"/>
    <w:rsid w:val="00B6328A"/>
    <w:rsid w:val="00B71798"/>
    <w:rsid w:val="00B72EF0"/>
    <w:rsid w:val="00B8664E"/>
    <w:rsid w:val="00BA055C"/>
    <w:rsid w:val="00BA2F74"/>
    <w:rsid w:val="00BA3ED9"/>
    <w:rsid w:val="00BA5B15"/>
    <w:rsid w:val="00BA6961"/>
    <w:rsid w:val="00BB0001"/>
    <w:rsid w:val="00BB4F8A"/>
    <w:rsid w:val="00BB6C6D"/>
    <w:rsid w:val="00BC2155"/>
    <w:rsid w:val="00BC44AC"/>
    <w:rsid w:val="00BC5E78"/>
    <w:rsid w:val="00BD4CE1"/>
    <w:rsid w:val="00BE2A21"/>
    <w:rsid w:val="00BE6414"/>
    <w:rsid w:val="00BF3474"/>
    <w:rsid w:val="00BF4FDD"/>
    <w:rsid w:val="00BF53AF"/>
    <w:rsid w:val="00BF677B"/>
    <w:rsid w:val="00C0496B"/>
    <w:rsid w:val="00C055D4"/>
    <w:rsid w:val="00C07B78"/>
    <w:rsid w:val="00C12AC6"/>
    <w:rsid w:val="00C1575C"/>
    <w:rsid w:val="00C16A58"/>
    <w:rsid w:val="00C17321"/>
    <w:rsid w:val="00C22CD9"/>
    <w:rsid w:val="00C337AA"/>
    <w:rsid w:val="00C36EAD"/>
    <w:rsid w:val="00C4174B"/>
    <w:rsid w:val="00C4235C"/>
    <w:rsid w:val="00C42E25"/>
    <w:rsid w:val="00C451F3"/>
    <w:rsid w:val="00C64AA6"/>
    <w:rsid w:val="00C64BA3"/>
    <w:rsid w:val="00C745CE"/>
    <w:rsid w:val="00C74D6E"/>
    <w:rsid w:val="00C77239"/>
    <w:rsid w:val="00C804EB"/>
    <w:rsid w:val="00C84B9E"/>
    <w:rsid w:val="00C85979"/>
    <w:rsid w:val="00C86143"/>
    <w:rsid w:val="00C86DEE"/>
    <w:rsid w:val="00C87126"/>
    <w:rsid w:val="00C87932"/>
    <w:rsid w:val="00C92E48"/>
    <w:rsid w:val="00C93F98"/>
    <w:rsid w:val="00CA1776"/>
    <w:rsid w:val="00CB2634"/>
    <w:rsid w:val="00CB37BD"/>
    <w:rsid w:val="00CB45B9"/>
    <w:rsid w:val="00CC345E"/>
    <w:rsid w:val="00CD1129"/>
    <w:rsid w:val="00CD133F"/>
    <w:rsid w:val="00CD795F"/>
    <w:rsid w:val="00CE07DB"/>
    <w:rsid w:val="00CE45BA"/>
    <w:rsid w:val="00CE5B1B"/>
    <w:rsid w:val="00CF0558"/>
    <w:rsid w:val="00CF07F0"/>
    <w:rsid w:val="00CF74BE"/>
    <w:rsid w:val="00D01567"/>
    <w:rsid w:val="00D22F94"/>
    <w:rsid w:val="00D279BC"/>
    <w:rsid w:val="00D30123"/>
    <w:rsid w:val="00D303AA"/>
    <w:rsid w:val="00D304FE"/>
    <w:rsid w:val="00D3161A"/>
    <w:rsid w:val="00D31CE8"/>
    <w:rsid w:val="00D32F56"/>
    <w:rsid w:val="00D3567A"/>
    <w:rsid w:val="00D35E89"/>
    <w:rsid w:val="00D3753C"/>
    <w:rsid w:val="00D40B39"/>
    <w:rsid w:val="00D4584F"/>
    <w:rsid w:val="00D5043A"/>
    <w:rsid w:val="00D51674"/>
    <w:rsid w:val="00D54E6E"/>
    <w:rsid w:val="00D551A5"/>
    <w:rsid w:val="00D55DD0"/>
    <w:rsid w:val="00D565A8"/>
    <w:rsid w:val="00D63574"/>
    <w:rsid w:val="00D75E6C"/>
    <w:rsid w:val="00D77386"/>
    <w:rsid w:val="00D85D42"/>
    <w:rsid w:val="00DA243E"/>
    <w:rsid w:val="00DC0C81"/>
    <w:rsid w:val="00DC181E"/>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35100"/>
    <w:rsid w:val="00E354C2"/>
    <w:rsid w:val="00E3631A"/>
    <w:rsid w:val="00E36E2F"/>
    <w:rsid w:val="00E40A3B"/>
    <w:rsid w:val="00E41EEF"/>
    <w:rsid w:val="00E44830"/>
    <w:rsid w:val="00E47209"/>
    <w:rsid w:val="00E63149"/>
    <w:rsid w:val="00E7474B"/>
    <w:rsid w:val="00E83406"/>
    <w:rsid w:val="00E8371A"/>
    <w:rsid w:val="00E953D7"/>
    <w:rsid w:val="00EA2ED7"/>
    <w:rsid w:val="00EA3D0A"/>
    <w:rsid w:val="00EA77DE"/>
    <w:rsid w:val="00EB2E1F"/>
    <w:rsid w:val="00EB72AA"/>
    <w:rsid w:val="00EB7346"/>
    <w:rsid w:val="00EC396B"/>
    <w:rsid w:val="00EC41CC"/>
    <w:rsid w:val="00EC70AF"/>
    <w:rsid w:val="00EC7F64"/>
    <w:rsid w:val="00ED4DF3"/>
    <w:rsid w:val="00ED577A"/>
    <w:rsid w:val="00ED6D67"/>
    <w:rsid w:val="00EE55CC"/>
    <w:rsid w:val="00EE571F"/>
    <w:rsid w:val="00EF03FA"/>
    <w:rsid w:val="00EF17B1"/>
    <w:rsid w:val="00EF589C"/>
    <w:rsid w:val="00F04719"/>
    <w:rsid w:val="00F06BF7"/>
    <w:rsid w:val="00F1270A"/>
    <w:rsid w:val="00F17686"/>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26BD"/>
    <w:rsid w:val="00F67A0B"/>
    <w:rsid w:val="00F730C6"/>
    <w:rsid w:val="00F73225"/>
    <w:rsid w:val="00F732C7"/>
    <w:rsid w:val="00F81D17"/>
    <w:rsid w:val="00F85B01"/>
    <w:rsid w:val="00F90E96"/>
    <w:rsid w:val="00F963A6"/>
    <w:rsid w:val="00F967C2"/>
    <w:rsid w:val="00F96EC3"/>
    <w:rsid w:val="00F972FF"/>
    <w:rsid w:val="00FA0070"/>
    <w:rsid w:val="00FA0323"/>
    <w:rsid w:val="00FA03CA"/>
    <w:rsid w:val="00FA1224"/>
    <w:rsid w:val="00FA3251"/>
    <w:rsid w:val="00FA6DB1"/>
    <w:rsid w:val="00FB15E3"/>
    <w:rsid w:val="00FB6362"/>
    <w:rsid w:val="00FC095E"/>
    <w:rsid w:val="00FC159F"/>
    <w:rsid w:val="00FD2809"/>
    <w:rsid w:val="00FE3D70"/>
    <w:rsid w:val="00FE3F95"/>
    <w:rsid w:val="00FE496D"/>
    <w:rsid w:val="00FE4AFB"/>
    <w:rsid w:val="00FE669E"/>
    <w:rsid w:val="00FE6EE9"/>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basedOn w:val="a0"/>
    <w:link w:val="1f"/>
    <w:uiPriority w:val="99"/>
    <w:rsid w:val="001C026D"/>
    <w:pPr>
      <w:tabs>
        <w:tab w:val="num" w:pos="432"/>
      </w:tabs>
      <w:ind w:left="283"/>
    </w:pPr>
  </w:style>
  <w:style w:type="character" w:customStyle="1" w:styleId="1f">
    <w:name w:val="Основной текст с отступом Знак1"/>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BF677B"/>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BF677B"/>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BF677B"/>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BF677B"/>
    <w:pPr>
      <w:suppressAutoHyphens w:val="0"/>
      <w:spacing w:before="100" w:beforeAutospacing="1" w:after="100" w:afterAutospacing="1"/>
      <w:ind w:firstLine="709"/>
    </w:pPr>
    <w:rPr>
      <w:color w:val="FF0000"/>
      <w:kern w:val="0"/>
      <w:lang w:eastAsia="ru-RU"/>
    </w:rPr>
  </w:style>
  <w:style w:type="paragraph" w:styleId="a">
    <w:name w:val="List Bullet"/>
    <w:basedOn w:val="a0"/>
    <w:rsid w:val="00BF677B"/>
    <w:pPr>
      <w:numPr>
        <w:numId w:val="17"/>
      </w:numPr>
      <w:suppressAutoHyphens w:val="0"/>
      <w:spacing w:after="0"/>
      <w:jc w:val="left"/>
    </w:pPr>
    <w:rPr>
      <w:kern w:val="0"/>
      <w:lang w:eastAsia="ru-RU"/>
    </w:rPr>
  </w:style>
  <w:style w:type="paragraph" w:styleId="2">
    <w:name w:val="List Bullet 2"/>
    <w:basedOn w:val="a0"/>
    <w:rsid w:val="00BF677B"/>
    <w:pPr>
      <w:numPr>
        <w:numId w:val="18"/>
      </w:numPr>
      <w:suppressAutoHyphens w:val="0"/>
      <w:spacing w:after="0"/>
      <w:jc w:val="left"/>
    </w:pPr>
    <w:rPr>
      <w:kern w:val="0"/>
      <w:lang w:eastAsia="ru-RU"/>
    </w:rPr>
  </w:style>
  <w:style w:type="paragraph" w:styleId="3">
    <w:name w:val="List Bullet 3"/>
    <w:basedOn w:val="a0"/>
    <w:rsid w:val="00BF677B"/>
    <w:pPr>
      <w:numPr>
        <w:numId w:val="19"/>
      </w:numPr>
      <w:suppressAutoHyphens w:val="0"/>
      <w:spacing w:after="0"/>
      <w:jc w:val="left"/>
    </w:pPr>
    <w:rPr>
      <w:kern w:val="0"/>
      <w:lang w:eastAsia="ru-RU"/>
    </w:rPr>
  </w:style>
  <w:style w:type="paragraph" w:styleId="4">
    <w:name w:val="List Bullet 4"/>
    <w:basedOn w:val="a0"/>
    <w:rsid w:val="00BF677B"/>
    <w:pPr>
      <w:numPr>
        <w:numId w:val="20"/>
      </w:numPr>
      <w:suppressAutoHyphens w:val="0"/>
      <w:spacing w:after="0"/>
      <w:jc w:val="left"/>
    </w:pPr>
    <w:rPr>
      <w:kern w:val="0"/>
      <w:lang w:eastAsia="ru-RU"/>
    </w:rPr>
  </w:style>
  <w:style w:type="paragraph" w:styleId="5">
    <w:name w:val="List Bullet 5"/>
    <w:basedOn w:val="a0"/>
    <w:rsid w:val="00BF677B"/>
    <w:pPr>
      <w:numPr>
        <w:numId w:val="21"/>
      </w:numPr>
      <w:suppressAutoHyphens w:val="0"/>
      <w:spacing w:after="0"/>
      <w:jc w:val="left"/>
    </w:pPr>
    <w:rPr>
      <w:kern w:val="0"/>
      <w:lang w:eastAsia="ru-RU"/>
    </w:rPr>
  </w:style>
  <w:style w:type="paragraph" w:styleId="HTML2">
    <w:name w:val="HTML Preformatted"/>
    <w:basedOn w:val="a0"/>
    <w:link w:val="HTML0"/>
    <w:rsid w:val="00BF6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BF677B"/>
    <w:rPr>
      <w:rFonts w:ascii="Consolas" w:eastAsia="Times New Roman" w:hAnsi="Consolas" w:cs="Consolas"/>
      <w:kern w:val="1"/>
      <w:sz w:val="20"/>
      <w:szCs w:val="20"/>
      <w:lang w:eastAsia="ar-SA"/>
    </w:rPr>
  </w:style>
  <w:style w:type="character" w:customStyle="1" w:styleId="error">
    <w:name w:val="error"/>
    <w:basedOn w:val="a1"/>
    <w:rsid w:val="00BF677B"/>
  </w:style>
  <w:style w:type="table" w:styleId="afffff0">
    <w:name w:val="Table Grid"/>
    <w:basedOn w:val="a2"/>
    <w:uiPriority w:val="59"/>
    <w:rsid w:val="00BF677B"/>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1">
    <w:name w:val="annotation reference"/>
    <w:rsid w:val="00BF677B"/>
    <w:rPr>
      <w:sz w:val="16"/>
      <w:szCs w:val="16"/>
    </w:rPr>
  </w:style>
  <w:style w:type="paragraph" w:styleId="aff7">
    <w:name w:val="annotation text"/>
    <w:basedOn w:val="a0"/>
    <w:link w:val="aff6"/>
    <w:rsid w:val="00BF677B"/>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BF677B"/>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BF677B"/>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BF677B"/>
    <w:rPr>
      <w:b/>
      <w:spacing w:val="5"/>
      <w:sz w:val="21"/>
      <w:shd w:val="clear" w:color="auto" w:fill="FFFFFF"/>
    </w:rPr>
  </w:style>
  <w:style w:type="paragraph" w:customStyle="1" w:styleId="2c">
    <w:name w:val="Основной текст (2)"/>
    <w:basedOn w:val="a0"/>
    <w:link w:val="2b"/>
    <w:uiPriority w:val="99"/>
    <w:rsid w:val="00BF677B"/>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BF677B"/>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BF677B"/>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BF677B"/>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BF677B"/>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BF677B"/>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BF677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BF677B"/>
    <w:pPr>
      <w:suppressAutoHyphens w:val="0"/>
      <w:spacing w:after="240"/>
      <w:jc w:val="left"/>
    </w:pPr>
    <w:rPr>
      <w:rFonts w:eastAsia="Calibri"/>
      <w:kern w:val="0"/>
      <w:lang w:eastAsia="en-US"/>
    </w:rPr>
  </w:style>
  <w:style w:type="character" w:customStyle="1" w:styleId="2Exact">
    <w:name w:val="Заголовок №2 Exact"/>
    <w:basedOn w:val="a1"/>
    <w:uiPriority w:val="99"/>
    <w:rsid w:val="00BF677B"/>
    <w:rPr>
      <w:rFonts w:ascii="Times New Roman" w:hAnsi="Times New Roman" w:cs="Times New Roman"/>
      <w:b/>
      <w:bCs/>
      <w:u w:val="none"/>
    </w:rPr>
  </w:style>
  <w:style w:type="character" w:customStyle="1" w:styleId="2Exact0">
    <w:name w:val="Основной текст (2) Exact"/>
    <w:basedOn w:val="a1"/>
    <w:uiPriority w:val="99"/>
    <w:rsid w:val="00BF677B"/>
    <w:rPr>
      <w:rFonts w:ascii="Times New Roman" w:hAnsi="Times New Roman" w:cs="Times New Roman"/>
      <w:u w:val="none"/>
    </w:rPr>
  </w:style>
  <w:style w:type="character" w:customStyle="1" w:styleId="2d">
    <w:name w:val="Заголовок №2_"/>
    <w:basedOn w:val="a1"/>
    <w:link w:val="2e"/>
    <w:uiPriority w:val="99"/>
    <w:rsid w:val="00BF677B"/>
    <w:rPr>
      <w:b/>
      <w:bCs/>
      <w:shd w:val="clear" w:color="auto" w:fill="FFFFFF"/>
    </w:rPr>
  </w:style>
  <w:style w:type="character" w:customStyle="1" w:styleId="53">
    <w:name w:val="Основной текст (5)_"/>
    <w:basedOn w:val="a1"/>
    <w:link w:val="54"/>
    <w:uiPriority w:val="99"/>
    <w:rsid w:val="00BF677B"/>
    <w:rPr>
      <w:b/>
      <w:bCs/>
      <w:shd w:val="clear" w:color="auto" w:fill="FFFFFF"/>
    </w:rPr>
  </w:style>
  <w:style w:type="character" w:customStyle="1" w:styleId="2f">
    <w:name w:val="Основной текст (2) + Полужирный"/>
    <w:basedOn w:val="2b"/>
    <w:uiPriority w:val="99"/>
    <w:rsid w:val="00BF677B"/>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BF677B"/>
    <w:rPr>
      <w:rFonts w:ascii="Gulim" w:eastAsia="Gulim" w:cs="Gulim"/>
      <w:sz w:val="10"/>
      <w:szCs w:val="10"/>
      <w:shd w:val="clear" w:color="auto" w:fill="FFFFFF"/>
    </w:rPr>
  </w:style>
  <w:style w:type="character" w:customStyle="1" w:styleId="610pt">
    <w:name w:val="Основной текст (6) + 10 pt"/>
    <w:basedOn w:val="62"/>
    <w:uiPriority w:val="99"/>
    <w:rsid w:val="00BF677B"/>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BF677B"/>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BF677B"/>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BF677B"/>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BF677B"/>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BF677B"/>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BF677B"/>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r="http://schemas.openxmlformats.org/officeDocument/2006/relationships" xmlns:w="http://schemas.openxmlformats.org/wordprocessingml/2006/main">
  <w:divs>
    <w:div w:id="7873026">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03501718">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11638856">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369650719">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172910769">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3428578">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17173221">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7379321">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2578706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679F1DF366E1F9391D4039B7A711DEC8745EE70380ECA3618E4F0986lAlE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apremont7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D0A71-040D-43B5-B662-36F8DFCA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18743</Words>
  <Characters>106836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9</cp:revision>
  <cp:lastPrinted>2015-10-02T14:04:00Z</cp:lastPrinted>
  <dcterms:created xsi:type="dcterms:W3CDTF">2016-10-14T12:22:00Z</dcterms:created>
  <dcterms:modified xsi:type="dcterms:W3CDTF">2016-11-07T11:35:00Z</dcterms:modified>
</cp:coreProperties>
</file>