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844472" w:rsidRPr="00A76C1A" w:rsidRDefault="00844472" w:rsidP="00015E39">
            <w:pPr>
              <w:suppressAutoHyphens w:val="0"/>
              <w:autoSpaceDE w:val="0"/>
              <w:autoSpaceDN w:val="0"/>
              <w:adjustRightInd w:val="0"/>
              <w:spacing w:after="0"/>
              <w:jc w:val="right"/>
              <w:rPr>
                <w:kern w:val="0"/>
                <w:lang w:eastAsia="ru-RU"/>
              </w:rPr>
            </w:pPr>
          </w:p>
          <w:p w:rsidR="00C22CD9" w:rsidRDefault="00C22CD9"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084552">
        <w:t>13</w:t>
      </w:r>
      <w:r>
        <w:t xml:space="preserve">» </w:t>
      </w:r>
      <w:r w:rsidR="00E52FD7">
        <w:t>октября</w:t>
      </w:r>
      <w:r>
        <w:t xml:space="preserve"> 201</w:t>
      </w:r>
      <w:r w:rsidR="00844472">
        <w:t>6</w:t>
      </w:r>
      <w:r>
        <w:t xml:space="preserve"> год</w:t>
      </w:r>
    </w:p>
    <w:p w:rsidR="00844472" w:rsidRDefault="00844472" w:rsidP="00A06F60">
      <w:pPr>
        <w:spacing w:after="0"/>
        <w:jc w:val="right"/>
      </w:pPr>
    </w:p>
    <w:p w:rsidR="00A06F60" w:rsidRPr="00FE405D" w:rsidRDefault="00705B58" w:rsidP="00A06F60">
      <w:pPr>
        <w:spacing w:after="0"/>
        <w:jc w:val="right"/>
      </w:pPr>
      <w:r>
        <w:t xml:space="preserve">Реестровый номер торгов: </w:t>
      </w:r>
      <w:r w:rsidR="00084552">
        <w:t>1015</w:t>
      </w:r>
    </w:p>
    <w:p w:rsidR="00EE480F" w:rsidRDefault="00EE480F" w:rsidP="001C026D">
      <w:pPr>
        <w:autoSpaceDE w:val="0"/>
        <w:jc w:val="center"/>
        <w:rPr>
          <w:b/>
          <w:sz w:val="28"/>
          <w:szCs w:val="28"/>
        </w:rPr>
      </w:pPr>
    </w:p>
    <w:p w:rsidR="001F4F79" w:rsidRDefault="001F4F79" w:rsidP="001C026D">
      <w:pPr>
        <w:autoSpaceDE w:val="0"/>
        <w:jc w:val="center"/>
        <w:rPr>
          <w:b/>
          <w:sz w:val="28"/>
          <w:szCs w:val="28"/>
        </w:rPr>
      </w:pPr>
    </w:p>
    <w:p w:rsidR="001F4F79" w:rsidRDefault="001F4F79" w:rsidP="001C026D">
      <w:pPr>
        <w:autoSpaceDE w:val="0"/>
        <w:jc w:val="center"/>
        <w:rPr>
          <w:b/>
          <w:sz w:val="28"/>
          <w:szCs w:val="28"/>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084552" w:rsidRDefault="00084552" w:rsidP="00C22CD9">
      <w:pPr>
        <w:spacing w:after="0"/>
        <w:jc w:val="center"/>
      </w:pPr>
    </w:p>
    <w:p w:rsid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560BE9">
        <w:t>общего имущества</w:t>
      </w:r>
      <w:r w:rsidR="00C22CD9" w:rsidRPr="00C22CD9">
        <w:t xml:space="preserve"> многоквартирных жилых домов, расположенных по адресам:</w:t>
      </w:r>
    </w:p>
    <w:p w:rsidR="003E196E" w:rsidRDefault="003E196E" w:rsidP="00F9330A">
      <w:pPr>
        <w:spacing w:after="0"/>
        <w:jc w:val="center"/>
      </w:pPr>
    </w:p>
    <w:p w:rsidR="00084552" w:rsidRDefault="00084552" w:rsidP="00F9330A">
      <w:pPr>
        <w:spacing w:after="0"/>
        <w:jc w:val="center"/>
      </w:pPr>
    </w:p>
    <w:p w:rsidR="00084552" w:rsidRDefault="00084552" w:rsidP="00F9330A">
      <w:pPr>
        <w:spacing w:after="0"/>
        <w:jc w:val="center"/>
      </w:pPr>
    </w:p>
    <w:p w:rsidR="00084552" w:rsidRDefault="00084552" w:rsidP="00084552">
      <w:pPr>
        <w:spacing w:after="0"/>
        <w:jc w:val="center"/>
        <w:rPr>
          <w:bCs/>
          <w:color w:val="000000"/>
          <w:kern w:val="0"/>
          <w:lang w:eastAsia="en-US"/>
        </w:rPr>
      </w:pPr>
      <w:r>
        <w:rPr>
          <w:bCs/>
          <w:color w:val="000000"/>
        </w:rPr>
        <w:t>г. Тула, ул. 9 мая, д. 23</w:t>
      </w:r>
    </w:p>
    <w:p w:rsidR="00084552" w:rsidRDefault="00084552" w:rsidP="00084552">
      <w:pPr>
        <w:spacing w:after="0"/>
        <w:jc w:val="center"/>
        <w:rPr>
          <w:bCs/>
          <w:color w:val="000000"/>
        </w:rPr>
      </w:pPr>
      <w:proofErr w:type="spellStart"/>
      <w:r>
        <w:rPr>
          <w:bCs/>
          <w:color w:val="000000"/>
        </w:rPr>
        <w:t>п.Бородинский</w:t>
      </w:r>
      <w:proofErr w:type="spellEnd"/>
      <w:r>
        <w:rPr>
          <w:bCs/>
          <w:color w:val="000000"/>
        </w:rPr>
        <w:t>, ул. Пушкина, д. 30</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12</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13</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14</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18</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22</w:t>
      </w:r>
    </w:p>
    <w:p w:rsidR="00084552" w:rsidRDefault="00084552" w:rsidP="00084552">
      <w:pPr>
        <w:autoSpaceDE w:val="0"/>
        <w:spacing w:after="0"/>
        <w:jc w:val="center"/>
      </w:pPr>
      <w:proofErr w:type="spellStart"/>
      <w:r>
        <w:rPr>
          <w:bCs/>
          <w:color w:val="000000"/>
        </w:rPr>
        <w:t>п.Шатск</w:t>
      </w:r>
      <w:proofErr w:type="spellEnd"/>
      <w:r>
        <w:rPr>
          <w:bCs/>
          <w:color w:val="000000"/>
        </w:rPr>
        <w:t>, ул. Садовая, д. 3</w:t>
      </w:r>
    </w:p>
    <w:p w:rsidR="00084552" w:rsidRDefault="00084552" w:rsidP="00084552">
      <w:pPr>
        <w:autoSpaceDE w:val="0"/>
        <w:spacing w:after="0"/>
        <w:jc w:val="center"/>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084552" w:rsidRDefault="00084552" w:rsidP="00E52FD7">
      <w:pPr>
        <w:autoSpaceDE w:val="0"/>
        <w:spacing w:after="0"/>
      </w:pPr>
    </w:p>
    <w:p w:rsidR="001C026D" w:rsidRPr="00D551A5" w:rsidRDefault="001C026D" w:rsidP="00E52FD7">
      <w:pPr>
        <w:autoSpaceDE w:val="0"/>
        <w:spacing w:after="0"/>
      </w:pPr>
      <w:r w:rsidRPr="00D551A5">
        <w:t xml:space="preserve">Заказчик: </w:t>
      </w:r>
      <w:r w:rsidR="00DC0C81" w:rsidRPr="00D551A5">
        <w:t>Фонд капитального ремонта Тульской области</w:t>
      </w:r>
    </w:p>
    <w:p w:rsidR="003E196E" w:rsidRDefault="003E196E" w:rsidP="001C026D">
      <w:pPr>
        <w:pStyle w:val="ConsPlusNormal"/>
        <w:widowControl/>
        <w:ind w:firstLine="0"/>
        <w:rPr>
          <w:rFonts w:ascii="Times New Roman" w:hAnsi="Times New Roman" w:cs="Times New Roman"/>
          <w:sz w:val="24"/>
          <w:szCs w:val="24"/>
        </w:rPr>
      </w:pPr>
    </w:p>
    <w:p w:rsidR="00084552" w:rsidRDefault="00084552"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3E196E" w:rsidRDefault="003E196E" w:rsidP="001C026D">
      <w:pPr>
        <w:pStyle w:val="ConsPlusNormal"/>
        <w:widowControl/>
        <w:ind w:firstLine="0"/>
        <w:rPr>
          <w:rFonts w:ascii="Times New Roman" w:hAnsi="Times New Roman" w:cs="Times New Roman"/>
          <w:sz w:val="24"/>
          <w:szCs w:val="24"/>
        </w:rPr>
      </w:pPr>
    </w:p>
    <w:p w:rsidR="00084552" w:rsidRDefault="00084552" w:rsidP="001C026D">
      <w:pPr>
        <w:pStyle w:val="ConsPlusNormal"/>
        <w:widowControl/>
        <w:ind w:firstLine="0"/>
        <w:rPr>
          <w:rFonts w:ascii="Times New Roman" w:hAnsi="Times New Roman" w:cs="Times New Roman"/>
          <w:sz w:val="24"/>
          <w:szCs w:val="24"/>
        </w:rPr>
      </w:pPr>
    </w:p>
    <w:p w:rsidR="00074671"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F9330A" w:rsidRDefault="00F9330A" w:rsidP="001C026D">
      <w:pPr>
        <w:pStyle w:val="ConsPlusNormal"/>
        <w:widowControl/>
        <w:ind w:firstLine="0"/>
        <w:jc w:val="center"/>
        <w:rPr>
          <w:rFonts w:ascii="Times New Roman" w:hAnsi="Times New Roman" w:cs="Times New Roman"/>
          <w:sz w:val="24"/>
          <w:szCs w:val="24"/>
        </w:rPr>
      </w:pPr>
    </w:p>
    <w:p w:rsidR="00084552" w:rsidRDefault="00084552" w:rsidP="001C026D">
      <w:pPr>
        <w:pStyle w:val="ConsPlusNormal"/>
        <w:widowControl/>
        <w:ind w:firstLine="0"/>
        <w:jc w:val="center"/>
        <w:rPr>
          <w:rFonts w:ascii="Times New Roman" w:hAnsi="Times New Roman" w:cs="Times New Roman"/>
          <w:sz w:val="24"/>
          <w:szCs w:val="24"/>
        </w:rPr>
      </w:pPr>
    </w:p>
    <w:p w:rsidR="00084552" w:rsidRDefault="00084552" w:rsidP="001C026D">
      <w:pPr>
        <w:pStyle w:val="ConsPlusNormal"/>
        <w:widowControl/>
        <w:ind w:firstLine="0"/>
        <w:jc w:val="center"/>
        <w:rPr>
          <w:rFonts w:ascii="Times New Roman" w:hAnsi="Times New Roman" w:cs="Times New Roman"/>
          <w:sz w:val="24"/>
          <w:szCs w:val="24"/>
        </w:rPr>
      </w:pPr>
    </w:p>
    <w:p w:rsidR="00084552" w:rsidRDefault="00084552" w:rsidP="001C026D">
      <w:pPr>
        <w:pStyle w:val="ConsPlusNormal"/>
        <w:widowControl/>
        <w:ind w:firstLine="0"/>
        <w:jc w:val="center"/>
        <w:rPr>
          <w:rFonts w:ascii="Times New Roman" w:hAnsi="Times New Roman" w:cs="Times New Roman"/>
          <w:sz w:val="24"/>
          <w:szCs w:val="24"/>
        </w:rPr>
      </w:pPr>
    </w:p>
    <w:p w:rsidR="001C026D" w:rsidRPr="00A76C1A" w:rsidRDefault="00A12B70" w:rsidP="001C026D">
      <w:pPr>
        <w:pStyle w:val="ConsPlusNormal"/>
        <w:widowControl/>
        <w:ind w:firstLine="0"/>
        <w:jc w:val="center"/>
        <w:rPr>
          <w:rFonts w:ascii="Times New Roman" w:hAnsi="Times New Roman" w:cs="Times New Roman"/>
          <w:b/>
          <w:sz w:val="24"/>
          <w:szCs w:val="24"/>
        </w:rPr>
      </w:pPr>
      <w:r>
        <w:rPr>
          <w:rFonts w:ascii="Times New Roman" w:hAnsi="Times New Roman" w:cs="Times New Roman"/>
          <w:sz w:val="24"/>
          <w:szCs w:val="24"/>
        </w:rPr>
        <w:t>Т</w:t>
      </w:r>
      <w:r w:rsidR="001C026D" w:rsidRPr="00A76C1A">
        <w:rPr>
          <w:rFonts w:ascii="Times New Roman" w:hAnsi="Times New Roman" w:cs="Times New Roman"/>
          <w:sz w:val="24"/>
          <w:szCs w:val="24"/>
        </w:rPr>
        <w:t>ула 201</w:t>
      </w:r>
      <w:r w:rsidR="00CE146F">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952E06" w:rsidP="001C026D">
      <w:pPr>
        <w:pStyle w:val="1f2"/>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2"/>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2"/>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2EA9">
          <w:pgSz w:w="11906" w:h="16838"/>
          <w:pgMar w:top="426" w:right="851" w:bottom="567"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952E0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B24289" w:rsidRPr="00A76C1A" w:rsidRDefault="00B24289" w:rsidP="00B24289">
      <w:pPr>
        <w:pStyle w:val="1f2"/>
        <w:rPr>
          <w:sz w:val="24"/>
          <w:szCs w:val="24"/>
        </w:rPr>
      </w:pPr>
      <w:bookmarkStart w:id="3" w:name="_Toc378593428"/>
      <w:bookmarkStart w:id="4" w:name="_Toc378593429"/>
      <w:bookmarkStart w:id="5" w:name="_Ref119427269"/>
      <w:bookmarkStart w:id="6" w:name="_Toc378593468"/>
      <w:bookmarkStart w:id="7" w:name="_%25D0%25A0%25D0%2590%25D0%2597%25D0%259"/>
      <w:r w:rsidRPr="00A76C1A">
        <w:rPr>
          <w:sz w:val="24"/>
          <w:szCs w:val="24"/>
        </w:rPr>
        <w:lastRenderedPageBreak/>
        <w:t>ЧАСТЬ I. ТЕРМИНЫ И ОПРЕДЕЛЕНИЯ</w:t>
      </w:r>
      <w:bookmarkEnd w:id="3"/>
    </w:p>
    <w:p w:rsidR="00B24289" w:rsidRPr="00A76C1A" w:rsidRDefault="00B24289" w:rsidP="00B24289"/>
    <w:p w:rsidR="00B24289" w:rsidRPr="00A76C1A" w:rsidRDefault="00B24289" w:rsidP="00B24289">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B24289" w:rsidRPr="00A76C1A" w:rsidRDefault="00B24289" w:rsidP="00B24289">
      <w:pPr>
        <w:spacing w:before="25" w:after="25"/>
        <w:contextualSpacing/>
        <w:rPr>
          <w:b/>
          <w:spacing w:val="2"/>
          <w:lang w:eastAsia="ru-RU"/>
        </w:rPr>
      </w:pPr>
    </w:p>
    <w:p w:rsidR="00B24289" w:rsidRPr="00A76C1A" w:rsidRDefault="00B24289" w:rsidP="00B24289">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w:t>
      </w:r>
      <w:proofErr w:type="gramStart"/>
      <w:r w:rsidRPr="00A76C1A">
        <w:rPr>
          <w:spacing w:val="2"/>
          <w:lang w:eastAsia="ru-RU"/>
        </w:rPr>
        <w:t>на 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94488E">
      <w:pPr>
        <w:pStyle w:val="1"/>
        <w:keepNext w:val="0"/>
        <w:spacing w:before="0" w:after="0"/>
        <w:jc w:val="center"/>
        <w:rPr>
          <w:rFonts w:ascii="Times New Roman" w:hAnsi="Times New Roman"/>
          <w:sz w:val="24"/>
          <w:szCs w:val="24"/>
        </w:rPr>
      </w:pPr>
    </w:p>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Default="00B24289" w:rsidP="00B24289"/>
    <w:p w:rsidR="00B24289" w:rsidRPr="00B24289" w:rsidRDefault="00B24289" w:rsidP="00B24289"/>
    <w:p w:rsidR="0094488E" w:rsidRPr="00A76C1A" w:rsidRDefault="0094488E" w:rsidP="0094488E">
      <w:pPr>
        <w:pStyle w:val="1"/>
        <w:keepNext w:val="0"/>
        <w:spacing w:before="0" w:after="0"/>
        <w:jc w:val="center"/>
        <w:rPr>
          <w:rFonts w:ascii="Times New Roman" w:hAnsi="Times New Roman"/>
          <w:sz w:val="24"/>
          <w:szCs w:val="24"/>
        </w:rPr>
      </w:pPr>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952E06" w:rsidRPr="00A76C1A">
        <w:rPr>
          <w:bCs/>
        </w:rPr>
        <w:fldChar w:fldCharType="begin"/>
      </w:r>
      <w:r w:rsidRPr="00A76C1A">
        <w:rPr>
          <w:bCs/>
        </w:rPr>
        <w:instrText xml:space="preserve"> REF _Ref166267456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w:t>
      </w:r>
      <w:proofErr w:type="gramStart"/>
      <w:r w:rsidRPr="00A76C1A">
        <w:rPr>
          <w:bCs/>
        </w:rPr>
        <w:t>на  выполнение</w:t>
      </w:r>
      <w:proofErr w:type="gramEnd"/>
      <w:r w:rsidRPr="00A76C1A">
        <w:rPr>
          <w:bCs/>
        </w:rPr>
        <w:t xml:space="preserve">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52E06" w:rsidRPr="00A76C1A">
        <w:rPr>
          <w:bCs/>
        </w:rPr>
        <w:fldChar w:fldCharType="begin"/>
      </w:r>
      <w:r w:rsidRPr="00A76C1A">
        <w:rPr>
          <w:bCs/>
        </w:rPr>
        <w:instrText xml:space="preserve"> REF _Ref166267457 \h  \* MERGEFORMAT </w:instrText>
      </w:r>
      <w:r w:rsidR="00952E06" w:rsidRPr="00A76C1A">
        <w:rPr>
          <w:bCs/>
        </w:rPr>
      </w:r>
      <w:r w:rsidR="00952E0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952E06" w:rsidRPr="00A76C1A">
        <w:rPr>
          <w:bCs/>
        </w:rPr>
        <w:fldChar w:fldCharType="begin"/>
      </w:r>
      <w:r w:rsidRPr="00A76C1A">
        <w:rPr>
          <w:bCs/>
        </w:rPr>
        <w:instrText xml:space="preserve"> REF _Ref166267727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952E06" w:rsidRPr="00A76C1A">
        <w:rPr>
          <w:bCs/>
        </w:rPr>
        <w:fldChar w:fldCharType="begin"/>
      </w:r>
      <w:r w:rsidRPr="00A76C1A">
        <w:rPr>
          <w:bCs/>
        </w:rPr>
        <w:instrText xml:space="preserve"> REF _Ref166311076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52E06" w:rsidRPr="00A76C1A">
        <w:rPr>
          <w:bCs/>
        </w:rPr>
        <w:fldChar w:fldCharType="begin"/>
      </w:r>
      <w:r w:rsidRPr="00A76C1A">
        <w:rPr>
          <w:bCs/>
        </w:rPr>
        <w:instrText xml:space="preserve"> REF _Ref166311380 \h  \* MERGEFORMAT </w:instrText>
      </w:r>
      <w:r w:rsidR="00952E06" w:rsidRPr="00A76C1A">
        <w:rPr>
          <w:bCs/>
        </w:rPr>
      </w:r>
      <w:r w:rsidR="00952E0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d"/>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52E06" w:rsidRPr="00A76C1A">
        <w:rPr>
          <w:bCs/>
        </w:rPr>
        <w:fldChar w:fldCharType="begin"/>
      </w:r>
      <w:r w:rsidRPr="00A76C1A">
        <w:rPr>
          <w:bCs/>
        </w:rPr>
        <w:instrText xml:space="preserve"> REF _Ref166312503 \h  \* MERGEFORMAT </w:instrText>
      </w:r>
      <w:r w:rsidR="00952E06" w:rsidRPr="00A76C1A">
        <w:rPr>
          <w:bCs/>
        </w:rPr>
      </w:r>
      <w:r w:rsidR="00952E06"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proofErr w:type="gramStart"/>
      <w:r w:rsidRPr="00EC7F64">
        <w:rPr>
          <w:bCs/>
        </w:rPr>
        <w:t>конкурса  или</w:t>
      </w:r>
      <w:proofErr w:type="gramEnd"/>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proofErr w:type="gramStart"/>
      <w:r w:rsidRPr="00A76C1A">
        <w:rPr>
          <w:bCs/>
        </w:rPr>
        <w:t>надлежащим образом</w:t>
      </w:r>
      <w:proofErr w:type="gramEnd"/>
      <w:r w:rsidRPr="00A76C1A">
        <w:rPr>
          <w:bCs/>
        </w:rPr>
        <w:t xml:space="preserve">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52E06" w:rsidRPr="00A76C1A">
        <w:rPr>
          <w:bCs/>
        </w:rPr>
        <w:fldChar w:fldCharType="begin"/>
      </w:r>
      <w:r w:rsidRPr="00A76C1A">
        <w:rPr>
          <w:bCs/>
        </w:rPr>
        <w:instrText xml:space="preserve"> REF _Ref166267727 \h  \* MERGEFORMAT </w:instrText>
      </w:r>
      <w:r w:rsidR="00952E06" w:rsidRPr="00A76C1A">
        <w:rPr>
          <w:bCs/>
        </w:rPr>
      </w:r>
      <w:r w:rsidR="00952E0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952E06" w:rsidRPr="00856C74">
        <w:rPr>
          <w:bCs/>
        </w:rPr>
        <w:fldChar w:fldCharType="begin"/>
      </w:r>
      <w:r w:rsidRPr="00856C74">
        <w:rPr>
          <w:bCs/>
        </w:rPr>
        <w:instrText xml:space="preserve"> REF _Ref166315159 \h  \* MERGEFORMAT </w:instrText>
      </w:r>
      <w:r w:rsidR="00952E06" w:rsidRPr="00856C74">
        <w:rPr>
          <w:bCs/>
        </w:rPr>
      </w:r>
      <w:r w:rsidR="00952E06" w:rsidRPr="00856C74">
        <w:rPr>
          <w:bCs/>
        </w:rPr>
        <w:fldChar w:fldCharType="end"/>
      </w:r>
      <w:r w:rsidRPr="00856C74">
        <w:rPr>
          <w:bCs/>
        </w:rPr>
        <w:t xml:space="preserve"> и 9.17.</w:t>
      </w:r>
      <w:r w:rsidR="00952E06" w:rsidRPr="00856C74">
        <w:rPr>
          <w:bCs/>
        </w:rPr>
        <w:fldChar w:fldCharType="begin"/>
      </w:r>
      <w:r w:rsidRPr="00856C74">
        <w:rPr>
          <w:bCs/>
        </w:rPr>
        <w:instrText xml:space="preserve"> REF _Ref166315233 \h  \* MERGEFORMAT </w:instrText>
      </w:r>
      <w:r w:rsidR="00952E06" w:rsidRPr="00856C74">
        <w:rPr>
          <w:bCs/>
        </w:rPr>
      </w:r>
      <w:r w:rsidR="00952E06"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proofErr w:type="gramStart"/>
      <w:r>
        <w:rPr>
          <w:spacing w:val="2"/>
          <w:lang w:eastAsia="ru-RU"/>
        </w:rPr>
        <w:t>является  государственным</w:t>
      </w:r>
      <w:proofErr w:type="gramEnd"/>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952E06" w:rsidRPr="00EC7F64">
        <w:rPr>
          <w:kern w:val="0"/>
          <w:lang w:eastAsia="ru-RU"/>
        </w:rPr>
        <w:fldChar w:fldCharType="begin"/>
      </w:r>
      <w:r w:rsidRPr="00EC7F64">
        <w:rPr>
          <w:kern w:val="0"/>
          <w:lang w:eastAsia="ru-RU"/>
        </w:rPr>
        <w:instrText xml:space="preserve"> REF _Ref166314817 \h  \* MERGEFORMAT </w:instrText>
      </w:r>
      <w:r w:rsidR="00952E06" w:rsidRPr="00EC7F64">
        <w:rPr>
          <w:kern w:val="0"/>
          <w:lang w:eastAsia="ru-RU"/>
        </w:rPr>
      </w:r>
      <w:r w:rsidR="00952E06"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lastRenderedPageBreak/>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0B157A">
        <w:rPr>
          <w:bCs/>
        </w:rPr>
        <w:t>14</w:t>
      </w:r>
      <w:r w:rsidRPr="00EC7F64">
        <w:rPr>
          <w:bCs/>
        </w:rPr>
        <w:t>.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proofErr w:type="gramStart"/>
      <w:r w:rsidRPr="00EC7F64">
        <w:rPr>
          <w:bCs/>
        </w:rPr>
        <w:t>во время</w:t>
      </w:r>
      <w:proofErr w:type="gramEnd"/>
      <w:r w:rsidRPr="00EC7F64">
        <w:rPr>
          <w:bCs/>
        </w:rPr>
        <w:t xml:space="preserve">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proofErr w:type="gramStart"/>
      <w:r w:rsidRPr="009A4459">
        <w:rPr>
          <w:bCs/>
        </w:rPr>
        <w:t xml:space="preserve">отказа,   </w:t>
      </w:r>
      <w:proofErr w:type="gramEnd"/>
      <w:r w:rsidRPr="009A4459">
        <w:rPr>
          <w:bCs/>
        </w:rPr>
        <w:t xml:space="preserve">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00D60182">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proofErr w:type="gramStart"/>
      <w:r w:rsidRPr="009A4459">
        <w:rPr>
          <w:bCs/>
        </w:rPr>
        <w:t>на участие</w:t>
      </w:r>
      <w:proofErr w:type="gramEnd"/>
      <w:r w:rsidRPr="009A4459">
        <w:rPr>
          <w:bCs/>
        </w:rPr>
        <w:t xml:space="preserve">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7.</w:t>
      </w:r>
      <w:r w:rsidR="00D60182">
        <w:rPr>
          <w:bCs/>
        </w:rPr>
        <w:t>4</w:t>
      </w:r>
      <w:r w:rsidRPr="0015011B">
        <w:rPr>
          <w:bCs/>
        </w:rPr>
        <w:t xml:space="preserve">. Проект договора в случае согласия участника конкурса, заявке </w:t>
      </w:r>
      <w:proofErr w:type="gramStart"/>
      <w:r w:rsidRPr="0015011B">
        <w:rPr>
          <w:bCs/>
        </w:rPr>
        <w:t>на 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w:t>
      </w:r>
      <w:proofErr w:type="gramStart"/>
      <w:r w:rsidRPr="0015011B">
        <w:rPr>
          <w:bCs/>
        </w:rPr>
        <w:t>на 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7.</w:t>
      </w:r>
      <w:r w:rsidR="00D60182">
        <w:rPr>
          <w:bCs/>
        </w:rPr>
        <w:t>5</w:t>
      </w:r>
      <w:r>
        <w:rPr>
          <w:bCs/>
        </w:rPr>
        <w:t xml:space="preserve">. Непредставление участником конкурса, заявке </w:t>
      </w:r>
      <w:proofErr w:type="gramStart"/>
      <w:r>
        <w:rPr>
          <w:bCs/>
        </w:rPr>
        <w:t>на участие</w:t>
      </w:r>
      <w:proofErr w:type="gramEnd"/>
      <w:r>
        <w:rPr>
          <w:bCs/>
        </w:rPr>
        <w:t xml:space="preserve">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lastRenderedPageBreak/>
        <w:t>7.</w:t>
      </w:r>
      <w:r w:rsidR="00D60182">
        <w:rPr>
          <w:bCs/>
        </w:rPr>
        <w:t>6</w:t>
      </w:r>
      <w:r w:rsidRPr="00A76C1A">
        <w:rPr>
          <w:bCs/>
        </w:rPr>
        <w:t xml:space="preserve">. </w:t>
      </w:r>
      <w:r w:rsidRPr="00A76C1A">
        <w:rPr>
          <w:spacing w:val="2"/>
        </w:rPr>
        <w:t xml:space="preserve">В случае если победитель конкурса или участник торгов, заявке </w:t>
      </w:r>
      <w:proofErr w:type="gramStart"/>
      <w:r w:rsidRPr="00A76C1A">
        <w:rPr>
          <w:spacing w:val="2"/>
        </w:rPr>
        <w:t>на 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rsidR="00D60182">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w:t>
      </w:r>
      <w:r w:rsidR="00D60182">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proofErr w:type="gramStart"/>
      <w:r w:rsidRPr="00AC443E">
        <w:t>форма  иной</w:t>
      </w:r>
      <w:proofErr w:type="gramEnd"/>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Default="00C37F2C" w:rsidP="00C37F2C"/>
    <w:p w:rsidR="003F0C8F" w:rsidRDefault="003F0C8F" w:rsidP="00C37F2C"/>
    <w:p w:rsidR="003F0C8F" w:rsidRDefault="003F0C8F" w:rsidP="00C37F2C"/>
    <w:p w:rsidR="003F0C8F" w:rsidRPr="00C37F2C" w:rsidRDefault="003F0C8F" w:rsidP="00C37F2C"/>
    <w:p w:rsidR="001C026D" w:rsidRPr="00A76C1A" w:rsidRDefault="001C026D" w:rsidP="006938B9">
      <w:pPr>
        <w:pStyle w:val="1"/>
        <w:keepNext w:val="0"/>
        <w:spacing w:before="0" w:after="120"/>
        <w:jc w:val="center"/>
        <w:rPr>
          <w:sz w:val="24"/>
          <w:szCs w:val="24"/>
        </w:rPr>
      </w:pPr>
      <w:r w:rsidRPr="00A76C1A">
        <w:rPr>
          <w:sz w:val="24"/>
          <w:szCs w:val="24"/>
        </w:rPr>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firstRow="0" w:lastRow="0" w:firstColumn="0" w:lastColumn="0" w:noHBand="0" w:noVBand="0"/>
            </w:tblPr>
            <w:tblGrid>
              <w:gridCol w:w="6012"/>
              <w:gridCol w:w="692"/>
            </w:tblGrid>
            <w:tr w:rsidR="00F22DB3" w:rsidRPr="00A76C1A" w:rsidTr="00D035AB">
              <w:trPr>
                <w:trHeight w:val="219"/>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2418CC"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D035AB">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32FF" w:rsidRPr="00C22CD9" w:rsidRDefault="00D45139" w:rsidP="00D45139">
                  <w:pPr>
                    <w:spacing w:after="0"/>
                    <w:jc w:val="center"/>
                  </w:pPr>
                  <w:r>
                    <w:t>В</w:t>
                  </w:r>
                  <w:r w:rsidRPr="00C22CD9">
                    <w:t xml:space="preserve">ыполнение работ по капитальному ремонту </w:t>
                  </w:r>
                  <w:r w:rsidR="00560BE9">
                    <w:t xml:space="preserve">общего имущества </w:t>
                  </w:r>
                  <w:r w:rsidRPr="00C22CD9">
                    <w:t>многоквартирных жилых домов, расположенных по адресам:</w:t>
                  </w:r>
                </w:p>
                <w:p w:rsidR="00B04109" w:rsidRPr="00064C18" w:rsidRDefault="00B04109" w:rsidP="00B04109">
                  <w:pPr>
                    <w:spacing w:after="0"/>
                    <w:jc w:val="center"/>
                    <w:rPr>
                      <w:bCs/>
                      <w:color w:val="000000"/>
                    </w:rPr>
                  </w:pPr>
                </w:p>
                <w:p w:rsidR="00084552" w:rsidRDefault="00084552" w:rsidP="00084552">
                  <w:pPr>
                    <w:spacing w:after="0"/>
                    <w:jc w:val="center"/>
                    <w:rPr>
                      <w:bCs/>
                      <w:color w:val="000000"/>
                      <w:kern w:val="0"/>
                      <w:lang w:eastAsia="en-US"/>
                    </w:rPr>
                  </w:pPr>
                  <w:r>
                    <w:rPr>
                      <w:bCs/>
                      <w:color w:val="000000"/>
                    </w:rPr>
                    <w:t>г. Тула, ул. 9 мая, д. 23</w:t>
                  </w:r>
                </w:p>
                <w:p w:rsidR="00084552" w:rsidRDefault="00084552" w:rsidP="00084552">
                  <w:pPr>
                    <w:spacing w:after="0"/>
                    <w:jc w:val="center"/>
                    <w:rPr>
                      <w:bCs/>
                      <w:color w:val="000000"/>
                    </w:rPr>
                  </w:pPr>
                  <w:proofErr w:type="spellStart"/>
                  <w:r>
                    <w:rPr>
                      <w:bCs/>
                      <w:color w:val="000000"/>
                    </w:rPr>
                    <w:t>п.Бородинский</w:t>
                  </w:r>
                  <w:proofErr w:type="spellEnd"/>
                  <w:r>
                    <w:rPr>
                      <w:bCs/>
                      <w:color w:val="000000"/>
                    </w:rPr>
                    <w:t>, ул. Пушкина, д. 30</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12</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13</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14</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18</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22</w:t>
                  </w:r>
                </w:p>
                <w:p w:rsidR="00C22CD9" w:rsidRDefault="00084552" w:rsidP="00084552">
                  <w:pPr>
                    <w:spacing w:after="0"/>
                    <w:jc w:val="center"/>
                    <w:rPr>
                      <w:bCs/>
                      <w:color w:val="000000"/>
                    </w:rPr>
                  </w:pPr>
                  <w:proofErr w:type="spellStart"/>
                  <w:r>
                    <w:rPr>
                      <w:bCs/>
                      <w:color w:val="000000"/>
                    </w:rPr>
                    <w:t>п.Шатск</w:t>
                  </w:r>
                  <w:proofErr w:type="spellEnd"/>
                  <w:r>
                    <w:rPr>
                      <w:bCs/>
                      <w:color w:val="000000"/>
                    </w:rPr>
                    <w:t>, ул. Садовая, д. 3</w:t>
                  </w:r>
                </w:p>
                <w:p w:rsidR="00084552" w:rsidRPr="00084552" w:rsidRDefault="00084552" w:rsidP="00084552">
                  <w:pPr>
                    <w:spacing w:after="0"/>
                    <w:jc w:val="center"/>
                    <w:rPr>
                      <w:bCs/>
                      <w:color w:val="000000"/>
                    </w:rPr>
                  </w:pPr>
                </w:p>
              </w:tc>
              <w:tc>
                <w:tcPr>
                  <w:tcW w:w="516" w:type="pct"/>
                  <w:tcBorders>
                    <w:top w:val="single" w:sz="4" w:space="0" w:color="auto"/>
                    <w:left w:val="single" w:sz="4" w:space="0" w:color="auto"/>
                    <w:bottom w:val="single" w:sz="4" w:space="0" w:color="auto"/>
                    <w:right w:val="single" w:sz="4" w:space="0" w:color="auto"/>
                  </w:tcBorders>
                  <w:vAlign w:val="center"/>
                </w:tcPr>
                <w:p w:rsidR="00A66A0E" w:rsidRDefault="00A66A0E" w:rsidP="00D551A5">
                  <w:pPr>
                    <w:pStyle w:val="29"/>
                    <w:spacing w:after="0" w:line="240" w:lineRule="auto"/>
                    <w:ind w:left="0"/>
                    <w:jc w:val="center"/>
                  </w:pPr>
                </w:p>
                <w:p w:rsidR="00A66A0E" w:rsidRDefault="00A66A0E" w:rsidP="00D551A5">
                  <w:pPr>
                    <w:pStyle w:val="29"/>
                    <w:spacing w:after="0" w:line="240" w:lineRule="auto"/>
                    <w:ind w:left="0"/>
                    <w:jc w:val="center"/>
                  </w:pPr>
                </w:p>
                <w:p w:rsidR="00A66A0E" w:rsidRDefault="00A66A0E" w:rsidP="00D551A5">
                  <w:pPr>
                    <w:pStyle w:val="29"/>
                    <w:spacing w:after="0" w:line="240" w:lineRule="auto"/>
                    <w:ind w:left="0"/>
                    <w:jc w:val="center"/>
                  </w:pPr>
                </w:p>
                <w:p w:rsidR="008532FF" w:rsidRDefault="008532FF" w:rsidP="00D551A5">
                  <w:pPr>
                    <w:pStyle w:val="29"/>
                    <w:spacing w:after="0" w:line="240" w:lineRule="auto"/>
                    <w:ind w:left="0"/>
                    <w:jc w:val="center"/>
                  </w:pPr>
                </w:p>
                <w:p w:rsidR="008532FF" w:rsidRDefault="008532FF" w:rsidP="00D551A5">
                  <w:pPr>
                    <w:pStyle w:val="29"/>
                    <w:spacing w:after="0" w:line="240" w:lineRule="auto"/>
                    <w:ind w:left="0"/>
                    <w:jc w:val="center"/>
                  </w:pPr>
                </w:p>
                <w:p w:rsidR="00C22CD9" w:rsidRDefault="00084552" w:rsidP="00D551A5">
                  <w:pPr>
                    <w:pStyle w:val="29"/>
                    <w:spacing w:after="0" w:line="240" w:lineRule="auto"/>
                    <w:ind w:left="0"/>
                    <w:jc w:val="center"/>
                  </w:pPr>
                  <w:r>
                    <w:t>8</w:t>
                  </w:r>
                </w:p>
                <w:p w:rsidR="00C22CD9" w:rsidRDefault="00C22CD9" w:rsidP="00D551A5">
                  <w:pPr>
                    <w:pStyle w:val="29"/>
                    <w:spacing w:after="0" w:line="240" w:lineRule="auto"/>
                    <w:ind w:left="0"/>
                    <w:jc w:val="center"/>
                  </w:pPr>
                </w:p>
                <w:p w:rsidR="001C1456" w:rsidRPr="00A76C1A" w:rsidRDefault="001C1456" w:rsidP="00D551A5">
                  <w:pPr>
                    <w:pStyle w:val="29"/>
                    <w:spacing w:after="0" w:line="240" w:lineRule="auto"/>
                    <w:ind w:left="0"/>
                    <w:jc w:val="center"/>
                  </w:pP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t>9.4.</w:t>
            </w:r>
          </w:p>
        </w:tc>
        <w:tc>
          <w:tcPr>
            <w:tcW w:w="7104" w:type="dxa"/>
            <w:shd w:val="clear" w:color="auto" w:fill="auto"/>
          </w:tcPr>
          <w:p w:rsidR="004C4FAC" w:rsidRPr="00A76C1A" w:rsidRDefault="00F22DB3" w:rsidP="002330FD">
            <w:pPr>
              <w:keepNext/>
              <w:keepLines/>
              <w:widowControl w:val="0"/>
              <w:suppressLineNumbers/>
              <w:spacing w:after="0"/>
              <w:rPr>
                <w:b/>
              </w:rPr>
            </w:pPr>
            <w:r w:rsidRPr="00A76C1A">
              <w:rPr>
                <w:b/>
              </w:rPr>
              <w:t>Информация о месте выполнения работы или оказания услуги, являющ</w:t>
            </w:r>
            <w:r w:rsidR="00197239">
              <w:rPr>
                <w:b/>
              </w:rPr>
              <w:t>ейся</w:t>
            </w:r>
            <w:r w:rsidRPr="00A76C1A">
              <w:rPr>
                <w:b/>
              </w:rPr>
              <w:t xml:space="preserve"> предметом договора: </w:t>
            </w:r>
          </w:p>
          <w:p w:rsidR="00E07DBA" w:rsidRDefault="00197239" w:rsidP="00AC7E10">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8532FF" w:rsidRDefault="008532FF" w:rsidP="008532FF">
            <w:pPr>
              <w:spacing w:after="0"/>
              <w:jc w:val="center"/>
            </w:pPr>
          </w:p>
          <w:p w:rsidR="00084552" w:rsidRDefault="00084552" w:rsidP="00084552">
            <w:pPr>
              <w:spacing w:after="0"/>
              <w:jc w:val="center"/>
              <w:rPr>
                <w:bCs/>
                <w:color w:val="000000"/>
                <w:kern w:val="0"/>
                <w:lang w:eastAsia="en-US"/>
              </w:rPr>
            </w:pPr>
            <w:r>
              <w:rPr>
                <w:bCs/>
                <w:color w:val="000000"/>
              </w:rPr>
              <w:t>г. Тула, ул. 9 мая, д. 23</w:t>
            </w:r>
          </w:p>
          <w:p w:rsidR="00084552" w:rsidRDefault="00084552" w:rsidP="00084552">
            <w:pPr>
              <w:spacing w:after="0"/>
              <w:jc w:val="center"/>
              <w:rPr>
                <w:bCs/>
                <w:color w:val="000000"/>
              </w:rPr>
            </w:pPr>
            <w:proofErr w:type="spellStart"/>
            <w:r>
              <w:rPr>
                <w:bCs/>
                <w:color w:val="000000"/>
              </w:rPr>
              <w:t>п.Бородинский</w:t>
            </w:r>
            <w:proofErr w:type="spellEnd"/>
            <w:r>
              <w:rPr>
                <w:bCs/>
                <w:color w:val="000000"/>
              </w:rPr>
              <w:t>, ул. Пушкина, д. 30</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12</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13</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14</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18</w:t>
            </w:r>
          </w:p>
          <w:p w:rsidR="00084552" w:rsidRDefault="00084552" w:rsidP="00084552">
            <w:pPr>
              <w:spacing w:after="0"/>
              <w:jc w:val="center"/>
              <w:rPr>
                <w:bCs/>
                <w:color w:val="000000"/>
              </w:rPr>
            </w:pPr>
            <w:proofErr w:type="spellStart"/>
            <w:r>
              <w:rPr>
                <w:bCs/>
                <w:color w:val="000000"/>
              </w:rPr>
              <w:t>п.Шатск</w:t>
            </w:r>
            <w:proofErr w:type="spellEnd"/>
            <w:r>
              <w:rPr>
                <w:bCs/>
                <w:color w:val="000000"/>
              </w:rPr>
              <w:t>, ул. Ленина, д. 22</w:t>
            </w:r>
          </w:p>
          <w:p w:rsidR="00B04109" w:rsidRPr="00064C18" w:rsidRDefault="00084552" w:rsidP="00B04109">
            <w:pPr>
              <w:spacing w:after="0"/>
              <w:jc w:val="center"/>
              <w:rPr>
                <w:bCs/>
                <w:color w:val="000000"/>
              </w:rPr>
            </w:pPr>
            <w:proofErr w:type="spellStart"/>
            <w:r>
              <w:rPr>
                <w:bCs/>
                <w:color w:val="000000"/>
              </w:rPr>
              <w:t>п.Шатск</w:t>
            </w:r>
            <w:proofErr w:type="spellEnd"/>
            <w:r>
              <w:rPr>
                <w:bCs/>
                <w:color w:val="000000"/>
              </w:rPr>
              <w:t>, ул. Садовая, д. 3</w:t>
            </w:r>
          </w:p>
          <w:p w:rsidR="003E196E" w:rsidRPr="00A76C1A" w:rsidRDefault="003E196E" w:rsidP="003E196E">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7B0361" w:rsidRDefault="007B0361" w:rsidP="007B0361">
            <w:pPr>
              <w:keepNext/>
              <w:keepLines/>
              <w:widowControl w:val="0"/>
              <w:suppressLineNumbers/>
              <w:spacing w:after="0"/>
            </w:pPr>
            <w:r w:rsidRPr="007B3D60">
              <w:rPr>
                <w:b/>
              </w:rPr>
              <w:t>Сроки завершения работы:</w:t>
            </w:r>
            <w:r w:rsidRPr="007B3D60">
              <w:t xml:space="preserve"> </w:t>
            </w:r>
            <w:r w:rsidR="00841375">
              <w:rPr>
                <w:lang w:eastAsia="ru-RU"/>
              </w:rPr>
              <w:t>15 ноября 2016</w:t>
            </w:r>
            <w:r w:rsidRPr="00E41EEF">
              <w:rPr>
                <w:color w:val="000000" w:themeColor="text1"/>
              </w:rPr>
              <w:t xml:space="preserve"> года</w:t>
            </w:r>
            <w:r w:rsidRPr="00E41EEF">
              <w:t xml:space="preserve"> в</w:t>
            </w:r>
            <w:r w:rsidRPr="007B3D60">
              <w:t xml:space="preserve"> соответствии с </w:t>
            </w:r>
            <w:r>
              <w:t>календарным планом производства работ.</w:t>
            </w:r>
          </w:p>
          <w:p w:rsidR="008532FF" w:rsidRDefault="008532FF" w:rsidP="007B0361">
            <w:pPr>
              <w:keepNext/>
              <w:keepLines/>
              <w:widowControl w:val="0"/>
              <w:suppressLineNumbers/>
              <w:spacing w:after="120"/>
            </w:pPr>
          </w:p>
          <w:p w:rsidR="00F22DB3" w:rsidRPr="007B3D60" w:rsidRDefault="007B0361" w:rsidP="007B0361">
            <w:pPr>
              <w:keepNext/>
              <w:keepLines/>
              <w:widowControl w:val="0"/>
              <w:suppressLineNumbers/>
              <w:spacing w:after="120"/>
            </w:pPr>
            <w:r>
              <w:t>Календарный план производства</w:t>
            </w:r>
            <w:r w:rsidRPr="007B3D60">
              <w:t xml:space="preserve"> работ с указанием сроков исполнения видов работ согласовывается Заказчиком и подрядчиком при подписании договора на выполнение работ по капитальному ремонту общего имущества в многоквартирн</w:t>
            </w:r>
            <w:r>
              <w:t>ом</w:t>
            </w:r>
            <w:r w:rsidRPr="007B3D60">
              <w:t xml:space="preserve"> дом</w:t>
            </w:r>
            <w:r>
              <w:t>е</w:t>
            </w:r>
            <w:r w:rsidRPr="007B3D60">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8532FF" w:rsidRPr="008532FF" w:rsidRDefault="00F22DB3" w:rsidP="00F6441B">
            <w:pPr>
              <w:keepNext/>
              <w:keepLines/>
              <w:widowControl w:val="0"/>
              <w:suppressLineNumbers/>
              <w:spacing w:after="120"/>
              <w:rPr>
                <w:bCs/>
                <w:color w:val="000000"/>
              </w:rPr>
            </w:pPr>
            <w:r w:rsidRPr="001C1456">
              <w:rPr>
                <w:b/>
              </w:rPr>
              <w:t>Начальная (максимальная) цена договора</w:t>
            </w:r>
            <w:r w:rsidRPr="00C22CD9">
              <w:rPr>
                <w:b/>
              </w:rPr>
              <w:t>:</w:t>
            </w:r>
            <w:r w:rsidR="00705B58" w:rsidRPr="00C22CD9">
              <w:rPr>
                <w:b/>
              </w:rPr>
              <w:t xml:space="preserve"> </w:t>
            </w:r>
            <w:r w:rsidR="00841375">
              <w:rPr>
                <w:bCs/>
                <w:color w:val="000000"/>
              </w:rPr>
              <w:t>1 600 820,41</w:t>
            </w:r>
            <w:r w:rsidR="00F9330A" w:rsidRPr="00CA6B07">
              <w:rPr>
                <w:bCs/>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8532FF" w:rsidRPr="007B3D60" w:rsidRDefault="00F22DB3" w:rsidP="008532FF">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607E4">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w:t>
            </w:r>
            <w:r w:rsidR="00A7587E" w:rsidRPr="006607E4">
              <w:rPr>
                <w:bCs/>
              </w:rPr>
              <w:t xml:space="preserve">соответствии с </w:t>
            </w:r>
            <w:r w:rsidR="003B77C3" w:rsidRPr="006607E4">
              <w:rPr>
                <w:bCs/>
              </w:rPr>
              <w:t>п. 2.3</w:t>
            </w:r>
            <w:r w:rsidR="00C93F98" w:rsidRPr="006607E4">
              <w:rPr>
                <w:bCs/>
              </w:rPr>
              <w:t xml:space="preserve">. </w:t>
            </w:r>
            <w:r w:rsidR="006607E4" w:rsidRPr="006607E4">
              <w:rPr>
                <w:bCs/>
              </w:rPr>
              <w:t>-</w:t>
            </w:r>
            <w:r w:rsidR="00C93F98" w:rsidRPr="006607E4">
              <w:rPr>
                <w:bCs/>
              </w:rPr>
              <w:t xml:space="preserve"> 2.</w:t>
            </w:r>
            <w:r w:rsidR="006607E4" w:rsidRPr="006607E4">
              <w:rPr>
                <w:bCs/>
              </w:rPr>
              <w:t>7</w:t>
            </w:r>
            <w:r w:rsidR="00C93F98" w:rsidRPr="006607E4">
              <w:rPr>
                <w:bCs/>
              </w:rPr>
              <w:t xml:space="preserve">. </w:t>
            </w:r>
            <w:r w:rsidR="00A7587E" w:rsidRPr="006607E4">
              <w:rPr>
                <w:bCs/>
              </w:rPr>
              <w:t>договор</w:t>
            </w:r>
            <w:r w:rsidR="00C93F98" w:rsidRPr="006607E4">
              <w:rPr>
                <w:bCs/>
              </w:rPr>
              <w:t>а</w:t>
            </w:r>
            <w:r w:rsidR="00A7587E" w:rsidRPr="006607E4">
              <w:rPr>
                <w:bCs/>
              </w:rPr>
              <w:t xml:space="preserve"> на выполнение работ по капитальному ремонту общего</w:t>
            </w:r>
            <w:r w:rsidR="00A7587E" w:rsidRPr="00E41EEF">
              <w:rPr>
                <w:bCs/>
              </w:rPr>
              <w:t xml:space="preserve">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d"/>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7B3D60">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w:t>
                  </w:r>
                  <w:r w:rsidRPr="00A76C1A">
                    <w:rPr>
                      <w:rFonts w:eastAsia="Calibri"/>
                    </w:rPr>
                    <w:lastRenderedPageBreak/>
                    <w:t>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w:t>
                  </w:r>
                  <w:r w:rsidRPr="00A76C1A">
                    <w:rPr>
                      <w:rFonts w:eastAsia="Calibri"/>
                    </w:rPr>
                    <w:lastRenderedPageBreak/>
                    <w:t>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7F773E">
        <w:trPr>
          <w:trHeight w:val="1209"/>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841375">
              <w:t>13</w:t>
            </w:r>
            <w:r w:rsidR="00877920">
              <w:t xml:space="preserve"> октября</w:t>
            </w:r>
            <w:r w:rsidR="007B0361">
              <w:t xml:space="preserve">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877920">
              <w:t>1</w:t>
            </w:r>
            <w:r w:rsidR="00841375">
              <w:t>9</w:t>
            </w:r>
            <w:r w:rsidR="00877920">
              <w:t xml:space="preserve"> октября</w:t>
            </w:r>
            <w:r w:rsidR="007B0361">
              <w:t xml:space="preserve"> 2016</w:t>
            </w:r>
            <w:r w:rsidRPr="00A76C1A">
              <w:t xml:space="preserve"> года.</w:t>
            </w:r>
          </w:p>
          <w:p w:rsidR="00F22DB3" w:rsidRPr="00A76C1A" w:rsidRDefault="00DF2348" w:rsidP="00841375">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074671">
              <w:t>1</w:t>
            </w:r>
            <w:r w:rsidR="00841375">
              <w:t>8</w:t>
            </w:r>
            <w:r w:rsidR="00877920">
              <w:t xml:space="preserve"> октября</w:t>
            </w:r>
            <w:r w:rsidR="00DE53FA" w:rsidRPr="00A76C1A">
              <w:t xml:space="preserve"> </w:t>
            </w:r>
            <w:r w:rsidRPr="00A76C1A">
              <w:t>201</w:t>
            </w:r>
            <w:r w:rsidR="007B0361">
              <w:t>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841375">
              <w:t>13</w:t>
            </w:r>
            <w:r w:rsidR="00877920">
              <w:t xml:space="preserve"> октября</w:t>
            </w:r>
            <w:r w:rsidR="00146C55">
              <w:t xml:space="preserve">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41375">
              <w:t>20</w:t>
            </w:r>
            <w:r w:rsidR="00877920">
              <w:t xml:space="preserve"> октября</w:t>
            </w:r>
            <w:r w:rsidR="00146C55">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BE44F2" w:rsidRDefault="00C22CD9" w:rsidP="00146C55">
            <w:pPr>
              <w:spacing w:after="0"/>
              <w:contextualSpacing/>
              <w:rPr>
                <w:spacing w:val="2"/>
                <w:lang w:eastAsia="ru-RU"/>
              </w:rPr>
            </w:pPr>
            <w:r w:rsidRPr="00A76C1A">
              <w:rPr>
                <w:b/>
                <w:kern w:val="0"/>
                <w:lang w:eastAsia="ru-RU"/>
              </w:rPr>
              <w:t>Размер и порядок внесения задатка в качестве обеспечения заявок на участие в торгах:</w:t>
            </w:r>
            <w:r w:rsidR="00BE44F2" w:rsidRPr="00856C74">
              <w:rPr>
                <w:spacing w:val="2"/>
                <w:lang w:eastAsia="ru-RU"/>
              </w:rPr>
              <w:t xml:space="preserve"> </w:t>
            </w:r>
          </w:p>
          <w:p w:rsidR="00BE44F2" w:rsidRPr="00856C74" w:rsidRDefault="00BE44F2" w:rsidP="00146C55">
            <w:pPr>
              <w:spacing w:after="0"/>
              <w:contextualSpacing/>
              <w:rPr>
                <w:spacing w:val="2"/>
                <w:lang w:eastAsia="ru-RU"/>
              </w:rPr>
            </w:pPr>
            <w:r w:rsidRPr="00856C74">
              <w:rPr>
                <w:spacing w:val="2"/>
                <w:lang w:eastAsia="ru-RU"/>
              </w:rPr>
              <w:t>Размер обеспечения заявки составляет:</w:t>
            </w:r>
          </w:p>
          <w:p w:rsidR="00BE44F2" w:rsidRPr="00C25EE0" w:rsidRDefault="00BE44F2" w:rsidP="00C25EE0">
            <w:pPr>
              <w:pStyle w:val="ab"/>
              <w:numPr>
                <w:ilvl w:val="0"/>
                <w:numId w:val="11"/>
              </w:numPr>
              <w:spacing w:after="0"/>
              <w:rPr>
                <w:spacing w:val="2"/>
                <w:lang w:eastAsia="ru-RU"/>
              </w:rPr>
            </w:pPr>
            <w:r w:rsidRPr="00C25EE0">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E44F2" w:rsidRPr="00C25EE0" w:rsidRDefault="00BE44F2" w:rsidP="00C25EE0">
            <w:pPr>
              <w:pStyle w:val="ab"/>
              <w:numPr>
                <w:ilvl w:val="0"/>
                <w:numId w:val="11"/>
              </w:numPr>
              <w:spacing w:after="0"/>
              <w:rPr>
                <w:spacing w:val="2"/>
                <w:lang w:eastAsia="ru-RU"/>
              </w:rPr>
            </w:pPr>
            <w:r w:rsidRPr="00C25EE0">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E44F2" w:rsidRPr="00C25EE0" w:rsidRDefault="00BE44F2" w:rsidP="00C25EE0">
            <w:pPr>
              <w:pStyle w:val="ab"/>
              <w:numPr>
                <w:ilvl w:val="0"/>
                <w:numId w:val="11"/>
              </w:numPr>
              <w:spacing w:after="0"/>
              <w:rPr>
                <w:spacing w:val="2"/>
                <w:lang w:eastAsia="ru-RU"/>
              </w:rPr>
            </w:pPr>
            <w:r w:rsidRPr="00C25EE0">
              <w:rPr>
                <w:spacing w:val="2"/>
                <w:lang w:eastAsia="ru-RU"/>
              </w:rPr>
              <w:lastRenderedPageBreak/>
              <w:t>если начальная (максимальная) цена договора, указанная в извещении о проведении открытого конкурса, составляет более 13 млн. – 1%;</w:t>
            </w:r>
          </w:p>
          <w:p w:rsidR="00BE44F2" w:rsidRPr="00C25EE0" w:rsidRDefault="00BE44F2" w:rsidP="00C25EE0">
            <w:pPr>
              <w:pStyle w:val="ab"/>
              <w:numPr>
                <w:ilvl w:val="0"/>
                <w:numId w:val="11"/>
              </w:numPr>
              <w:spacing w:after="0"/>
              <w:rPr>
                <w:spacing w:val="2"/>
                <w:lang w:eastAsia="ru-RU"/>
              </w:rPr>
            </w:pPr>
            <w:r w:rsidRPr="00C25EE0">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BE44F2" w:rsidRPr="00C25EE0" w:rsidRDefault="00BE44F2" w:rsidP="00C25EE0">
            <w:pPr>
              <w:pStyle w:val="ab"/>
              <w:numPr>
                <w:ilvl w:val="0"/>
                <w:numId w:val="11"/>
              </w:numPr>
              <w:spacing w:after="0"/>
              <w:rPr>
                <w:spacing w:val="2"/>
                <w:lang w:eastAsia="ru-RU"/>
              </w:rPr>
            </w:pPr>
            <w:r w:rsidRPr="00C25EE0">
              <w:rPr>
                <w:spacing w:val="2"/>
                <w:lang w:eastAsia="ru-RU"/>
              </w:rPr>
              <w:t xml:space="preserve">если многоквартирные дома являются объектами культурного наследия – обеспечение заявки не требуется. </w:t>
            </w:r>
          </w:p>
          <w:p w:rsidR="00C22CD9" w:rsidRPr="00A76C1A" w:rsidRDefault="00C22CD9" w:rsidP="00C22CD9">
            <w:pPr>
              <w:suppressAutoHyphens w:val="0"/>
              <w:autoSpaceDE w:val="0"/>
              <w:autoSpaceDN w:val="0"/>
              <w:adjustRightInd w:val="0"/>
              <w:spacing w:after="0"/>
              <w:rPr>
                <w:b/>
                <w:kern w:val="0"/>
                <w:lang w:eastAsia="ru-RU"/>
              </w:rPr>
            </w:pPr>
          </w:p>
          <w:p w:rsidR="00F9330A" w:rsidRDefault="00841375" w:rsidP="00F9330A">
            <w:pPr>
              <w:spacing w:after="120"/>
            </w:pPr>
            <w:r>
              <w:rPr>
                <w:lang w:eastAsia="ru-RU"/>
              </w:rPr>
              <w:t xml:space="preserve">Размер обеспечения заявки составляет 5% начальной (максимальной) цены договора и составляет 80 041,02 </w:t>
            </w:r>
            <w:r>
              <w:t>руб.</w:t>
            </w:r>
          </w:p>
          <w:p w:rsidR="00C22CD9" w:rsidRPr="00A76C1A" w:rsidRDefault="00841375" w:rsidP="00F9330A">
            <w:pPr>
              <w:spacing w:after="120"/>
            </w:pPr>
            <w:r>
              <w:rPr>
                <w:b/>
                <w:kern w:val="0"/>
                <w:lang w:eastAsia="ru-RU"/>
              </w:rPr>
              <w:t xml:space="preserve">Порядок внесения </w:t>
            </w:r>
            <w:r w:rsidR="00C22CD9"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8532FF" w:rsidP="001C07DD">
            <w:pPr>
              <w:spacing w:after="0"/>
            </w:pPr>
            <w:r>
              <w:t xml:space="preserve">Банк: </w:t>
            </w:r>
            <w:r w:rsidR="00C22CD9" w:rsidRPr="00A76C1A">
              <w:t>Отделение № 8604 Сбербанка России г. Тула</w:t>
            </w:r>
          </w:p>
          <w:p w:rsidR="00C22CD9" w:rsidRPr="00A76C1A" w:rsidRDefault="008532FF" w:rsidP="001C07DD">
            <w:pPr>
              <w:spacing w:after="0"/>
            </w:pPr>
            <w:r>
              <w:t xml:space="preserve">БИК: </w:t>
            </w:r>
            <w:r w:rsidR="00C22CD9" w:rsidRPr="00A76C1A">
              <w:t>047003608</w:t>
            </w:r>
          </w:p>
          <w:p w:rsidR="00C22CD9" w:rsidRPr="00A76C1A" w:rsidRDefault="00C22CD9" w:rsidP="001C07DD">
            <w:pPr>
              <w:spacing w:after="0"/>
            </w:pPr>
            <w:r w:rsidRPr="00A76C1A">
              <w:t>р/с: 40603810666000000037</w:t>
            </w:r>
          </w:p>
          <w:p w:rsidR="00C22CD9" w:rsidRPr="00A76C1A" w:rsidRDefault="008532FF" w:rsidP="001C07DD">
            <w:pPr>
              <w:spacing w:after="0"/>
            </w:pPr>
            <w:r>
              <w:t xml:space="preserve">к/счет: </w:t>
            </w:r>
            <w:r w:rsidR="00C22CD9" w:rsidRPr="00A76C1A">
              <w:t>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841375">
            <w:pPr>
              <w:spacing w:after="0"/>
            </w:pPr>
            <w:r w:rsidRPr="00A76C1A">
              <w:t xml:space="preserve">Реестровый номер </w:t>
            </w:r>
            <w:r w:rsidRPr="00DA243E">
              <w:t xml:space="preserve">торгов – </w:t>
            </w:r>
            <w:r w:rsidR="00841375">
              <w:t>1015</w:t>
            </w:r>
            <w:r w:rsidRPr="00DA243E">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7436CF" w:rsidRPr="00E41EEF" w:rsidRDefault="007436CF" w:rsidP="00146C55">
            <w:pPr>
              <w:spacing w:after="0"/>
              <w:contextualSpacing/>
              <w:rPr>
                <w:spacing w:val="2"/>
                <w:lang w:eastAsia="ru-RU"/>
              </w:rPr>
            </w:pPr>
            <w:r w:rsidRPr="00E41EEF">
              <w:rPr>
                <w:spacing w:val="2"/>
                <w:lang w:eastAsia="ru-RU"/>
              </w:rPr>
              <w:t>Размер обеспечения исполнения договора составляет:</w:t>
            </w:r>
          </w:p>
          <w:p w:rsidR="007436CF" w:rsidRPr="00311D9F" w:rsidRDefault="007436CF" w:rsidP="00311D9F">
            <w:pPr>
              <w:pStyle w:val="ab"/>
              <w:numPr>
                <w:ilvl w:val="0"/>
                <w:numId w:val="12"/>
              </w:numPr>
              <w:spacing w:after="0"/>
              <w:rPr>
                <w:spacing w:val="2"/>
                <w:lang w:eastAsia="ru-RU"/>
              </w:rPr>
            </w:pPr>
            <w:r w:rsidRPr="00311D9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7436CF" w:rsidRPr="00311D9F" w:rsidRDefault="007436CF" w:rsidP="00311D9F">
            <w:pPr>
              <w:pStyle w:val="ab"/>
              <w:numPr>
                <w:ilvl w:val="0"/>
                <w:numId w:val="12"/>
              </w:numPr>
              <w:spacing w:after="0"/>
              <w:rPr>
                <w:spacing w:val="2"/>
                <w:lang w:eastAsia="ru-RU"/>
              </w:rPr>
            </w:pPr>
            <w:r w:rsidRPr="00311D9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7436CF" w:rsidRPr="00311D9F" w:rsidRDefault="007436CF" w:rsidP="00311D9F">
            <w:pPr>
              <w:pStyle w:val="ab"/>
              <w:numPr>
                <w:ilvl w:val="0"/>
                <w:numId w:val="12"/>
              </w:numPr>
              <w:spacing w:after="0"/>
              <w:rPr>
                <w:spacing w:val="2"/>
                <w:lang w:eastAsia="ru-RU"/>
              </w:rPr>
            </w:pPr>
            <w:r w:rsidRPr="00311D9F">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7436CF" w:rsidRPr="00311D9F" w:rsidRDefault="007436CF" w:rsidP="00311D9F">
            <w:pPr>
              <w:pStyle w:val="ab"/>
              <w:numPr>
                <w:ilvl w:val="0"/>
                <w:numId w:val="12"/>
              </w:numPr>
              <w:spacing w:after="0"/>
              <w:rPr>
                <w:spacing w:val="2"/>
                <w:lang w:eastAsia="ru-RU"/>
              </w:rPr>
            </w:pPr>
            <w:r w:rsidRPr="00311D9F">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7436CF" w:rsidRPr="00311D9F" w:rsidRDefault="007436CF" w:rsidP="00311D9F">
            <w:pPr>
              <w:pStyle w:val="ab"/>
              <w:numPr>
                <w:ilvl w:val="0"/>
                <w:numId w:val="12"/>
              </w:numPr>
              <w:spacing w:after="0"/>
              <w:rPr>
                <w:spacing w:val="2"/>
                <w:lang w:eastAsia="ru-RU"/>
              </w:rPr>
            </w:pPr>
            <w:r w:rsidRPr="00311D9F">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8532FF" w:rsidRDefault="008532FF" w:rsidP="00F9330A">
            <w:pPr>
              <w:rPr>
                <w:lang w:eastAsia="ru-RU"/>
              </w:rPr>
            </w:pPr>
          </w:p>
          <w:p w:rsidR="00841375" w:rsidRDefault="00841375" w:rsidP="00841375">
            <w:pPr>
              <w:autoSpaceDE w:val="0"/>
              <w:autoSpaceDN w:val="0"/>
              <w:adjustRightInd w:val="0"/>
              <w:spacing w:after="0"/>
              <w:rPr>
                <w:kern w:val="0"/>
                <w:lang w:eastAsia="en-US"/>
              </w:rPr>
            </w:pPr>
            <w:r>
              <w:rPr>
                <w:lang w:eastAsia="ru-RU"/>
              </w:rPr>
              <w:lastRenderedPageBreak/>
              <w:t xml:space="preserve">Размер обеспечения исполнения договора составляет 15% начальной (максимальной) цены договора и составляет 240 123,06 </w:t>
            </w:r>
            <w:r>
              <w:t>руб.</w:t>
            </w:r>
          </w:p>
          <w:p w:rsidR="007F773E" w:rsidRPr="001F0ED9" w:rsidRDefault="00841375" w:rsidP="00841375">
            <w:r>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Pr>
                <w:lang w:eastAsia="ru-RU"/>
              </w:rPr>
              <w:t>80 041,02</w:t>
            </w:r>
            <w:r>
              <w:t xml:space="preserve"> руб. (при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007F773E">
              <w:t xml:space="preserve"> </w:t>
            </w:r>
          </w:p>
          <w:p w:rsidR="00074671" w:rsidRPr="004B6F49" w:rsidRDefault="008532FF" w:rsidP="00074671">
            <w:pPr>
              <w:spacing w:after="0"/>
              <w:rPr>
                <w:spacing w:val="2"/>
                <w:lang w:eastAsia="ru-RU"/>
              </w:rPr>
            </w:pPr>
            <w:r>
              <w:rPr>
                <w:lang w:eastAsia="ru-RU"/>
              </w:rPr>
              <w:t xml:space="preserve">Исполнение договора </w:t>
            </w:r>
            <w:r w:rsidR="00074671" w:rsidRPr="004B6F49">
              <w:rPr>
                <w:lang w:eastAsia="ru-RU"/>
              </w:rPr>
              <w:t>обеспечивается</w:t>
            </w:r>
            <w:r>
              <w:t xml:space="preserve"> </w:t>
            </w:r>
            <w:r w:rsidR="00074671" w:rsidRPr="004B6F49">
              <w:rPr>
                <w:lang w:eastAsia="ru-RU"/>
              </w:rPr>
              <w:t>предоставлением</w:t>
            </w:r>
            <w:r>
              <w:rPr>
                <w:lang w:eastAsia="ru-RU"/>
              </w:rPr>
              <w:t xml:space="preserve"> </w:t>
            </w:r>
            <w:r w:rsidR="00074671" w:rsidRPr="004B6F49">
              <w:t>безотзывной банковской гарантии, выданной банком,</w:t>
            </w:r>
            <w:r w:rsidR="00074671" w:rsidRPr="004B6F49">
              <w:rPr>
                <w:spacing w:val="2"/>
                <w:lang w:eastAsia="ru-RU"/>
              </w:rPr>
              <w:t xml:space="preserve">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w:t>
            </w:r>
          </w:p>
          <w:p w:rsidR="00074671" w:rsidRPr="004B6F49" w:rsidRDefault="00074671" w:rsidP="00074671">
            <w:pPr>
              <w:spacing w:after="0"/>
            </w:pPr>
            <w:r w:rsidRPr="004B6F49">
              <w:t>р/с: 40603810666000000037</w:t>
            </w:r>
          </w:p>
          <w:p w:rsidR="00074671" w:rsidRPr="004B6F49" w:rsidRDefault="008532FF" w:rsidP="00074671">
            <w:pPr>
              <w:spacing w:after="0"/>
            </w:pPr>
            <w:r>
              <w:t xml:space="preserve">Банк: </w:t>
            </w:r>
            <w:r w:rsidR="00074671" w:rsidRPr="004B6F49">
              <w:t>Отделение № 8604 Сбербанка России г. Тула</w:t>
            </w:r>
          </w:p>
          <w:p w:rsidR="00074671" w:rsidRPr="004B6F49" w:rsidRDefault="008532FF" w:rsidP="00074671">
            <w:pPr>
              <w:spacing w:after="0"/>
            </w:pPr>
            <w:r>
              <w:t xml:space="preserve">БИК: </w:t>
            </w:r>
            <w:r w:rsidR="00074671" w:rsidRPr="004B6F49">
              <w:t>047003608</w:t>
            </w:r>
          </w:p>
          <w:p w:rsidR="00074671" w:rsidRDefault="008532FF" w:rsidP="00074671">
            <w:pPr>
              <w:spacing w:after="0"/>
            </w:pPr>
            <w:r>
              <w:t xml:space="preserve">к/счет: </w:t>
            </w:r>
            <w:r w:rsidR="00074671" w:rsidRPr="004B6F49">
              <w:t>30101810300000000608</w:t>
            </w:r>
          </w:p>
          <w:p w:rsidR="00074671" w:rsidRPr="00CD2A98" w:rsidRDefault="00074671" w:rsidP="00074671">
            <w:pPr>
              <w:rPr>
                <w:bCs/>
              </w:rPr>
            </w:pPr>
            <w:r w:rsidRPr="00CD2A98">
              <w:rPr>
                <w:b/>
                <w:bCs/>
              </w:rPr>
              <w:t xml:space="preserve">Получатель: </w:t>
            </w:r>
            <w:r w:rsidRPr="00CD2A98">
              <w:rPr>
                <w:bCs/>
              </w:rPr>
              <w:t>Фонд капитального ремонта Тульской области</w:t>
            </w:r>
          </w:p>
          <w:p w:rsidR="00074671" w:rsidRPr="004B6F49" w:rsidRDefault="00074671" w:rsidP="00074671">
            <w:pPr>
              <w:spacing w:after="0"/>
            </w:pPr>
            <w:r w:rsidRPr="00CD2A98">
              <w:t>ИНН 7103520526 КПП 710301001</w:t>
            </w:r>
          </w:p>
          <w:p w:rsidR="00074671" w:rsidRPr="004B6F49" w:rsidRDefault="00074671" w:rsidP="00074671">
            <w:pPr>
              <w:spacing w:after="0"/>
            </w:pPr>
            <w:r w:rsidRPr="004B6F49">
              <w:rPr>
                <w:b/>
                <w:bCs/>
              </w:rPr>
              <w:t>Назначение платежа:</w:t>
            </w:r>
            <w:r w:rsidRPr="004B6F49">
              <w:t xml:space="preserve"> обеспечение исполнения договора.</w:t>
            </w:r>
          </w:p>
          <w:p w:rsidR="00074671" w:rsidRPr="004B6F49" w:rsidRDefault="00074671" w:rsidP="00074671">
            <w:pPr>
              <w:autoSpaceDE w:val="0"/>
              <w:autoSpaceDN w:val="0"/>
              <w:adjustRightInd w:val="0"/>
              <w:spacing w:after="0"/>
              <w:rPr>
                <w:spacing w:val="2"/>
                <w:lang w:eastAsia="ru-RU"/>
              </w:rPr>
            </w:pPr>
            <w:r w:rsidRPr="004B6F49">
              <w:t xml:space="preserve">Реестровый номер торгов – </w:t>
            </w:r>
            <w:r w:rsidR="00841375">
              <w:t>1015</w:t>
            </w:r>
            <w:r>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1375">
            <w:r w:rsidRPr="00A76C1A">
              <w:t xml:space="preserve">Вскрытие конвертов с заявками на участие в конкурсе состоится   </w:t>
            </w:r>
            <w:r w:rsidR="004C2E96">
              <w:t>2</w:t>
            </w:r>
            <w:r w:rsidR="00841375">
              <w:t>6</w:t>
            </w:r>
            <w:r w:rsidR="00656D9A">
              <w:t xml:space="preserve"> октября</w:t>
            </w:r>
            <w:r w:rsidR="00146C55">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4137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B121CB">
              <w:t>2</w:t>
            </w:r>
            <w:r w:rsidR="00841375">
              <w:t>7</w:t>
            </w:r>
            <w:r w:rsidR="00656D9A">
              <w:t xml:space="preserve"> октября</w:t>
            </w:r>
            <w:r w:rsidR="00146C55">
              <w:t xml:space="preserve"> 2016 </w:t>
            </w:r>
            <w:r w:rsidRPr="00A06F60">
              <w:rPr>
                <w:bCs/>
                <w:kern w:val="0"/>
                <w:lang w:eastAsia="ru-RU"/>
              </w:rPr>
              <w:t>г</w:t>
            </w:r>
            <w:r w:rsidR="00B14AE1">
              <w:rPr>
                <w:bCs/>
                <w:kern w:val="0"/>
                <w:lang w:eastAsia="ru-RU"/>
              </w:rPr>
              <w:t>ода</w:t>
            </w:r>
            <w:r w:rsidRPr="00A06F60">
              <w:rPr>
                <w:bCs/>
                <w:kern w:val="0"/>
                <w:lang w:eastAsia="ru-RU"/>
              </w:rPr>
              <w:t>.</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lastRenderedPageBreak/>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3"/>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3"/>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40B39">
                  <w:pPr>
                    <w:widowControl w:val="0"/>
                    <w:tabs>
                      <w:tab w:val="left" w:pos="0"/>
                    </w:tabs>
                    <w:overflowPunct w:val="0"/>
                    <w:autoSpaceDE w:val="0"/>
                    <w:autoSpaceDN w:val="0"/>
                    <w:adjustRightInd w:val="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3F0F01">
                  <w:pPr>
                    <w:widowControl w:val="0"/>
                    <w:tabs>
                      <w:tab w:val="left" w:pos="0"/>
                    </w:tabs>
                    <w:overflowPunct w:val="0"/>
                    <w:autoSpaceDE w:val="0"/>
                    <w:autoSpaceDN w:val="0"/>
                    <w:adjustRightInd w:val="0"/>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123E90">
                  <w:pPr>
                    <w:widowControl w:val="0"/>
                    <w:tabs>
                      <w:tab w:val="left" w:pos="0"/>
                    </w:tabs>
                    <w:overflowPunct w:val="0"/>
                    <w:autoSpaceDE w:val="0"/>
                    <w:autoSpaceDN w:val="0"/>
                    <w:adjustRightInd w:val="0"/>
                    <w:textAlignment w:val="baseline"/>
                  </w:pPr>
                  <w:r w:rsidRPr="00E41EEF">
                    <w:t>Подкритерий 2.3. Положительный опыт работы, выраженный в количестве  исполненных контрактов (договоров) 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хозяйства»,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widowControl w:val="0"/>
                    <w:tabs>
                      <w:tab w:val="left" w:pos="0"/>
                    </w:tabs>
                    <w:overflowPunct w:val="0"/>
                    <w:autoSpaceDE w:val="0"/>
                    <w:autoSpaceDN w:val="0"/>
                    <w:adjustRightInd w:val="0"/>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40B39">
                  <w:pPr>
                    <w:widowControl w:val="0"/>
                    <w:tabs>
                      <w:tab w:val="left" w:pos="0"/>
                    </w:tabs>
                    <w:overflowPunct w:val="0"/>
                    <w:autoSpaceDE w:val="0"/>
                    <w:autoSpaceDN w:val="0"/>
                    <w:adjustRightInd w:val="0"/>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946F4A">
                  <w:pPr>
                    <w:widowControl w:val="0"/>
                    <w:tabs>
                      <w:tab w:val="left" w:pos="0"/>
                    </w:tabs>
                    <w:overflowPunct w:val="0"/>
                    <w:autoSpaceDE w:val="0"/>
                    <w:autoSpaceDN w:val="0"/>
                    <w:adjustRightInd w:val="0"/>
                    <w:textAlignment w:val="baseline"/>
                  </w:pPr>
                  <w:r>
                    <w:t>Подкритерий 2.5</w:t>
                  </w:r>
                  <w:r w:rsidRPr="00A76C1A">
                    <w:t xml:space="preserve">. Квалификация </w:t>
                  </w:r>
                  <w:r w:rsidRPr="00A76C1A">
                    <w:lastRenderedPageBreak/>
                    <w:t>персонала (наличие квалифицированного инженерного персонала), в том числе:</w:t>
                  </w:r>
                </w:p>
                <w:p w:rsidR="00C22CD9" w:rsidRPr="00A76C1A" w:rsidRDefault="00C22CD9" w:rsidP="00946F4A">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d"/>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8" o:title=""/>
                </v:shape>
                <o:OLEObject Type="Embed" ProgID="Equation.3" ShapeID="_x0000_i1025" DrawAspect="Content" ObjectID="_1537947997" r:id="rId9"/>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lastRenderedPageBreak/>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w:t>
            </w:r>
            <w:r w:rsidR="008532FF">
              <w:rPr>
                <w:kern w:val="0"/>
                <w:lang w:eastAsia="ru-RU"/>
              </w:rPr>
              <w:t xml:space="preserve">редложениями по качеству работ </w:t>
            </w:r>
            <w:r w:rsidRPr="00A76C1A">
              <w:rPr>
                <w:kern w:val="0"/>
                <w:lang w:eastAsia="ru-RU"/>
              </w:rPr>
              <w:t>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 выраженный в количестве  исполненных контрактов (договоров) 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хозяйства»,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8532FF" w:rsidRPr="00E41EEF" w:rsidRDefault="008532FF"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8532FF" w:rsidRDefault="008532F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8532FF"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подкритериям 2.</w:t>
            </w:r>
            <w:r>
              <w:rPr>
                <w:rFonts w:eastAsia="MS Mincho"/>
                <w:kern w:val="0"/>
                <w:lang w:eastAsia="ja-JP"/>
              </w:rPr>
              <w:t xml:space="preserve">4. </w:t>
            </w:r>
            <w:r>
              <w:rPr>
                <w:rFonts w:eastAsia="MS Mincho"/>
                <w:kern w:val="0"/>
                <w:lang w:eastAsia="ja-JP"/>
              </w:rPr>
              <w:lastRenderedPageBreak/>
              <w:t>и 2.5</w:t>
            </w:r>
            <w:r w:rsidRPr="00A76C1A">
              <w:rPr>
                <w:rFonts w:eastAsia="MS Mincho"/>
                <w:kern w:val="0"/>
                <w:lang w:eastAsia="ja-JP"/>
              </w:rPr>
              <w:t>.</w:t>
            </w:r>
            <w:r w:rsidR="003E196E">
              <w:rPr>
                <w:rFonts w:eastAsia="MS Mincho"/>
                <w:kern w:val="0"/>
                <w:lang w:eastAsia="ja-JP"/>
              </w:rPr>
              <w:t>,</w:t>
            </w:r>
            <w:r w:rsidRPr="00A76C1A">
              <w:rPr>
                <w:rFonts w:eastAsia="MS Mincho"/>
                <w:kern w:val="0"/>
                <w:lang w:eastAsia="ja-JP"/>
              </w:rPr>
              <w:t xml:space="preserve">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w:t>
            </w:r>
            <w:r w:rsidR="008532FF">
              <w:rPr>
                <w:rFonts w:eastAsia="MS Mincho"/>
                <w:kern w:val="0"/>
                <w:lang w:eastAsia="ja-JP"/>
              </w:rPr>
              <w:t>,</w:t>
            </w:r>
            <w:r w:rsidRPr="00A76C1A">
              <w:rPr>
                <w:rFonts w:eastAsia="MS Mincho"/>
                <w:kern w:val="0"/>
                <w:lang w:eastAsia="ja-JP"/>
              </w:rPr>
              <w:t xml:space="preserve"> подтверждающих представленные сведения</w:t>
            </w:r>
            <w:r w:rsidR="003E196E">
              <w:rPr>
                <w:rFonts w:eastAsia="MS Mincho"/>
                <w:kern w:val="0"/>
                <w:lang w:eastAsia="ja-JP"/>
              </w:rPr>
              <w:t>,</w:t>
            </w:r>
            <w:r w:rsidRPr="00A76C1A">
              <w:rPr>
                <w:rFonts w:eastAsia="MS Mincho"/>
                <w:kern w:val="0"/>
                <w:lang w:eastAsia="ja-JP"/>
              </w:rPr>
              <w:t xml:space="preserve"> такой заявке присваивается 0 балов по данному подкритерию.</w:t>
            </w: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8532FF"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proofErr w:type="gramStart"/>
            <w:r w:rsidRPr="00A76C1A">
              <w:rPr>
                <w:rFonts w:eastAsia="MS Mincho"/>
                <w:kern w:val="0"/>
                <w:lang w:val="en-US" w:eastAsia="ja-JP"/>
              </w:rPr>
              <w:t>Rc</w:t>
            </w:r>
            <w:proofErr w:type="spellEnd"/>
            <w:r w:rsidRPr="00A76C1A">
              <w:rPr>
                <w:rFonts w:eastAsia="MS Mincho"/>
                <w:kern w:val="0"/>
                <w:lang w:val="en-US" w:eastAsia="ja-JP"/>
              </w:rPr>
              <w:t xml:space="preserve">  =</w:t>
            </w:r>
            <w:proofErr w:type="gramEnd"/>
            <w:r w:rsidRPr="00A76C1A">
              <w:rPr>
                <w:rFonts w:eastAsia="MS Mincho"/>
                <w:kern w:val="0"/>
                <w:lang w:val="en-US" w:eastAsia="ja-JP"/>
              </w:rPr>
              <w:t xml:space="preserve">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 xml:space="preserve"> 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w:t>
            </w:r>
            <w:r w:rsidRPr="00A76C1A">
              <w:rPr>
                <w:rFonts w:eastAsia="MS Mincho"/>
                <w:kern w:val="0"/>
                <w:lang w:eastAsia="ja-JP"/>
              </w:rPr>
              <w:lastRenderedPageBreak/>
              <w:t>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2EA9">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w:t>
      </w:r>
      <w:proofErr w:type="gramStart"/>
      <w:r w:rsidRPr="00A76C1A">
        <w:t>_</w:t>
      </w:r>
      <w:r w:rsidRPr="00A76C1A">
        <w:rPr>
          <w:i/>
          <w:iCs/>
        </w:rPr>
        <w:t>(</w:t>
      </w:r>
      <w:proofErr w:type="gramEnd"/>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w:t>
      </w:r>
      <w:proofErr w:type="gramStart"/>
      <w:r w:rsidRPr="004E589F">
        <w:rPr>
          <w:i/>
          <w:iCs/>
        </w:rPr>
        <w:t>_(</w:t>
      </w:r>
      <w:proofErr w:type="gramEnd"/>
      <w:r w:rsidRPr="004E589F">
        <w:rPr>
          <w:i/>
          <w:iCs/>
        </w:rPr>
        <w:t>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w:t>
      </w:r>
      <w:proofErr w:type="gramStart"/>
      <w:r w:rsidRPr="00383630">
        <w:t>согласны</w:t>
      </w:r>
      <w:r>
        <w:t xml:space="preserve">  с</w:t>
      </w:r>
      <w:proofErr w:type="gramEnd"/>
      <w:r>
        <w:t xml:space="preserve">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Default="002137A7"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Default="00AC0D32" w:rsidP="001C026D">
            <w:pPr>
              <w:outlineLvl w:val="3"/>
              <w:rPr>
                <w:vertAlign w:val="superscript"/>
                <w:lang w:eastAsia="en-US"/>
              </w:rPr>
            </w:pPr>
          </w:p>
          <w:p w:rsidR="00AC0D32" w:rsidRPr="00A76C1A" w:rsidRDefault="00AC0D32"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5A1AAF" w:rsidTr="004701C9">
        <w:trPr>
          <w:cantSplit/>
          <w:trHeight w:val="866"/>
        </w:trPr>
        <w:tc>
          <w:tcPr>
            <w:tcW w:w="709" w:type="dxa"/>
          </w:tcPr>
          <w:p w:rsidR="002137A7" w:rsidRPr="005A1AAF" w:rsidRDefault="002137A7" w:rsidP="005A1AAF">
            <w:pPr>
              <w:spacing w:after="0"/>
              <w:jc w:val="center"/>
            </w:pPr>
            <w:r w:rsidRPr="005A1AAF">
              <w:t>№ п/п</w:t>
            </w:r>
          </w:p>
        </w:tc>
        <w:tc>
          <w:tcPr>
            <w:tcW w:w="4962" w:type="dxa"/>
          </w:tcPr>
          <w:p w:rsidR="002137A7" w:rsidRPr="005A1AAF" w:rsidRDefault="002137A7" w:rsidP="005A1AAF">
            <w:pPr>
              <w:spacing w:after="0"/>
              <w:jc w:val="center"/>
            </w:pPr>
            <w:r w:rsidRPr="005A1AAF">
              <w:t xml:space="preserve">Наименование </w:t>
            </w:r>
          </w:p>
        </w:tc>
        <w:tc>
          <w:tcPr>
            <w:tcW w:w="1701" w:type="dxa"/>
          </w:tcPr>
          <w:p w:rsidR="002137A7" w:rsidRPr="005A1AAF" w:rsidRDefault="002137A7" w:rsidP="005A1AAF">
            <w:pPr>
              <w:spacing w:after="0"/>
              <w:jc w:val="center"/>
              <w:rPr>
                <w:vertAlign w:val="superscript"/>
              </w:rPr>
            </w:pPr>
            <w:r w:rsidRPr="005A1AAF">
              <w:t>Единица измерения</w:t>
            </w:r>
          </w:p>
          <w:p w:rsidR="002137A7" w:rsidRPr="005A1AAF" w:rsidRDefault="002137A7" w:rsidP="005A1AAF">
            <w:pPr>
              <w:spacing w:after="0"/>
              <w:jc w:val="center"/>
            </w:pPr>
          </w:p>
          <w:p w:rsidR="002137A7" w:rsidRPr="005A1AAF" w:rsidRDefault="002137A7" w:rsidP="005A1AAF">
            <w:pPr>
              <w:spacing w:after="0"/>
              <w:jc w:val="center"/>
            </w:pPr>
          </w:p>
        </w:tc>
        <w:tc>
          <w:tcPr>
            <w:tcW w:w="1984" w:type="dxa"/>
          </w:tcPr>
          <w:p w:rsidR="002137A7" w:rsidRPr="005A1AAF" w:rsidRDefault="002137A7" w:rsidP="005A1AAF">
            <w:pPr>
              <w:spacing w:after="0"/>
              <w:jc w:val="center"/>
            </w:pPr>
            <w:r w:rsidRPr="005A1AAF">
              <w:t>Значение</w:t>
            </w:r>
          </w:p>
          <w:p w:rsidR="002137A7" w:rsidRPr="005A1AAF" w:rsidRDefault="002137A7" w:rsidP="005A1AAF">
            <w:pPr>
              <w:spacing w:after="0"/>
              <w:jc w:val="center"/>
            </w:pPr>
            <w:r w:rsidRPr="005A1AAF">
              <w:t xml:space="preserve">(все значения указываются цифрами) </w:t>
            </w:r>
          </w:p>
        </w:tc>
      </w:tr>
      <w:tr w:rsidR="002137A7" w:rsidRPr="005A1AAF" w:rsidTr="004701C9">
        <w:trPr>
          <w:tblHeader/>
        </w:trPr>
        <w:tc>
          <w:tcPr>
            <w:tcW w:w="709" w:type="dxa"/>
          </w:tcPr>
          <w:p w:rsidR="002137A7" w:rsidRPr="005A1AAF" w:rsidRDefault="002137A7" w:rsidP="005A1AAF">
            <w:pPr>
              <w:spacing w:after="0"/>
              <w:jc w:val="center"/>
            </w:pPr>
            <w:r w:rsidRPr="005A1AAF">
              <w:t>1</w:t>
            </w:r>
          </w:p>
        </w:tc>
        <w:tc>
          <w:tcPr>
            <w:tcW w:w="4962" w:type="dxa"/>
          </w:tcPr>
          <w:p w:rsidR="002137A7" w:rsidRPr="005A1AAF" w:rsidRDefault="002137A7" w:rsidP="005A1AAF">
            <w:pPr>
              <w:spacing w:after="0"/>
              <w:jc w:val="center"/>
            </w:pPr>
            <w:r w:rsidRPr="005A1AAF">
              <w:t>2</w:t>
            </w:r>
          </w:p>
        </w:tc>
        <w:tc>
          <w:tcPr>
            <w:tcW w:w="1701" w:type="dxa"/>
          </w:tcPr>
          <w:p w:rsidR="002137A7" w:rsidRPr="005A1AAF" w:rsidRDefault="002137A7" w:rsidP="005A1AAF">
            <w:pPr>
              <w:spacing w:after="0"/>
              <w:jc w:val="center"/>
            </w:pPr>
            <w:r w:rsidRPr="005A1AAF">
              <w:t>3</w:t>
            </w:r>
          </w:p>
        </w:tc>
        <w:tc>
          <w:tcPr>
            <w:tcW w:w="1984" w:type="dxa"/>
          </w:tcPr>
          <w:p w:rsidR="002137A7" w:rsidRPr="005A1AAF" w:rsidRDefault="002137A7" w:rsidP="005A1AAF">
            <w:pPr>
              <w:spacing w:after="0"/>
              <w:jc w:val="center"/>
            </w:pPr>
            <w:r w:rsidRPr="005A1AAF">
              <w:t>4</w:t>
            </w:r>
          </w:p>
        </w:tc>
      </w:tr>
      <w:tr w:rsidR="002137A7" w:rsidRPr="005A1AAF" w:rsidTr="004701C9">
        <w:trPr>
          <w:cantSplit/>
          <w:trHeight w:val="873"/>
        </w:trPr>
        <w:tc>
          <w:tcPr>
            <w:tcW w:w="709" w:type="dxa"/>
          </w:tcPr>
          <w:p w:rsidR="002137A7" w:rsidRPr="005A1AAF" w:rsidRDefault="002137A7" w:rsidP="005A1AAF">
            <w:pPr>
              <w:spacing w:after="0"/>
              <w:jc w:val="center"/>
            </w:pPr>
            <w:r w:rsidRPr="005A1AAF">
              <w:t>1.</w:t>
            </w:r>
          </w:p>
        </w:tc>
        <w:tc>
          <w:tcPr>
            <w:tcW w:w="4962" w:type="dxa"/>
          </w:tcPr>
          <w:p w:rsidR="002137A7" w:rsidRPr="005A1AAF" w:rsidRDefault="002137A7" w:rsidP="005A1AAF">
            <w:pPr>
              <w:autoSpaceDE w:val="0"/>
              <w:autoSpaceDN w:val="0"/>
              <w:adjustRightInd w:val="0"/>
              <w:spacing w:after="0"/>
            </w:pPr>
            <w:r w:rsidRPr="005A1AAF">
              <w:t>Цена договора</w:t>
            </w:r>
          </w:p>
        </w:tc>
        <w:tc>
          <w:tcPr>
            <w:tcW w:w="1701" w:type="dxa"/>
          </w:tcPr>
          <w:p w:rsidR="002137A7" w:rsidRPr="005A1AAF" w:rsidRDefault="002137A7" w:rsidP="005A1AAF">
            <w:pPr>
              <w:spacing w:after="0"/>
              <w:jc w:val="center"/>
            </w:pPr>
            <w:r w:rsidRPr="005A1AAF">
              <w:t>Рубли</w:t>
            </w:r>
          </w:p>
        </w:tc>
        <w:tc>
          <w:tcPr>
            <w:tcW w:w="1984" w:type="dxa"/>
          </w:tcPr>
          <w:p w:rsidR="002137A7" w:rsidRPr="005A1AAF" w:rsidRDefault="002137A7" w:rsidP="005A1AAF">
            <w:pPr>
              <w:spacing w:after="0"/>
            </w:pPr>
          </w:p>
        </w:tc>
      </w:tr>
      <w:tr w:rsidR="002137A7" w:rsidRPr="005A1AAF" w:rsidTr="004701C9">
        <w:trPr>
          <w:cantSplit/>
        </w:trPr>
        <w:tc>
          <w:tcPr>
            <w:tcW w:w="709" w:type="dxa"/>
          </w:tcPr>
          <w:p w:rsidR="002137A7" w:rsidRPr="005A1AAF" w:rsidRDefault="002137A7" w:rsidP="005A1AAF">
            <w:pPr>
              <w:spacing w:after="0"/>
              <w:jc w:val="center"/>
            </w:pPr>
            <w:r w:rsidRPr="005A1AAF">
              <w:t>2.</w:t>
            </w:r>
          </w:p>
        </w:tc>
        <w:tc>
          <w:tcPr>
            <w:tcW w:w="4962" w:type="dxa"/>
          </w:tcPr>
          <w:p w:rsidR="002137A7" w:rsidRPr="005A1AAF" w:rsidRDefault="002137A7" w:rsidP="005A1AAF">
            <w:pPr>
              <w:autoSpaceDE w:val="0"/>
              <w:autoSpaceDN w:val="0"/>
              <w:adjustRightInd w:val="0"/>
              <w:spacing w:after="0"/>
            </w:pPr>
            <w:r w:rsidRPr="005A1AAF">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5A1AAF" w:rsidRDefault="002137A7" w:rsidP="005A1AAF">
            <w:pPr>
              <w:spacing w:after="0"/>
              <w:jc w:val="center"/>
            </w:pPr>
            <w:r w:rsidRPr="005A1AAF">
              <w:t>шт.</w:t>
            </w:r>
          </w:p>
        </w:tc>
        <w:tc>
          <w:tcPr>
            <w:tcW w:w="1984" w:type="dxa"/>
          </w:tcPr>
          <w:p w:rsidR="002137A7" w:rsidRPr="005A1AAF" w:rsidRDefault="002137A7" w:rsidP="005A1AAF">
            <w:pPr>
              <w:spacing w:after="0"/>
            </w:pPr>
          </w:p>
        </w:tc>
      </w:tr>
      <w:tr w:rsidR="002137A7" w:rsidRPr="005A1AAF" w:rsidTr="004701C9">
        <w:trPr>
          <w:trHeight w:val="413"/>
          <w:tblHeader/>
        </w:trPr>
        <w:tc>
          <w:tcPr>
            <w:tcW w:w="709" w:type="dxa"/>
          </w:tcPr>
          <w:p w:rsidR="002137A7" w:rsidRPr="005A1AAF" w:rsidRDefault="002137A7" w:rsidP="005A1AAF">
            <w:pPr>
              <w:spacing w:after="0"/>
              <w:jc w:val="center"/>
            </w:pPr>
            <w:r w:rsidRPr="005A1AAF">
              <w:t>3.</w:t>
            </w:r>
          </w:p>
        </w:tc>
        <w:tc>
          <w:tcPr>
            <w:tcW w:w="4962" w:type="dxa"/>
          </w:tcPr>
          <w:p w:rsidR="002137A7" w:rsidRPr="005A1AAF" w:rsidRDefault="002137A7" w:rsidP="005A1AAF">
            <w:pPr>
              <w:spacing w:after="0"/>
              <w:rPr>
                <w:bCs/>
              </w:rPr>
            </w:pPr>
            <w:r w:rsidRPr="005A1AAF">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5A1AAF" w:rsidRDefault="002137A7" w:rsidP="005A1AAF">
            <w:pPr>
              <w:spacing w:after="0"/>
              <w:jc w:val="center"/>
            </w:pPr>
            <w:r w:rsidRPr="005A1AAF">
              <w:t>шт.</w:t>
            </w:r>
          </w:p>
        </w:tc>
        <w:tc>
          <w:tcPr>
            <w:tcW w:w="1984" w:type="dxa"/>
          </w:tcPr>
          <w:p w:rsidR="002137A7" w:rsidRPr="005A1AAF" w:rsidRDefault="002137A7" w:rsidP="005A1AAF">
            <w:pPr>
              <w:spacing w:after="0"/>
              <w:jc w:val="center"/>
            </w:pPr>
          </w:p>
        </w:tc>
      </w:tr>
      <w:tr w:rsidR="00BE6414" w:rsidRPr="005A1AAF" w:rsidTr="004701C9">
        <w:trPr>
          <w:trHeight w:val="413"/>
          <w:tblHeader/>
        </w:trPr>
        <w:tc>
          <w:tcPr>
            <w:tcW w:w="709" w:type="dxa"/>
          </w:tcPr>
          <w:p w:rsidR="00BE6414" w:rsidRPr="005A1AAF" w:rsidRDefault="00BE6414" w:rsidP="005A1AAF">
            <w:pPr>
              <w:spacing w:after="0"/>
              <w:jc w:val="center"/>
            </w:pPr>
            <w:r w:rsidRPr="005A1AAF">
              <w:t>4.</w:t>
            </w:r>
          </w:p>
        </w:tc>
        <w:tc>
          <w:tcPr>
            <w:tcW w:w="4962" w:type="dxa"/>
          </w:tcPr>
          <w:p w:rsidR="00BE6414" w:rsidRPr="005A1AAF" w:rsidRDefault="00D303AA" w:rsidP="005A1AAF">
            <w:pPr>
              <w:spacing w:after="0"/>
            </w:pPr>
            <w:r w:rsidRPr="005A1AAF">
              <w:t>Положительный о</w:t>
            </w:r>
            <w:r w:rsidR="00BE6414" w:rsidRPr="005A1AAF">
              <w:t>пыт работы, выраженный в количестве контрактов (договоров) по проведению капитальных работ в рамках реализации проекта «Народный бюджет» и Федерального закона от 21июля 2007 года №</w:t>
            </w:r>
            <w:r w:rsidR="00BE6414" w:rsidRPr="005A1AAF">
              <w:rPr>
                <w:lang w:val="en-US"/>
              </w:rPr>
              <w:t> </w:t>
            </w:r>
            <w:r w:rsidR="00BE6414" w:rsidRPr="005A1AAF">
              <w:t>185-ФЗ «О Фонде содействия реформированию жилищно-коммунального хозяйства»</w:t>
            </w:r>
          </w:p>
        </w:tc>
        <w:tc>
          <w:tcPr>
            <w:tcW w:w="1701" w:type="dxa"/>
          </w:tcPr>
          <w:p w:rsidR="00BE6414" w:rsidRPr="005A1AAF" w:rsidRDefault="00E41EEF" w:rsidP="005A1AAF">
            <w:pPr>
              <w:spacing w:after="0"/>
              <w:jc w:val="center"/>
            </w:pPr>
            <w:r w:rsidRPr="005A1AAF">
              <w:t xml:space="preserve">шт. </w:t>
            </w:r>
          </w:p>
        </w:tc>
        <w:tc>
          <w:tcPr>
            <w:tcW w:w="1984" w:type="dxa"/>
          </w:tcPr>
          <w:p w:rsidR="00BE6414" w:rsidRPr="005A1AAF" w:rsidRDefault="00BE6414" w:rsidP="005A1AAF">
            <w:pPr>
              <w:spacing w:after="0"/>
              <w:jc w:val="center"/>
            </w:pPr>
          </w:p>
        </w:tc>
      </w:tr>
      <w:tr w:rsidR="002137A7" w:rsidRPr="005A1AAF" w:rsidTr="004701C9">
        <w:trPr>
          <w:trHeight w:val="413"/>
          <w:tblHeader/>
        </w:trPr>
        <w:tc>
          <w:tcPr>
            <w:tcW w:w="709" w:type="dxa"/>
          </w:tcPr>
          <w:p w:rsidR="002137A7" w:rsidRPr="005A1AAF" w:rsidRDefault="00BE6414" w:rsidP="005A1AAF">
            <w:pPr>
              <w:spacing w:after="0"/>
              <w:jc w:val="center"/>
            </w:pPr>
            <w:r w:rsidRPr="005A1AAF">
              <w:t>5.</w:t>
            </w:r>
          </w:p>
        </w:tc>
        <w:tc>
          <w:tcPr>
            <w:tcW w:w="4962" w:type="dxa"/>
          </w:tcPr>
          <w:p w:rsidR="002137A7" w:rsidRPr="005A1AAF" w:rsidRDefault="002137A7" w:rsidP="005A1AAF">
            <w:pPr>
              <w:widowControl w:val="0"/>
              <w:tabs>
                <w:tab w:val="left" w:pos="0"/>
              </w:tabs>
              <w:spacing w:after="0"/>
              <w:textAlignment w:val="baseline"/>
            </w:pPr>
            <w:r w:rsidRPr="005A1AAF">
              <w:t>Квалификация персонала (наличие квалифицированного инженерного персонала), в том числе:</w:t>
            </w:r>
          </w:p>
          <w:p w:rsidR="002137A7" w:rsidRPr="005A1AAF" w:rsidRDefault="002137A7" w:rsidP="005A1AAF">
            <w:pPr>
              <w:widowControl w:val="0"/>
              <w:tabs>
                <w:tab w:val="left" w:pos="0"/>
              </w:tabs>
              <w:spacing w:after="0"/>
              <w:textAlignment w:val="baseline"/>
            </w:pPr>
            <w:r w:rsidRPr="005A1AAF">
              <w:t xml:space="preserve">С опытом работы более 10 лет и стажем работы в компании более 2-х лет </w:t>
            </w:r>
          </w:p>
          <w:p w:rsidR="002137A7" w:rsidRPr="005A1AAF" w:rsidRDefault="002137A7" w:rsidP="005A1AAF">
            <w:pPr>
              <w:spacing w:after="0"/>
            </w:pPr>
          </w:p>
        </w:tc>
        <w:tc>
          <w:tcPr>
            <w:tcW w:w="1701" w:type="dxa"/>
          </w:tcPr>
          <w:p w:rsidR="002137A7" w:rsidRPr="005A1AAF" w:rsidRDefault="002137A7" w:rsidP="005A1AAF">
            <w:pPr>
              <w:spacing w:after="0"/>
              <w:jc w:val="center"/>
            </w:pPr>
          </w:p>
          <w:p w:rsidR="002137A7" w:rsidRPr="005A1AAF" w:rsidRDefault="002137A7" w:rsidP="005A1AAF">
            <w:pPr>
              <w:spacing w:after="0"/>
              <w:jc w:val="center"/>
            </w:pPr>
            <w:r w:rsidRPr="005A1AAF">
              <w:t>количество человек</w:t>
            </w:r>
          </w:p>
        </w:tc>
        <w:tc>
          <w:tcPr>
            <w:tcW w:w="1984" w:type="dxa"/>
          </w:tcPr>
          <w:p w:rsidR="002137A7" w:rsidRPr="005A1AAF" w:rsidRDefault="002137A7" w:rsidP="005A1AAF">
            <w:pPr>
              <w:spacing w:after="0"/>
              <w:jc w:val="center"/>
            </w:pPr>
          </w:p>
        </w:tc>
      </w:tr>
      <w:tr w:rsidR="002137A7" w:rsidRPr="005A1AAF" w:rsidTr="004701C9">
        <w:trPr>
          <w:cantSplit/>
          <w:trHeight w:val="409"/>
        </w:trPr>
        <w:tc>
          <w:tcPr>
            <w:tcW w:w="709" w:type="dxa"/>
          </w:tcPr>
          <w:p w:rsidR="002137A7" w:rsidRPr="005A1AAF" w:rsidRDefault="00BE6414" w:rsidP="005A1AAF">
            <w:pPr>
              <w:spacing w:after="0"/>
              <w:jc w:val="center"/>
            </w:pPr>
            <w:r w:rsidRPr="005A1AAF">
              <w:t>6</w:t>
            </w:r>
            <w:r w:rsidR="002137A7" w:rsidRPr="005A1AAF">
              <w:t>.</w:t>
            </w:r>
          </w:p>
        </w:tc>
        <w:tc>
          <w:tcPr>
            <w:tcW w:w="4962" w:type="dxa"/>
          </w:tcPr>
          <w:p w:rsidR="002137A7" w:rsidRPr="005A1AAF" w:rsidRDefault="002137A7" w:rsidP="005A1AAF">
            <w:pPr>
              <w:widowControl w:val="0"/>
              <w:tabs>
                <w:tab w:val="left" w:pos="0"/>
              </w:tabs>
              <w:spacing w:after="0"/>
              <w:textAlignment w:val="baseline"/>
            </w:pPr>
            <w:r w:rsidRPr="005A1AAF">
              <w:t>Квалификация персонала (наличие квалифицированного инженерного персонала), в том числе:</w:t>
            </w:r>
          </w:p>
          <w:p w:rsidR="002137A7" w:rsidRPr="005A1AAF" w:rsidRDefault="002137A7" w:rsidP="005A1AAF">
            <w:pPr>
              <w:widowControl w:val="0"/>
              <w:tabs>
                <w:tab w:val="left" w:pos="0"/>
              </w:tabs>
              <w:spacing w:after="0"/>
              <w:textAlignment w:val="baseline"/>
            </w:pPr>
            <w:r w:rsidRPr="005A1AAF">
              <w:t>С опытом работы более 5 лет (человек)</w:t>
            </w:r>
          </w:p>
        </w:tc>
        <w:tc>
          <w:tcPr>
            <w:tcW w:w="1701" w:type="dxa"/>
          </w:tcPr>
          <w:p w:rsidR="002137A7" w:rsidRPr="005A1AAF" w:rsidRDefault="002137A7" w:rsidP="005A1AAF">
            <w:pPr>
              <w:spacing w:after="0"/>
              <w:jc w:val="center"/>
            </w:pPr>
          </w:p>
          <w:p w:rsidR="002137A7" w:rsidRPr="005A1AAF" w:rsidRDefault="002137A7" w:rsidP="005A1AAF">
            <w:pPr>
              <w:spacing w:after="0"/>
              <w:jc w:val="center"/>
            </w:pPr>
            <w:r w:rsidRPr="005A1AAF">
              <w:t>количество человек</w:t>
            </w:r>
          </w:p>
        </w:tc>
        <w:tc>
          <w:tcPr>
            <w:tcW w:w="1984" w:type="dxa"/>
          </w:tcPr>
          <w:p w:rsidR="002137A7" w:rsidRPr="005A1AAF" w:rsidRDefault="002137A7" w:rsidP="005A1AAF">
            <w:pPr>
              <w:spacing w:after="0"/>
            </w:pPr>
          </w:p>
        </w:tc>
      </w:tr>
      <w:tr w:rsidR="002137A7" w:rsidRPr="005A1AAF" w:rsidTr="004701C9">
        <w:trPr>
          <w:cantSplit/>
        </w:trPr>
        <w:tc>
          <w:tcPr>
            <w:tcW w:w="709" w:type="dxa"/>
          </w:tcPr>
          <w:p w:rsidR="002137A7" w:rsidRPr="005A1AAF" w:rsidRDefault="00BE6414" w:rsidP="005A1AAF">
            <w:pPr>
              <w:spacing w:after="0"/>
              <w:jc w:val="center"/>
            </w:pPr>
            <w:r w:rsidRPr="005A1AAF">
              <w:t>7</w:t>
            </w:r>
            <w:r w:rsidR="002137A7" w:rsidRPr="005A1AAF">
              <w:t>.</w:t>
            </w:r>
          </w:p>
        </w:tc>
        <w:tc>
          <w:tcPr>
            <w:tcW w:w="4962" w:type="dxa"/>
          </w:tcPr>
          <w:p w:rsidR="002137A7" w:rsidRPr="005A1AAF" w:rsidRDefault="002137A7" w:rsidP="005A1AAF">
            <w:pPr>
              <w:spacing w:after="0"/>
            </w:pPr>
            <w:r w:rsidRPr="005A1AAF">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5A1AAF" w:rsidRDefault="002137A7" w:rsidP="005A1AAF">
            <w:pPr>
              <w:spacing w:after="0"/>
            </w:pPr>
          </w:p>
          <w:p w:rsidR="002137A7" w:rsidRPr="005A1AAF" w:rsidRDefault="002137A7" w:rsidP="005A1AAF">
            <w:pPr>
              <w:spacing w:after="0"/>
              <w:jc w:val="center"/>
            </w:pPr>
            <w:r w:rsidRPr="005A1AAF">
              <w:t>лет</w:t>
            </w:r>
          </w:p>
        </w:tc>
        <w:tc>
          <w:tcPr>
            <w:tcW w:w="1984" w:type="dxa"/>
          </w:tcPr>
          <w:p w:rsidR="002137A7" w:rsidRPr="005A1AAF" w:rsidRDefault="002137A7" w:rsidP="005A1AAF">
            <w:pPr>
              <w:spacing w:after="0"/>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1C026D" w:rsidRPr="00A76C1A" w:rsidRDefault="001C026D" w:rsidP="001C026D">
      <w:pPr>
        <w:shd w:val="clear" w:color="auto" w:fill="FFFFFF"/>
        <w:tabs>
          <w:tab w:val="left" w:pos="7104"/>
        </w:tabs>
        <w:spacing w:after="120"/>
        <w:sectPr w:rsidR="001C026D" w:rsidRPr="00A76C1A" w:rsidSect="00A02EA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7A6DC7" w:rsidRDefault="00C4174B" w:rsidP="00A84B15">
      <w:pPr>
        <w:ind w:firstLine="708"/>
        <w:jc w:val="center"/>
      </w:pPr>
      <w:r w:rsidRPr="00A76C1A">
        <w:t>Техническая часть представлена расч</w:t>
      </w:r>
      <w:r w:rsidR="006312C7" w:rsidRPr="00A76C1A">
        <w:t>ет</w:t>
      </w:r>
      <w:r w:rsidR="00A84B15">
        <w:t>ом</w:t>
      </w:r>
      <w:r w:rsidR="006312C7" w:rsidRPr="00A76C1A">
        <w:t xml:space="preserve"> по видам работ</w:t>
      </w:r>
      <w:r w:rsidR="006D3F92">
        <w:t>.</w:t>
      </w:r>
    </w:p>
    <w:p w:rsidR="00A02EA9" w:rsidRDefault="00A02EA9" w:rsidP="00A84B15">
      <w:pPr>
        <w:ind w:firstLine="708"/>
        <w:jc w:val="center"/>
      </w:pPr>
    </w:p>
    <w:tbl>
      <w:tblPr>
        <w:tblW w:w="5000" w:type="pct"/>
        <w:tblLook w:val="04A0" w:firstRow="1" w:lastRow="0" w:firstColumn="1" w:lastColumn="0" w:noHBand="0" w:noVBand="1"/>
      </w:tblPr>
      <w:tblGrid>
        <w:gridCol w:w="861"/>
        <w:gridCol w:w="2789"/>
        <w:gridCol w:w="3801"/>
        <w:gridCol w:w="1894"/>
      </w:tblGrid>
      <w:tr w:rsidR="00D76CB6" w:rsidRPr="00841375" w:rsidTr="00841375">
        <w:trPr>
          <w:trHeight w:val="397"/>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375" w:rsidRPr="00841375" w:rsidRDefault="00841375" w:rsidP="00841375">
            <w:pPr>
              <w:suppressAutoHyphens w:val="0"/>
              <w:spacing w:after="0"/>
              <w:jc w:val="center"/>
              <w:rPr>
                <w:b/>
                <w:bCs/>
                <w:color w:val="000000"/>
                <w:kern w:val="0"/>
                <w:lang w:eastAsia="ru-RU"/>
              </w:rPr>
            </w:pPr>
            <w:bookmarkStart w:id="127" w:name="_Ref166247676"/>
            <w:bookmarkStart w:id="128" w:name="_Toc378593471"/>
            <w:r w:rsidRPr="00841375">
              <w:rPr>
                <w:b/>
                <w:bCs/>
                <w:color w:val="000000"/>
                <w:kern w:val="0"/>
                <w:lang w:eastAsia="ru-RU"/>
              </w:rPr>
              <w:t>№ п/п</w:t>
            </w:r>
          </w:p>
        </w:tc>
        <w:tc>
          <w:tcPr>
            <w:tcW w:w="1510" w:type="pct"/>
            <w:tcBorders>
              <w:top w:val="single" w:sz="4" w:space="0" w:color="auto"/>
              <w:left w:val="nil"/>
              <w:bottom w:val="single" w:sz="4" w:space="0" w:color="auto"/>
              <w:right w:val="single" w:sz="4" w:space="0" w:color="auto"/>
            </w:tcBorders>
            <w:shd w:val="clear" w:color="auto" w:fill="auto"/>
            <w:noWrap/>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Адрес МКД</w:t>
            </w:r>
          </w:p>
        </w:tc>
        <w:tc>
          <w:tcPr>
            <w:tcW w:w="2051" w:type="pct"/>
            <w:tcBorders>
              <w:top w:val="single" w:sz="4" w:space="0" w:color="auto"/>
              <w:left w:val="nil"/>
              <w:bottom w:val="single" w:sz="4" w:space="0" w:color="auto"/>
              <w:right w:val="single" w:sz="4" w:space="0" w:color="auto"/>
            </w:tcBorders>
            <w:shd w:val="clear" w:color="auto" w:fill="auto"/>
            <w:noWrap/>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Виды работ</w:t>
            </w:r>
          </w:p>
        </w:tc>
        <w:tc>
          <w:tcPr>
            <w:tcW w:w="989" w:type="pct"/>
            <w:tcBorders>
              <w:top w:val="single" w:sz="4" w:space="0" w:color="auto"/>
              <w:left w:val="nil"/>
              <w:bottom w:val="single" w:sz="4" w:space="0" w:color="auto"/>
              <w:right w:val="single" w:sz="4" w:space="0" w:color="auto"/>
            </w:tcBorders>
            <w:shd w:val="clear" w:color="auto" w:fill="auto"/>
            <w:noWrap/>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Стоимость руб.</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1</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г. Тула, ул. 9 мая, д. 23</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130 873,99</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130 873,99</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п.Бородинский</w:t>
            </w:r>
            <w:proofErr w:type="spellEnd"/>
            <w:r w:rsidRPr="00841375">
              <w:rPr>
                <w:color w:val="000000"/>
                <w:kern w:val="0"/>
                <w:lang w:eastAsia="ru-RU"/>
              </w:rPr>
              <w:t>, ул. Пушкина, д. 30</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185 392,86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185 392,86</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3</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п.Шатск</w:t>
            </w:r>
            <w:proofErr w:type="spellEnd"/>
            <w:r w:rsidRPr="00841375">
              <w:rPr>
                <w:color w:val="000000"/>
                <w:kern w:val="0"/>
                <w:lang w:eastAsia="ru-RU"/>
              </w:rPr>
              <w:t>, ул. Ленина, д. 12</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214 092,26</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4</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п.Шатск</w:t>
            </w:r>
            <w:proofErr w:type="spellEnd"/>
            <w:r w:rsidRPr="00841375">
              <w:rPr>
                <w:color w:val="000000"/>
                <w:kern w:val="0"/>
                <w:lang w:eastAsia="ru-RU"/>
              </w:rPr>
              <w:t>, ул. Ленина, д. 13</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214 092,26</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5</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п.Шатск</w:t>
            </w:r>
            <w:proofErr w:type="spellEnd"/>
            <w:r w:rsidRPr="00841375">
              <w:rPr>
                <w:color w:val="000000"/>
                <w:kern w:val="0"/>
                <w:lang w:eastAsia="ru-RU"/>
              </w:rPr>
              <w:t>, ул. Ленина, д. 14</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214 092,26</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6</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п.Шатск</w:t>
            </w:r>
            <w:proofErr w:type="spellEnd"/>
            <w:r w:rsidRPr="00841375">
              <w:rPr>
                <w:color w:val="000000"/>
                <w:kern w:val="0"/>
                <w:lang w:eastAsia="ru-RU"/>
              </w:rPr>
              <w:t>, ул. Ленина, д. 18</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214 092,26</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7</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п.Шатск</w:t>
            </w:r>
            <w:proofErr w:type="spellEnd"/>
            <w:r w:rsidRPr="00841375">
              <w:rPr>
                <w:color w:val="000000"/>
                <w:kern w:val="0"/>
                <w:lang w:eastAsia="ru-RU"/>
              </w:rPr>
              <w:t>, ул. Ленина, д. 22</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214 092,26</w:t>
            </w:r>
          </w:p>
        </w:tc>
      </w:tr>
      <w:tr w:rsidR="00D76CB6" w:rsidRPr="00841375" w:rsidTr="00841375">
        <w:trPr>
          <w:trHeight w:val="680"/>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8</w:t>
            </w:r>
          </w:p>
        </w:tc>
        <w:tc>
          <w:tcPr>
            <w:tcW w:w="1510"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proofErr w:type="spellStart"/>
            <w:r w:rsidRPr="00841375">
              <w:rPr>
                <w:color w:val="000000"/>
                <w:kern w:val="0"/>
                <w:lang w:eastAsia="ru-RU"/>
              </w:rPr>
              <w:t>п.Шатск</w:t>
            </w:r>
            <w:proofErr w:type="spellEnd"/>
            <w:r w:rsidRPr="00841375">
              <w:rPr>
                <w:color w:val="000000"/>
                <w:kern w:val="0"/>
                <w:lang w:eastAsia="ru-RU"/>
              </w:rPr>
              <w:t>, ул. Садовая, д. 3</w:t>
            </w:r>
          </w:p>
        </w:tc>
        <w:tc>
          <w:tcPr>
            <w:tcW w:w="2051"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ремонт внутридомовой системы электроснабжения</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color w:val="000000"/>
                <w:kern w:val="0"/>
                <w:lang w:eastAsia="ru-RU"/>
              </w:rPr>
            </w:pPr>
            <w:r w:rsidRPr="00841375">
              <w:rPr>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 по МКД</w:t>
            </w:r>
          </w:p>
        </w:tc>
        <w:tc>
          <w:tcPr>
            <w:tcW w:w="989" w:type="pct"/>
            <w:tcBorders>
              <w:top w:val="nil"/>
              <w:left w:val="nil"/>
              <w:bottom w:val="single" w:sz="4" w:space="0" w:color="auto"/>
              <w:right w:val="single" w:sz="4" w:space="0" w:color="auto"/>
            </w:tcBorders>
            <w:shd w:val="clear" w:color="auto" w:fill="auto"/>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214 092,26</w:t>
            </w:r>
          </w:p>
        </w:tc>
      </w:tr>
      <w:tr w:rsidR="00841375" w:rsidRPr="00841375" w:rsidTr="00841375">
        <w:trPr>
          <w:trHeight w:val="397"/>
        </w:trPr>
        <w:tc>
          <w:tcPr>
            <w:tcW w:w="40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ИТОГО:</w:t>
            </w:r>
          </w:p>
        </w:tc>
        <w:tc>
          <w:tcPr>
            <w:tcW w:w="989" w:type="pct"/>
            <w:tcBorders>
              <w:top w:val="nil"/>
              <w:left w:val="nil"/>
              <w:bottom w:val="single" w:sz="4" w:space="0" w:color="auto"/>
              <w:right w:val="single" w:sz="4" w:space="0" w:color="auto"/>
            </w:tcBorders>
            <w:shd w:val="clear" w:color="auto" w:fill="auto"/>
            <w:noWrap/>
            <w:vAlign w:val="center"/>
            <w:hideMark/>
          </w:tcPr>
          <w:p w:rsidR="00841375" w:rsidRPr="00841375" w:rsidRDefault="00841375" w:rsidP="00841375">
            <w:pPr>
              <w:suppressAutoHyphens w:val="0"/>
              <w:spacing w:after="0"/>
              <w:jc w:val="center"/>
              <w:rPr>
                <w:b/>
                <w:bCs/>
                <w:color w:val="000000"/>
                <w:kern w:val="0"/>
                <w:lang w:eastAsia="ru-RU"/>
              </w:rPr>
            </w:pPr>
            <w:r w:rsidRPr="00841375">
              <w:rPr>
                <w:b/>
                <w:bCs/>
                <w:color w:val="000000"/>
                <w:kern w:val="0"/>
                <w:lang w:eastAsia="ru-RU"/>
              </w:rPr>
              <w:t>1 600 820,41</w:t>
            </w:r>
          </w:p>
        </w:tc>
      </w:tr>
    </w:tbl>
    <w:p w:rsidR="00841375" w:rsidRDefault="00841375" w:rsidP="00A02EA9"/>
    <w:p w:rsidR="00841375" w:rsidRDefault="00841375">
      <w:pPr>
        <w:suppressAutoHyphens w:val="0"/>
        <w:spacing w:after="0"/>
        <w:jc w:val="left"/>
      </w:pPr>
      <w:r>
        <w:br w:type="page"/>
      </w:r>
    </w:p>
    <w:p w:rsidR="001C026D" w:rsidRPr="00A76C1A" w:rsidRDefault="001C026D" w:rsidP="005A76C5">
      <w:pPr>
        <w:pStyle w:val="1"/>
        <w:keepNext w:val="0"/>
        <w:spacing w:before="0" w:after="120"/>
        <w:jc w:val="center"/>
        <w:rPr>
          <w:sz w:val="24"/>
          <w:szCs w:val="24"/>
        </w:rPr>
      </w:pPr>
      <w:r w:rsidRPr="00A76C1A">
        <w:rPr>
          <w:sz w:val="24"/>
          <w:szCs w:val="24"/>
        </w:rPr>
        <w:lastRenderedPageBreak/>
        <w:t xml:space="preserve">ЧАСТЬ VI. ПРОЕКТ </w:t>
      </w:r>
      <w:bookmarkEnd w:id="127"/>
      <w:bookmarkEnd w:id="128"/>
      <w:r w:rsidR="007119E7" w:rsidRPr="00A76C1A">
        <w:rPr>
          <w:sz w:val="24"/>
          <w:szCs w:val="24"/>
        </w:rPr>
        <w:t>ДОГОВОРА</w:t>
      </w:r>
    </w:p>
    <w:p w:rsidR="00B121CB" w:rsidRPr="00C7656B" w:rsidRDefault="00B121CB" w:rsidP="00B121CB">
      <w:pPr>
        <w:pStyle w:val="affffd"/>
        <w:spacing w:before="0" w:beforeAutospacing="0" w:after="0" w:afterAutospacing="0"/>
        <w:jc w:val="center"/>
        <w:rPr>
          <w:rStyle w:val="2b"/>
          <w:bCs/>
          <w:sz w:val="20"/>
          <w:szCs w:val="20"/>
        </w:rPr>
      </w:pPr>
      <w:r w:rsidRPr="00C7656B">
        <w:rPr>
          <w:rStyle w:val="2b"/>
          <w:bCs/>
          <w:sz w:val="20"/>
          <w:szCs w:val="20"/>
        </w:rPr>
        <w:t>Договор на выполнение работ по капитальному ремонту общего имущества в многоквартирном доме</w:t>
      </w:r>
    </w:p>
    <w:p w:rsidR="00B121CB" w:rsidRPr="00C7656B" w:rsidRDefault="00B121CB" w:rsidP="00B121CB">
      <w:pPr>
        <w:pStyle w:val="ab"/>
        <w:tabs>
          <w:tab w:val="left" w:pos="993"/>
        </w:tabs>
        <w:ind w:left="0"/>
        <w:rPr>
          <w:rStyle w:val="2b"/>
          <w:bCs/>
          <w:sz w:val="20"/>
          <w:szCs w:val="20"/>
        </w:rPr>
      </w:pPr>
    </w:p>
    <w:p w:rsidR="00B121CB" w:rsidRPr="00C7656B" w:rsidRDefault="00B121CB" w:rsidP="00B121CB">
      <w:pPr>
        <w:rPr>
          <w:b/>
          <w:bCs/>
          <w:color w:val="000000"/>
          <w:sz w:val="20"/>
          <w:szCs w:val="20"/>
        </w:rPr>
      </w:pPr>
      <w:r w:rsidRPr="00C7656B">
        <w:rPr>
          <w:b/>
          <w:bCs/>
          <w:color w:val="000000"/>
          <w:sz w:val="20"/>
          <w:szCs w:val="20"/>
        </w:rPr>
        <w:t xml:space="preserve">г. Тула                                                                                                             </w:t>
      </w:r>
      <w:r>
        <w:rPr>
          <w:b/>
          <w:bCs/>
          <w:color w:val="000000"/>
          <w:sz w:val="20"/>
          <w:szCs w:val="20"/>
        </w:rPr>
        <w:t xml:space="preserve">            </w:t>
      </w:r>
      <w:proofErr w:type="gramStart"/>
      <w:r>
        <w:rPr>
          <w:b/>
          <w:bCs/>
          <w:color w:val="000000"/>
          <w:sz w:val="20"/>
          <w:szCs w:val="20"/>
        </w:rPr>
        <w:t xml:space="preserve"> </w:t>
      </w:r>
      <w:r w:rsidRPr="00C7656B">
        <w:rPr>
          <w:b/>
          <w:bCs/>
          <w:color w:val="000000"/>
          <w:sz w:val="20"/>
          <w:szCs w:val="20"/>
        </w:rPr>
        <w:t xml:space="preserve">  «</w:t>
      </w:r>
      <w:proofErr w:type="gramEnd"/>
      <w:r w:rsidRPr="00C7656B">
        <w:rPr>
          <w:b/>
          <w:bCs/>
          <w:color w:val="000000"/>
          <w:sz w:val="20"/>
          <w:szCs w:val="20"/>
        </w:rPr>
        <w:t>___»____________201</w:t>
      </w:r>
      <w:r>
        <w:rPr>
          <w:b/>
          <w:bCs/>
          <w:color w:val="000000"/>
          <w:sz w:val="20"/>
          <w:szCs w:val="20"/>
        </w:rPr>
        <w:t>6</w:t>
      </w:r>
      <w:r w:rsidRPr="00C7656B">
        <w:rPr>
          <w:b/>
          <w:bCs/>
          <w:color w:val="000000"/>
          <w:sz w:val="20"/>
          <w:szCs w:val="20"/>
        </w:rPr>
        <w:t xml:space="preserve"> г.   </w:t>
      </w:r>
    </w:p>
    <w:p w:rsidR="00B121CB" w:rsidRPr="00C7656B" w:rsidRDefault="00B121CB" w:rsidP="00B121CB">
      <w:pPr>
        <w:ind w:firstLine="567"/>
        <w:rPr>
          <w:sz w:val="20"/>
          <w:szCs w:val="20"/>
        </w:rPr>
      </w:pPr>
    </w:p>
    <w:p w:rsidR="00B121CB" w:rsidRPr="00C7656B" w:rsidRDefault="00B121CB" w:rsidP="00B121CB">
      <w:pPr>
        <w:ind w:firstLine="567"/>
        <w:rPr>
          <w:sz w:val="20"/>
          <w:szCs w:val="20"/>
        </w:rPr>
      </w:pPr>
      <w:r w:rsidRPr="00C7656B">
        <w:rPr>
          <w:b/>
          <w:sz w:val="20"/>
          <w:szCs w:val="20"/>
        </w:rPr>
        <w:t>Фонд капитального ремонта Тульской области</w:t>
      </w:r>
      <w:r w:rsidRPr="00C7656B">
        <w:rPr>
          <w:sz w:val="20"/>
          <w:szCs w:val="20"/>
        </w:rPr>
        <w:t xml:space="preserve"> в лице _____________________________,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 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от_________</w:t>
      </w:r>
      <w:r>
        <w:rPr>
          <w:sz w:val="20"/>
          <w:szCs w:val="20"/>
        </w:rPr>
        <w:t xml:space="preserve"> </w:t>
      </w:r>
      <w:r w:rsidRPr="00C7656B">
        <w:rPr>
          <w:sz w:val="20"/>
          <w:szCs w:val="20"/>
        </w:rPr>
        <w:t>года №___</w:t>
      </w:r>
      <w:r>
        <w:rPr>
          <w:sz w:val="20"/>
          <w:szCs w:val="20"/>
        </w:rPr>
        <w:t>, реестровый номер торгов ________</w:t>
      </w:r>
      <w:r w:rsidRPr="00C7656B">
        <w:rPr>
          <w:sz w:val="20"/>
          <w:szCs w:val="20"/>
        </w:rPr>
        <w:t>),  заключили настоящий договор (далее - договор) о следующем:</w:t>
      </w:r>
    </w:p>
    <w:p w:rsidR="00B121CB" w:rsidRPr="00C7656B" w:rsidRDefault="00B121CB" w:rsidP="00B121CB">
      <w:pPr>
        <w:ind w:firstLine="567"/>
        <w:contextualSpacing/>
        <w:rPr>
          <w:sz w:val="20"/>
          <w:szCs w:val="20"/>
        </w:rPr>
      </w:pPr>
    </w:p>
    <w:p w:rsidR="00B121CB" w:rsidRPr="00C7656B" w:rsidRDefault="00B121CB" w:rsidP="00B121CB">
      <w:pPr>
        <w:ind w:firstLine="720"/>
        <w:jc w:val="center"/>
        <w:rPr>
          <w:b/>
          <w:sz w:val="20"/>
          <w:szCs w:val="20"/>
        </w:rPr>
      </w:pPr>
      <w:r w:rsidRPr="00C7656B">
        <w:rPr>
          <w:b/>
          <w:sz w:val="20"/>
          <w:szCs w:val="20"/>
        </w:rPr>
        <w:t>1.ПРЕДМЕТ ДОГОВОРА</w:t>
      </w:r>
    </w:p>
    <w:p w:rsidR="00B121CB" w:rsidRPr="00C7656B" w:rsidRDefault="00B121CB" w:rsidP="00B121CB">
      <w:pPr>
        <w:spacing w:after="0"/>
        <w:ind w:firstLine="720"/>
        <w:jc w:val="center"/>
        <w:rPr>
          <w:b/>
          <w:sz w:val="20"/>
          <w:szCs w:val="20"/>
        </w:rPr>
      </w:pPr>
    </w:p>
    <w:p w:rsidR="00B121CB" w:rsidRPr="00C7656B" w:rsidRDefault="00B121CB" w:rsidP="00B121CB">
      <w:pPr>
        <w:pStyle w:val="ab"/>
        <w:numPr>
          <w:ilvl w:val="1"/>
          <w:numId w:val="3"/>
        </w:numPr>
        <w:suppressAutoHyphens w:val="0"/>
        <w:spacing w:after="0"/>
        <w:ind w:left="0" w:firstLine="720"/>
        <w:rPr>
          <w:sz w:val="20"/>
          <w:szCs w:val="20"/>
        </w:rPr>
      </w:pPr>
      <w:r w:rsidRPr="00C7656B">
        <w:rPr>
          <w:sz w:val="20"/>
          <w:szCs w:val="20"/>
        </w:rPr>
        <w:t xml:space="preserve">Подрядчик обязуется выполнить работы по капитальному ремонту </w:t>
      </w:r>
      <w:r>
        <w:rPr>
          <w:sz w:val="20"/>
          <w:szCs w:val="20"/>
        </w:rPr>
        <w:t>общего имущества</w:t>
      </w:r>
      <w:r w:rsidRPr="00C7656B">
        <w:rPr>
          <w:sz w:val="20"/>
          <w:szCs w:val="20"/>
        </w:rPr>
        <w:t xml:space="preserve"> многоквартирных жилых дом</w:t>
      </w:r>
      <w:r>
        <w:rPr>
          <w:sz w:val="20"/>
          <w:szCs w:val="20"/>
        </w:rPr>
        <w:t>ов</w:t>
      </w:r>
      <w:r w:rsidRPr="00C7656B">
        <w:rPr>
          <w:sz w:val="20"/>
          <w:szCs w:val="20"/>
        </w:rPr>
        <w:t xml:space="preserve">, расположенных по адресам:  </w:t>
      </w:r>
    </w:p>
    <w:p w:rsidR="00B121CB" w:rsidRPr="00C7656B" w:rsidRDefault="00B121CB" w:rsidP="00B121CB">
      <w:pPr>
        <w:ind w:left="709"/>
        <w:contextualSpacing/>
        <w:rPr>
          <w:kern w:val="2"/>
          <w:sz w:val="20"/>
          <w:szCs w:val="20"/>
        </w:rPr>
      </w:pPr>
      <w:r w:rsidRPr="00C7656B">
        <w:rPr>
          <w:kern w:val="2"/>
          <w:sz w:val="20"/>
          <w:szCs w:val="20"/>
        </w:rPr>
        <w:t>Тульская область, ________________________________</w:t>
      </w:r>
    </w:p>
    <w:p w:rsidR="00B121CB" w:rsidRPr="00C7656B" w:rsidRDefault="00B121CB" w:rsidP="00B121CB">
      <w:pPr>
        <w:ind w:left="709"/>
        <w:contextualSpacing/>
        <w:rPr>
          <w:kern w:val="2"/>
          <w:sz w:val="20"/>
          <w:szCs w:val="20"/>
        </w:rPr>
      </w:pPr>
      <w:r w:rsidRPr="00C7656B">
        <w:rPr>
          <w:kern w:val="2"/>
          <w:sz w:val="20"/>
          <w:szCs w:val="20"/>
        </w:rPr>
        <w:t>Тульская область, ________________________________</w:t>
      </w:r>
    </w:p>
    <w:p w:rsidR="00B121CB" w:rsidRPr="00C7656B" w:rsidRDefault="00B121CB" w:rsidP="00B121CB">
      <w:pPr>
        <w:ind w:left="709"/>
        <w:contextualSpacing/>
        <w:rPr>
          <w:kern w:val="2"/>
          <w:sz w:val="20"/>
          <w:szCs w:val="20"/>
        </w:rPr>
      </w:pPr>
      <w:r w:rsidRPr="00C7656B">
        <w:rPr>
          <w:kern w:val="2"/>
          <w:sz w:val="20"/>
          <w:szCs w:val="20"/>
        </w:rPr>
        <w:t>Тульская область, ________________________________</w:t>
      </w:r>
    </w:p>
    <w:p w:rsidR="00B121CB" w:rsidRPr="00C7656B" w:rsidRDefault="00B121CB" w:rsidP="00B121CB">
      <w:pPr>
        <w:tabs>
          <w:tab w:val="left" w:pos="567"/>
        </w:tabs>
        <w:contextualSpacing/>
        <w:rPr>
          <w:sz w:val="20"/>
          <w:szCs w:val="20"/>
        </w:rPr>
      </w:pPr>
      <w:r w:rsidRPr="00C7656B">
        <w:rPr>
          <w:sz w:val="20"/>
          <w:szCs w:val="20"/>
        </w:rPr>
        <w:t xml:space="preserve"> (далее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B121CB" w:rsidRPr="00C7656B" w:rsidRDefault="00B121CB" w:rsidP="00B121CB">
      <w:pPr>
        <w:ind w:firstLine="720"/>
        <w:contextualSpacing/>
        <w:rPr>
          <w:sz w:val="20"/>
          <w:szCs w:val="20"/>
        </w:rPr>
      </w:pPr>
      <w:r w:rsidRPr="00C7656B">
        <w:rPr>
          <w:sz w:val="20"/>
          <w:szCs w:val="20"/>
        </w:rPr>
        <w:t>1.2. Подрядчик обязуется выполнить работы, указанные в пункте 1.1. Договора, своими силами или с привлечением субподрядных организаций.</w:t>
      </w:r>
    </w:p>
    <w:p w:rsidR="00B121CB" w:rsidRPr="00C7656B" w:rsidRDefault="00B121CB" w:rsidP="00B121CB">
      <w:pPr>
        <w:ind w:firstLine="709"/>
        <w:contextualSpacing/>
        <w:rPr>
          <w:sz w:val="20"/>
          <w:szCs w:val="20"/>
        </w:rPr>
      </w:pPr>
      <w:r w:rsidRPr="00C7656B">
        <w:rPr>
          <w:sz w:val="20"/>
          <w:szCs w:val="20"/>
        </w:rPr>
        <w:t>1.3. Заказчик обязуется принять и оплатить выполненные работы в порядке и на условиях, предусмотренных Договором.</w:t>
      </w:r>
    </w:p>
    <w:p w:rsidR="00B121CB" w:rsidRPr="00C7656B" w:rsidRDefault="00B121CB" w:rsidP="00B121CB">
      <w:pPr>
        <w:ind w:firstLine="720"/>
        <w:contextualSpacing/>
        <w:rPr>
          <w:rFonts w:eastAsia="Calibri"/>
          <w:b/>
          <w:color w:val="000000"/>
          <w:sz w:val="20"/>
          <w:szCs w:val="20"/>
        </w:rPr>
      </w:pPr>
    </w:p>
    <w:p w:rsidR="00B121CB" w:rsidRPr="00C7656B" w:rsidRDefault="00B121CB" w:rsidP="00B121CB">
      <w:pPr>
        <w:pStyle w:val="ab"/>
        <w:tabs>
          <w:tab w:val="left" w:pos="2127"/>
        </w:tabs>
        <w:ind w:left="1290"/>
        <w:jc w:val="center"/>
        <w:rPr>
          <w:rFonts w:eastAsia="Calibri"/>
          <w:b/>
          <w:color w:val="000000"/>
          <w:sz w:val="20"/>
          <w:szCs w:val="20"/>
        </w:rPr>
      </w:pPr>
      <w:r w:rsidRPr="00C7656B">
        <w:rPr>
          <w:rFonts w:eastAsia="Calibri"/>
          <w:b/>
          <w:color w:val="000000"/>
          <w:sz w:val="20"/>
          <w:szCs w:val="20"/>
        </w:rPr>
        <w:t>2.СТОИМОСТЬ РАБОТ И ПОРЯДОК ИХ ОПЛАТЫ</w:t>
      </w:r>
    </w:p>
    <w:p w:rsidR="00B121CB" w:rsidRPr="00C7656B" w:rsidRDefault="00B121CB" w:rsidP="00B121CB">
      <w:pPr>
        <w:pStyle w:val="ab"/>
        <w:tabs>
          <w:tab w:val="left" w:pos="2127"/>
        </w:tabs>
        <w:spacing w:after="0"/>
        <w:ind w:left="0"/>
        <w:jc w:val="center"/>
        <w:rPr>
          <w:rFonts w:eastAsia="Calibri"/>
          <w:b/>
          <w:color w:val="000000"/>
          <w:sz w:val="20"/>
          <w:szCs w:val="20"/>
        </w:rPr>
      </w:pPr>
    </w:p>
    <w:p w:rsidR="00B121CB" w:rsidRPr="00C7656B" w:rsidRDefault="00B121CB" w:rsidP="00B121CB">
      <w:pPr>
        <w:ind w:firstLine="720"/>
        <w:contextualSpacing/>
        <w:rPr>
          <w:sz w:val="20"/>
          <w:szCs w:val="20"/>
        </w:rPr>
      </w:pPr>
      <w:r w:rsidRPr="00C7656B">
        <w:rPr>
          <w:sz w:val="20"/>
          <w:szCs w:val="20"/>
        </w:rPr>
        <w:t>2.1. Общая стоимость работ по договору составляет_________________________</w:t>
      </w:r>
      <w:proofErr w:type="gramStart"/>
      <w:r w:rsidRPr="00C7656B">
        <w:rPr>
          <w:sz w:val="20"/>
          <w:szCs w:val="20"/>
        </w:rPr>
        <w:t>_  (</w:t>
      </w:r>
      <w:proofErr w:type="gramEnd"/>
      <w:r w:rsidRPr="00C7656B">
        <w:rPr>
          <w:sz w:val="20"/>
          <w:szCs w:val="20"/>
        </w:rPr>
        <w:t>________________) рублей копеек, в том числе НДС _________ (____________________) рублей  копеек.</w:t>
      </w:r>
    </w:p>
    <w:p w:rsidR="00B121CB" w:rsidRPr="00C7656B" w:rsidRDefault="00B121CB" w:rsidP="00B121CB">
      <w:pPr>
        <w:ind w:firstLine="720"/>
        <w:contextualSpacing/>
        <w:rPr>
          <w:sz w:val="20"/>
          <w:szCs w:val="20"/>
        </w:rPr>
      </w:pPr>
      <w:r w:rsidRPr="00C7656B">
        <w:rPr>
          <w:sz w:val="20"/>
          <w:szCs w:val="20"/>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B121CB" w:rsidRPr="00C7656B" w:rsidTr="008532FF">
        <w:tc>
          <w:tcPr>
            <w:tcW w:w="3827" w:type="dxa"/>
          </w:tcPr>
          <w:p w:rsidR="00B121CB" w:rsidRPr="00C7656B" w:rsidRDefault="00B121CB" w:rsidP="008532FF">
            <w:pPr>
              <w:jc w:val="center"/>
              <w:rPr>
                <w:sz w:val="20"/>
                <w:szCs w:val="20"/>
              </w:rPr>
            </w:pPr>
            <w:r w:rsidRPr="00C7656B">
              <w:rPr>
                <w:sz w:val="20"/>
                <w:szCs w:val="20"/>
              </w:rPr>
              <w:t>Адрес МКД</w:t>
            </w:r>
          </w:p>
        </w:tc>
        <w:tc>
          <w:tcPr>
            <w:tcW w:w="2410" w:type="dxa"/>
          </w:tcPr>
          <w:p w:rsidR="00B121CB" w:rsidRPr="00C7656B" w:rsidRDefault="00B121CB" w:rsidP="008532FF">
            <w:pPr>
              <w:jc w:val="center"/>
              <w:rPr>
                <w:sz w:val="20"/>
                <w:szCs w:val="20"/>
              </w:rPr>
            </w:pPr>
            <w:r w:rsidRPr="00C7656B">
              <w:rPr>
                <w:sz w:val="20"/>
                <w:szCs w:val="20"/>
              </w:rPr>
              <w:t>Вид работ</w:t>
            </w:r>
          </w:p>
        </w:tc>
        <w:tc>
          <w:tcPr>
            <w:tcW w:w="2835" w:type="dxa"/>
          </w:tcPr>
          <w:p w:rsidR="00B121CB" w:rsidRPr="00C7656B" w:rsidRDefault="00B121CB" w:rsidP="008532FF">
            <w:pPr>
              <w:jc w:val="center"/>
              <w:rPr>
                <w:sz w:val="20"/>
                <w:szCs w:val="20"/>
              </w:rPr>
            </w:pPr>
            <w:r w:rsidRPr="00C7656B">
              <w:rPr>
                <w:sz w:val="20"/>
                <w:szCs w:val="20"/>
              </w:rPr>
              <w:t>Стоимость, руб.</w:t>
            </w:r>
          </w:p>
        </w:tc>
      </w:tr>
      <w:tr w:rsidR="00B121CB" w:rsidRPr="00C7656B" w:rsidTr="008532FF">
        <w:tc>
          <w:tcPr>
            <w:tcW w:w="3827" w:type="dxa"/>
          </w:tcPr>
          <w:p w:rsidR="00B121CB" w:rsidRPr="00C7656B" w:rsidRDefault="00B121CB" w:rsidP="008532FF">
            <w:pPr>
              <w:jc w:val="center"/>
              <w:rPr>
                <w:sz w:val="20"/>
                <w:szCs w:val="20"/>
              </w:rPr>
            </w:pPr>
          </w:p>
        </w:tc>
        <w:tc>
          <w:tcPr>
            <w:tcW w:w="2410" w:type="dxa"/>
          </w:tcPr>
          <w:p w:rsidR="00B121CB" w:rsidRPr="00C7656B" w:rsidRDefault="00B121CB" w:rsidP="008532FF">
            <w:pPr>
              <w:jc w:val="center"/>
              <w:rPr>
                <w:sz w:val="20"/>
                <w:szCs w:val="20"/>
              </w:rPr>
            </w:pPr>
          </w:p>
        </w:tc>
        <w:tc>
          <w:tcPr>
            <w:tcW w:w="2835" w:type="dxa"/>
          </w:tcPr>
          <w:p w:rsidR="00B121CB" w:rsidRPr="00C7656B" w:rsidRDefault="00B121CB" w:rsidP="008532FF">
            <w:pPr>
              <w:jc w:val="center"/>
              <w:rPr>
                <w:sz w:val="20"/>
                <w:szCs w:val="20"/>
              </w:rPr>
            </w:pPr>
          </w:p>
        </w:tc>
      </w:tr>
      <w:tr w:rsidR="00B121CB" w:rsidRPr="00C7656B" w:rsidTr="008532FF">
        <w:tc>
          <w:tcPr>
            <w:tcW w:w="3827" w:type="dxa"/>
          </w:tcPr>
          <w:p w:rsidR="00B121CB" w:rsidRPr="00C7656B" w:rsidRDefault="00B121CB" w:rsidP="008532FF">
            <w:pPr>
              <w:jc w:val="center"/>
              <w:rPr>
                <w:sz w:val="20"/>
                <w:szCs w:val="20"/>
              </w:rPr>
            </w:pPr>
          </w:p>
        </w:tc>
        <w:tc>
          <w:tcPr>
            <w:tcW w:w="2410" w:type="dxa"/>
          </w:tcPr>
          <w:p w:rsidR="00B121CB" w:rsidRPr="00C7656B" w:rsidRDefault="00B121CB" w:rsidP="008532FF">
            <w:pPr>
              <w:jc w:val="center"/>
              <w:rPr>
                <w:sz w:val="20"/>
                <w:szCs w:val="20"/>
              </w:rPr>
            </w:pPr>
          </w:p>
        </w:tc>
        <w:tc>
          <w:tcPr>
            <w:tcW w:w="2835" w:type="dxa"/>
          </w:tcPr>
          <w:p w:rsidR="00B121CB" w:rsidRPr="00C7656B" w:rsidRDefault="00B121CB" w:rsidP="008532FF">
            <w:pPr>
              <w:jc w:val="center"/>
              <w:rPr>
                <w:sz w:val="20"/>
                <w:szCs w:val="20"/>
              </w:rPr>
            </w:pPr>
          </w:p>
        </w:tc>
      </w:tr>
    </w:tbl>
    <w:p w:rsidR="00B121CB" w:rsidRDefault="00B121CB" w:rsidP="00B121CB">
      <w:pPr>
        <w:ind w:firstLine="720"/>
        <w:contextualSpacing/>
        <w:rPr>
          <w:sz w:val="20"/>
          <w:szCs w:val="20"/>
        </w:rPr>
      </w:pPr>
      <w:r w:rsidRPr="00C7656B">
        <w:rPr>
          <w:sz w:val="20"/>
          <w:szCs w:val="20"/>
        </w:rPr>
        <w:t>2.2. С</w:t>
      </w:r>
      <w:r w:rsidR="00D76CB6">
        <w:rPr>
          <w:sz w:val="20"/>
          <w:szCs w:val="20"/>
        </w:rPr>
        <w:t xml:space="preserve">тоимость работ включает в себя </w:t>
      </w:r>
      <w:r w:rsidRPr="00C7656B">
        <w:rPr>
          <w:sz w:val="20"/>
          <w:szCs w:val="20"/>
        </w:rPr>
        <w:t xml:space="preserve">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B121CB" w:rsidRDefault="00B121CB" w:rsidP="00B121CB">
      <w:pPr>
        <w:ind w:firstLine="709"/>
        <w:contextualSpacing/>
        <w:rPr>
          <w:color w:val="000000"/>
          <w:sz w:val="20"/>
          <w:szCs w:val="20"/>
        </w:rPr>
      </w:pPr>
      <w:r w:rsidRPr="00C7656B">
        <w:rPr>
          <w:spacing w:val="-8"/>
          <w:sz w:val="20"/>
          <w:szCs w:val="20"/>
        </w:rPr>
        <w:t xml:space="preserve">2.3. </w:t>
      </w:r>
      <w:r w:rsidRPr="00C7656B">
        <w:rPr>
          <w:sz w:val="20"/>
          <w:szCs w:val="20"/>
        </w:rPr>
        <w:t>Заказчик оплачивает Подрядчику фактически выполненные в соответствии со сроками, указанными по видам работ в календарном плане производства работ по капитальному ремонту  многоквартирного дома, работы по настоящему договору на основании акта о приемке выполненных работ (КС-2), подписанного Сторонами и организацией, осуществляющей строительный контроль,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C7656B">
        <w:rPr>
          <w:color w:val="000000"/>
          <w:sz w:val="20"/>
          <w:szCs w:val="20"/>
        </w:rPr>
        <w:t xml:space="preserve"> </w:t>
      </w:r>
    </w:p>
    <w:p w:rsidR="00B121CB" w:rsidRPr="0007479C" w:rsidRDefault="00B121CB" w:rsidP="00B121CB">
      <w:pPr>
        <w:spacing w:after="0"/>
        <w:ind w:firstLine="709"/>
        <w:contextualSpacing/>
        <w:rPr>
          <w:color w:val="000000"/>
          <w:sz w:val="20"/>
          <w:szCs w:val="20"/>
        </w:rPr>
      </w:pPr>
      <w:r w:rsidRPr="0007479C">
        <w:rPr>
          <w:sz w:val="20"/>
          <w:szCs w:val="20"/>
        </w:rPr>
        <w:t>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p>
    <w:p w:rsidR="00B121CB" w:rsidRPr="00D8409C" w:rsidRDefault="00B121CB" w:rsidP="00B121CB">
      <w:pPr>
        <w:ind w:firstLine="720"/>
        <w:contextualSpacing/>
        <w:rPr>
          <w:color w:val="000000"/>
          <w:sz w:val="20"/>
          <w:szCs w:val="20"/>
        </w:rPr>
      </w:pPr>
      <w:r w:rsidRPr="00C7656B">
        <w:rPr>
          <w:color w:val="000000"/>
          <w:sz w:val="20"/>
          <w:szCs w:val="20"/>
        </w:rPr>
        <w:t xml:space="preserve">2.4. Оплата выполненных и принятых работ производится Заказчиком в течение 30 </w:t>
      </w:r>
      <w:r>
        <w:rPr>
          <w:color w:val="000000"/>
          <w:sz w:val="20"/>
          <w:szCs w:val="20"/>
        </w:rPr>
        <w:t>рабочих</w:t>
      </w:r>
      <w:r w:rsidRPr="00C7656B">
        <w:rPr>
          <w:color w:val="000000"/>
          <w:sz w:val="20"/>
          <w:szCs w:val="20"/>
        </w:rPr>
        <w:t xml:space="preserve"> дней со дня предоставления Заказчику </w:t>
      </w:r>
      <w:r w:rsidRPr="00C7656B">
        <w:rPr>
          <w:sz w:val="20"/>
          <w:szCs w:val="20"/>
        </w:rPr>
        <w:t>акта о приемке выполненных работ (КС-2), справки о стоимости выполненных работ и затрат (КС-3), оформленных</w:t>
      </w:r>
      <w:r w:rsidRPr="00C7656B">
        <w:rPr>
          <w:color w:val="000000"/>
          <w:sz w:val="20"/>
          <w:szCs w:val="20"/>
        </w:rPr>
        <w:t xml:space="preserve"> в соответствии с п. 2.3 Договора,</w:t>
      </w:r>
      <w:r w:rsidRPr="00C7656B">
        <w:rPr>
          <w:sz w:val="20"/>
          <w:szCs w:val="20"/>
        </w:rPr>
        <w:t xml:space="preserve"> и передачи Заказчику исполнительной </w:t>
      </w:r>
      <w:r w:rsidRPr="00C7656B">
        <w:rPr>
          <w:sz w:val="20"/>
          <w:szCs w:val="20"/>
        </w:rPr>
        <w:lastRenderedPageBreak/>
        <w:t>документации по всем объектам (видам работ), в отношении которых проводятся работы по капитальному ремонту в соответствии с настоящим Договором</w:t>
      </w:r>
      <w:r w:rsidRPr="00D8409C">
        <w:rPr>
          <w:color w:val="000000"/>
          <w:sz w:val="20"/>
          <w:szCs w:val="20"/>
        </w:rPr>
        <w:t>, но не ранее 1 января 2017 года.</w:t>
      </w:r>
    </w:p>
    <w:p w:rsidR="00B121CB" w:rsidRPr="00C7656B" w:rsidRDefault="00B121CB" w:rsidP="00B121CB">
      <w:pPr>
        <w:ind w:firstLine="709"/>
        <w:contextualSpacing/>
        <w:rPr>
          <w:sz w:val="20"/>
          <w:szCs w:val="20"/>
        </w:rPr>
      </w:pPr>
      <w:r w:rsidRPr="00C7656B">
        <w:rPr>
          <w:sz w:val="20"/>
          <w:szCs w:val="20"/>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B121CB" w:rsidRPr="00C7656B" w:rsidRDefault="00B121CB" w:rsidP="00B121CB">
      <w:pPr>
        <w:ind w:firstLine="709"/>
        <w:contextualSpacing/>
        <w:rPr>
          <w:sz w:val="20"/>
          <w:szCs w:val="20"/>
        </w:rPr>
      </w:pPr>
      <w:r w:rsidRPr="00C7656B">
        <w:rPr>
          <w:sz w:val="20"/>
          <w:szCs w:val="20"/>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B121CB" w:rsidRPr="00C7656B" w:rsidRDefault="00B121CB" w:rsidP="00B121CB">
      <w:pPr>
        <w:ind w:firstLine="709"/>
        <w:contextualSpacing/>
        <w:rPr>
          <w:sz w:val="20"/>
          <w:szCs w:val="20"/>
        </w:rPr>
      </w:pPr>
      <w:r w:rsidRPr="00C7656B">
        <w:rPr>
          <w:sz w:val="20"/>
          <w:szCs w:val="20"/>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C7656B">
        <w:rPr>
          <w:color w:val="000000"/>
          <w:sz w:val="20"/>
          <w:szCs w:val="20"/>
        </w:rPr>
        <w:t xml:space="preserve">  на остаток работ, предусмотренному календарным планом производства работ по капитальному ремонту многоквартирного дома, оформленных в соответствии с п. 2.3 Договора, а также </w:t>
      </w:r>
      <w:r w:rsidRPr="00C7656B">
        <w:rPr>
          <w:sz w:val="20"/>
          <w:szCs w:val="20"/>
        </w:rPr>
        <w:t xml:space="preserve">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B121CB" w:rsidRPr="00C7656B" w:rsidRDefault="00B121CB" w:rsidP="00B121CB">
      <w:pPr>
        <w:ind w:right="23" w:firstLine="709"/>
        <w:contextualSpacing/>
        <w:rPr>
          <w:sz w:val="20"/>
          <w:szCs w:val="20"/>
        </w:rPr>
      </w:pPr>
      <w:r w:rsidRPr="00C7656B">
        <w:rPr>
          <w:sz w:val="20"/>
          <w:szCs w:val="20"/>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производство работ по Договору невозможно, то Подрядчик обязан своевременно предупредить об этом Заказчика, представить Заказчику дефектный акт и сметную документацию на дополнительные работы, проверенную в </w:t>
      </w:r>
      <w:r w:rsidRPr="00C7656B">
        <w:rPr>
          <w:color w:val="000000"/>
          <w:spacing w:val="-2"/>
          <w:sz w:val="20"/>
          <w:szCs w:val="20"/>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C7656B">
        <w:rPr>
          <w:b/>
          <w:color w:val="000000"/>
          <w:spacing w:val="-2"/>
          <w:sz w:val="20"/>
          <w:szCs w:val="20"/>
        </w:rPr>
        <w:t xml:space="preserve"> </w:t>
      </w:r>
      <w:r w:rsidRPr="00C7656B">
        <w:rPr>
          <w:sz w:val="20"/>
          <w:szCs w:val="20"/>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 Увеличение стоимости работ по договору не допускается. </w:t>
      </w:r>
    </w:p>
    <w:p w:rsidR="00B121CB" w:rsidRPr="00C7656B" w:rsidRDefault="00B121CB" w:rsidP="00B121CB">
      <w:pPr>
        <w:tabs>
          <w:tab w:val="left" w:pos="709"/>
        </w:tabs>
        <w:ind w:firstLine="709"/>
        <w:rPr>
          <w:color w:val="000000"/>
          <w:sz w:val="20"/>
          <w:szCs w:val="20"/>
        </w:rPr>
      </w:pPr>
    </w:p>
    <w:p w:rsidR="00B121CB" w:rsidRPr="00C7656B" w:rsidRDefault="00B121CB" w:rsidP="00B121CB">
      <w:pPr>
        <w:numPr>
          <w:ilvl w:val="0"/>
          <w:numId w:val="9"/>
        </w:numPr>
        <w:suppressAutoHyphens w:val="0"/>
        <w:spacing w:after="0"/>
        <w:jc w:val="center"/>
        <w:rPr>
          <w:b/>
          <w:sz w:val="20"/>
          <w:szCs w:val="20"/>
        </w:rPr>
      </w:pPr>
      <w:r w:rsidRPr="00C7656B">
        <w:rPr>
          <w:b/>
          <w:sz w:val="20"/>
          <w:szCs w:val="20"/>
        </w:rPr>
        <w:t>СРОКИ ВЫПОЛНЕНИЯ РАБОТ</w:t>
      </w:r>
    </w:p>
    <w:p w:rsidR="00B121CB" w:rsidRPr="00C7656B" w:rsidRDefault="00B121CB" w:rsidP="00B121CB">
      <w:pPr>
        <w:spacing w:after="0"/>
        <w:jc w:val="center"/>
        <w:rPr>
          <w:b/>
          <w:sz w:val="20"/>
          <w:szCs w:val="20"/>
        </w:rPr>
      </w:pPr>
    </w:p>
    <w:p w:rsidR="00B121CB" w:rsidRPr="00C7656B" w:rsidRDefault="00B121CB" w:rsidP="00B121CB">
      <w:pPr>
        <w:widowControl w:val="0"/>
        <w:autoSpaceDE w:val="0"/>
        <w:autoSpaceDN w:val="0"/>
        <w:adjustRightInd w:val="0"/>
        <w:ind w:firstLine="720"/>
        <w:contextualSpacing/>
        <w:rPr>
          <w:rFonts w:eastAsia="Calibri"/>
          <w:sz w:val="20"/>
          <w:szCs w:val="20"/>
        </w:rPr>
      </w:pPr>
      <w:r w:rsidRPr="00C7656B">
        <w:rPr>
          <w:rFonts w:eastAsia="Calibri"/>
          <w:sz w:val="20"/>
          <w:szCs w:val="20"/>
        </w:rPr>
        <w:t>3.1. Сроки выполнения работ по настоящему договору:</w:t>
      </w:r>
    </w:p>
    <w:p w:rsidR="00B121CB" w:rsidRPr="00C7656B" w:rsidRDefault="00B121CB" w:rsidP="00B121CB">
      <w:pPr>
        <w:ind w:firstLine="720"/>
        <w:contextualSpacing/>
        <w:rPr>
          <w:sz w:val="20"/>
          <w:szCs w:val="20"/>
        </w:rPr>
      </w:pPr>
      <w:r w:rsidRPr="00C7656B">
        <w:rPr>
          <w:sz w:val="20"/>
          <w:szCs w:val="20"/>
        </w:rPr>
        <w:t>- начало работ – с момента заключения настоящего договора.</w:t>
      </w:r>
    </w:p>
    <w:p w:rsidR="00B121CB" w:rsidRPr="00C7656B" w:rsidRDefault="00B121CB" w:rsidP="00B121CB">
      <w:pPr>
        <w:widowControl w:val="0"/>
        <w:autoSpaceDE w:val="0"/>
        <w:autoSpaceDN w:val="0"/>
        <w:adjustRightInd w:val="0"/>
        <w:ind w:firstLine="720"/>
        <w:contextualSpacing/>
        <w:rPr>
          <w:bCs/>
          <w:sz w:val="20"/>
          <w:szCs w:val="20"/>
        </w:rPr>
      </w:pPr>
      <w:r w:rsidRPr="00C7656B">
        <w:rPr>
          <w:sz w:val="20"/>
          <w:szCs w:val="20"/>
        </w:rPr>
        <w:t>- окончание работ – ______________________</w:t>
      </w:r>
      <w:r w:rsidRPr="00C7656B">
        <w:rPr>
          <w:bCs/>
          <w:sz w:val="20"/>
          <w:szCs w:val="20"/>
        </w:rPr>
        <w:t>.</w:t>
      </w:r>
    </w:p>
    <w:p w:rsidR="00B121CB" w:rsidRPr="00C7656B" w:rsidRDefault="00B121CB" w:rsidP="00B121CB">
      <w:pPr>
        <w:widowControl w:val="0"/>
        <w:autoSpaceDE w:val="0"/>
        <w:autoSpaceDN w:val="0"/>
        <w:adjustRightInd w:val="0"/>
        <w:ind w:firstLine="720"/>
        <w:contextualSpacing/>
        <w:rPr>
          <w:sz w:val="20"/>
          <w:szCs w:val="20"/>
        </w:rPr>
      </w:pPr>
      <w:r w:rsidRPr="00C7656B">
        <w:rPr>
          <w:rFonts w:eastAsia="Calibri"/>
          <w:sz w:val="20"/>
          <w:szCs w:val="20"/>
        </w:rPr>
        <w:t xml:space="preserve">3.2. Фактической датой окончания работ по настоящему Договору является дата </w:t>
      </w:r>
      <w:r w:rsidRPr="00C7656B">
        <w:rPr>
          <w:sz w:val="20"/>
          <w:szCs w:val="20"/>
        </w:rPr>
        <w:t xml:space="preserve">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B121CB" w:rsidRPr="00C7656B" w:rsidRDefault="00B121CB" w:rsidP="00B121CB">
      <w:pPr>
        <w:widowControl w:val="0"/>
        <w:autoSpaceDE w:val="0"/>
        <w:autoSpaceDN w:val="0"/>
        <w:adjustRightInd w:val="0"/>
        <w:ind w:firstLine="720"/>
        <w:contextualSpacing/>
        <w:rPr>
          <w:sz w:val="20"/>
          <w:szCs w:val="20"/>
        </w:rPr>
      </w:pPr>
      <w:r w:rsidRPr="00C7656B">
        <w:rPr>
          <w:sz w:val="20"/>
          <w:szCs w:val="20"/>
        </w:rPr>
        <w:t>3.3. Сроки выполнения отдельных видов работ по каждому объекту определяются календарным планом производства работ по капитальному ремонту многоквартирного дома, который оформляется Подрядчиком и утверждается Заказчиком одновременно с подписанием настоящего Договора и является его неотъемлемой частью (приложение № 3 к настоящему Договору).</w:t>
      </w:r>
    </w:p>
    <w:p w:rsidR="00B121CB" w:rsidRPr="00C7656B" w:rsidRDefault="00B121CB" w:rsidP="00B121CB">
      <w:pPr>
        <w:ind w:right="23" w:firstLine="720"/>
        <w:contextualSpacing/>
        <w:rPr>
          <w:color w:val="000000"/>
          <w:sz w:val="20"/>
          <w:szCs w:val="20"/>
        </w:rPr>
      </w:pPr>
      <w:r w:rsidRPr="00C7656B">
        <w:rPr>
          <w:color w:val="000000"/>
          <w:sz w:val="20"/>
          <w:szCs w:val="20"/>
        </w:rPr>
        <w:t xml:space="preserve">3.4. Работы могут быть </w:t>
      </w:r>
      <w:r>
        <w:rPr>
          <w:color w:val="000000"/>
          <w:sz w:val="20"/>
          <w:szCs w:val="20"/>
        </w:rPr>
        <w:t>выполнены Подрядчиком досрочно.</w:t>
      </w:r>
    </w:p>
    <w:p w:rsidR="00B121CB" w:rsidRPr="00C7656B" w:rsidRDefault="00B121CB" w:rsidP="00B121CB">
      <w:pPr>
        <w:ind w:right="23" w:firstLine="720"/>
        <w:contextualSpacing/>
        <w:rPr>
          <w:sz w:val="20"/>
          <w:szCs w:val="20"/>
        </w:rPr>
      </w:pPr>
    </w:p>
    <w:p w:rsidR="00B121CB" w:rsidRPr="00C7656B" w:rsidRDefault="00B121CB" w:rsidP="00B121CB">
      <w:pPr>
        <w:pStyle w:val="ConsNormal"/>
        <w:numPr>
          <w:ilvl w:val="0"/>
          <w:numId w:val="9"/>
        </w:numPr>
        <w:autoSpaceDE w:val="0"/>
        <w:autoSpaceDN w:val="0"/>
        <w:adjustRightInd w:val="0"/>
        <w:ind w:right="0"/>
        <w:jc w:val="center"/>
        <w:rPr>
          <w:rFonts w:ascii="Times New Roman" w:hAnsi="Times New Roman"/>
          <w:b/>
        </w:rPr>
      </w:pPr>
      <w:r w:rsidRPr="00C7656B">
        <w:rPr>
          <w:rFonts w:ascii="Times New Roman" w:hAnsi="Times New Roman"/>
          <w:b/>
        </w:rPr>
        <w:t>ПРАВА И ОБЯЗАННОСТИ СТОРОН</w:t>
      </w:r>
    </w:p>
    <w:p w:rsidR="00B121CB" w:rsidRPr="00C7656B" w:rsidRDefault="00B121CB" w:rsidP="00B121CB">
      <w:pPr>
        <w:pStyle w:val="ConsNormal"/>
        <w:ind w:left="1290" w:right="0" w:firstLine="0"/>
        <w:jc w:val="center"/>
        <w:rPr>
          <w:rFonts w:ascii="Times New Roman" w:hAnsi="Times New Roman"/>
          <w:b/>
        </w:rPr>
      </w:pPr>
    </w:p>
    <w:p w:rsidR="00B121CB" w:rsidRPr="00C7656B" w:rsidRDefault="00B121CB" w:rsidP="00B121CB">
      <w:pPr>
        <w:pStyle w:val="ConsPlusNormal"/>
        <w:jc w:val="both"/>
        <w:rPr>
          <w:rFonts w:ascii="Times New Roman" w:hAnsi="Times New Roman"/>
          <w:b/>
        </w:rPr>
      </w:pPr>
      <w:r w:rsidRPr="00C7656B">
        <w:rPr>
          <w:rFonts w:ascii="Times New Roman" w:hAnsi="Times New Roman"/>
          <w:b/>
        </w:rPr>
        <w:t>4.1. Подрядчик обязуется:</w:t>
      </w:r>
    </w:p>
    <w:p w:rsidR="00B121CB" w:rsidRPr="00C7656B" w:rsidRDefault="00B121CB" w:rsidP="00B121CB">
      <w:pPr>
        <w:pStyle w:val="afffff2"/>
        <w:tabs>
          <w:tab w:val="left" w:pos="8400"/>
        </w:tabs>
        <w:suppressAutoHyphens/>
        <w:ind w:firstLine="720"/>
        <w:jc w:val="both"/>
        <w:rPr>
          <w:rFonts w:ascii="Times New Roman" w:hAnsi="Times New Roman"/>
          <w:sz w:val="20"/>
          <w:szCs w:val="20"/>
        </w:rPr>
      </w:pPr>
      <w:r w:rsidRPr="00C7656B">
        <w:rPr>
          <w:rFonts w:ascii="Times New Roman" w:hAnsi="Times New Roman"/>
          <w:sz w:val="20"/>
          <w:szCs w:val="20"/>
        </w:rPr>
        <w:t xml:space="preserve">4.1.1. </w:t>
      </w:r>
      <w:r w:rsidRPr="00C7656B">
        <w:rPr>
          <w:rFonts w:ascii="Times New Roman" w:hAnsi="Times New Roman"/>
          <w:spacing w:val="-1"/>
          <w:sz w:val="20"/>
          <w:szCs w:val="20"/>
        </w:rPr>
        <w:t xml:space="preserve">Выполнить и сдать работы с надлежащим качеством, в объеме </w:t>
      </w:r>
      <w:proofErr w:type="gramStart"/>
      <w:r w:rsidRPr="00C7656B">
        <w:rPr>
          <w:rFonts w:ascii="Times New Roman" w:hAnsi="Times New Roman"/>
          <w:spacing w:val="-1"/>
          <w:sz w:val="20"/>
          <w:szCs w:val="20"/>
        </w:rPr>
        <w:t>и  сроки</w:t>
      </w:r>
      <w:proofErr w:type="gramEnd"/>
      <w:r w:rsidRPr="00C7656B">
        <w:rPr>
          <w:rFonts w:ascii="Times New Roman" w:hAnsi="Times New Roman"/>
          <w:spacing w:val="-1"/>
          <w:sz w:val="20"/>
          <w:szCs w:val="20"/>
        </w:rPr>
        <w:t xml:space="preserve">, установленные  </w:t>
      </w:r>
      <w:r w:rsidRPr="00C7656B">
        <w:rPr>
          <w:rFonts w:ascii="Times New Roman" w:hAnsi="Times New Roman"/>
          <w:sz w:val="20"/>
          <w:szCs w:val="20"/>
        </w:rPr>
        <w:t xml:space="preserve">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w:t>
      </w:r>
      <w:proofErr w:type="gramStart"/>
      <w:r w:rsidRPr="00C7656B">
        <w:rPr>
          <w:rFonts w:ascii="Times New Roman" w:hAnsi="Times New Roman"/>
          <w:sz w:val="20"/>
          <w:szCs w:val="20"/>
        </w:rPr>
        <w:t>так же</w:t>
      </w:r>
      <w:proofErr w:type="gramEnd"/>
      <w:r w:rsidRPr="00C7656B">
        <w:rPr>
          <w:rFonts w:ascii="Times New Roman" w:hAnsi="Times New Roman"/>
          <w:sz w:val="20"/>
          <w:szCs w:val="20"/>
        </w:rPr>
        <w:t xml:space="preserve"> другими действующими на территории РФ нормами и правилами и настоящим Договором.</w:t>
      </w:r>
    </w:p>
    <w:p w:rsidR="00B121CB" w:rsidRPr="00804D86" w:rsidRDefault="00B121CB" w:rsidP="00B121CB">
      <w:pPr>
        <w:pStyle w:val="afffff2"/>
        <w:tabs>
          <w:tab w:val="left" w:pos="8400"/>
        </w:tabs>
        <w:suppressAutoHyphens/>
        <w:ind w:firstLine="720"/>
        <w:jc w:val="both"/>
        <w:rPr>
          <w:rFonts w:ascii="Times New Roman" w:hAnsi="Times New Roman"/>
          <w:sz w:val="20"/>
          <w:szCs w:val="20"/>
        </w:rPr>
      </w:pPr>
      <w:r w:rsidRPr="00804D86">
        <w:rPr>
          <w:rFonts w:ascii="Times New Roman" w:hAnsi="Times New Roman"/>
          <w:sz w:val="20"/>
          <w:szCs w:val="20"/>
        </w:rPr>
        <w:t>4.1.2. 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B121CB" w:rsidRPr="00845051" w:rsidRDefault="00B121CB" w:rsidP="00B121CB">
      <w:pPr>
        <w:pStyle w:val="afffff2"/>
        <w:tabs>
          <w:tab w:val="left" w:pos="8400"/>
        </w:tabs>
        <w:suppressAutoHyphens/>
        <w:ind w:firstLine="720"/>
        <w:jc w:val="both"/>
        <w:rPr>
          <w:rFonts w:ascii="Times New Roman" w:hAnsi="Times New Roman"/>
          <w:sz w:val="20"/>
          <w:szCs w:val="20"/>
        </w:rPr>
      </w:pPr>
      <w:r w:rsidRPr="00845051">
        <w:rPr>
          <w:rFonts w:ascii="Times New Roman" w:hAnsi="Times New Roman"/>
          <w:sz w:val="20"/>
          <w:szCs w:val="20"/>
        </w:rPr>
        <w:t xml:space="preserve">4.1.3. На основании проектной документации, предоставленной Заказчиком (по ремонту внутридомовых инженерных систем электро-, теплоснабжения, крыши, фасада), в течение 30 рабочих дней изготовить сметную документацию, проверить ее в Государственном учреждении Тульской области «Региональный хозрасчетный центр по ценообразованию в строительстве» и согласовать с уполномоченным собственником помещения в многоквартирном доме. Расходы по изготовлению и проверке сметной </w:t>
      </w:r>
      <w:r w:rsidRPr="00845051">
        <w:rPr>
          <w:rFonts w:ascii="Times New Roman" w:hAnsi="Times New Roman"/>
          <w:sz w:val="20"/>
          <w:szCs w:val="20"/>
        </w:rPr>
        <w:lastRenderedPageBreak/>
        <w:t>документации несет Подрядчик. Сумма по смете по каждому виду работ не должна превышать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B121CB" w:rsidRPr="00845051" w:rsidRDefault="00B121CB" w:rsidP="00B121CB">
      <w:pPr>
        <w:pStyle w:val="afffff2"/>
        <w:tabs>
          <w:tab w:val="left" w:pos="8400"/>
        </w:tabs>
        <w:suppressAutoHyphens/>
        <w:ind w:firstLine="720"/>
        <w:jc w:val="both"/>
        <w:rPr>
          <w:rFonts w:ascii="Times New Roman" w:hAnsi="Times New Roman"/>
          <w:sz w:val="20"/>
          <w:szCs w:val="20"/>
        </w:rPr>
      </w:pPr>
      <w:r w:rsidRPr="00845051">
        <w:rPr>
          <w:rFonts w:ascii="Times New Roman" w:hAnsi="Times New Roman"/>
          <w:sz w:val="20"/>
          <w:szCs w:val="20"/>
        </w:rPr>
        <w:t>До 15 января 2017 года изготовить аксонометрические схемы по ремонту внутридомовых инженерных систем водоснабжения, водоотведения и согласовать их с Заказчиком. На основании согласованных Заказчиком аксонометрических схем в течение 30 рабочих дней со дня указанного согласования изготовить сметную документацию, проверить ее в Государственном учреждении Тульской области «Региональный хозрасчетный центр по ценообразованию в строительстве» и согласовать с уполномоченным собственником помещения в многоквартирном доме. Расходы по изготовлению и проверке сметной документации, а также расходы по изготовлению аксонометрических схем несет Подрядчик. Сумма по смете по каждому виду работ не должна превышать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B121CB" w:rsidRPr="00845051" w:rsidRDefault="00B121CB" w:rsidP="00B121CB">
      <w:pPr>
        <w:pStyle w:val="afffff2"/>
        <w:tabs>
          <w:tab w:val="left" w:pos="8400"/>
        </w:tabs>
        <w:suppressAutoHyphens/>
        <w:ind w:firstLine="720"/>
        <w:jc w:val="both"/>
        <w:rPr>
          <w:rFonts w:ascii="Times New Roman" w:hAnsi="Times New Roman"/>
          <w:sz w:val="20"/>
          <w:szCs w:val="20"/>
        </w:rPr>
      </w:pPr>
      <w:r w:rsidRPr="00845051">
        <w:rPr>
          <w:rFonts w:ascii="Times New Roman" w:hAnsi="Times New Roman"/>
          <w:sz w:val="20"/>
          <w:szCs w:val="20"/>
        </w:rPr>
        <w:t xml:space="preserve">4.1.4. Обеспечить выполнение необходимых мероприятий по технике безопасности, противопожарной безопасности, охране окружающей среды, зеленых насаждений и земли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4.1.5. Обеспечить соблюдение требований, предусмотренных:</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Градостроительным кодексом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Гражданским кодексом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xml:space="preserve">- Федеральным законом от 30.12.2009 № 384-ФЗ «Технический регламент о безопасности зданий и сооружений»; </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22.07.2008 № 123-ФЗ «Технический регламент о требованиях пожарной безопасности»;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24.11.1995 № 181-ФЗ «О социальной защите инвалидов в Российской Федерации»;</w:t>
      </w:r>
    </w:p>
    <w:p w:rsidR="00B121CB" w:rsidRPr="00F321E9"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Федеральным законом от 26.06.2008 № 102-ФЗ «Об обеспечении единства измерений»</w:t>
      </w:r>
    </w:p>
    <w:p w:rsidR="00B121CB" w:rsidRPr="005830B6" w:rsidRDefault="00B121CB" w:rsidP="00B121CB">
      <w:pPr>
        <w:pStyle w:val="afffff2"/>
        <w:tabs>
          <w:tab w:val="left" w:pos="8400"/>
        </w:tabs>
        <w:suppressAutoHyphens/>
        <w:ind w:firstLine="720"/>
        <w:jc w:val="both"/>
        <w:rPr>
          <w:rFonts w:ascii="Times New Roman" w:hAnsi="Times New Roman"/>
          <w:sz w:val="20"/>
          <w:szCs w:val="20"/>
        </w:rPr>
      </w:pPr>
      <w:r w:rsidRPr="00F321E9">
        <w:rPr>
          <w:rFonts w:ascii="Times New Roman" w:hAnsi="Times New Roman"/>
          <w:sz w:val="20"/>
          <w:szCs w:val="20"/>
        </w:rPr>
        <w:t>- постановлением Правительства РФ от 21 июня 2010 года № 468 «О порядке проведения</w:t>
      </w:r>
      <w:r w:rsidRPr="005830B6">
        <w:rPr>
          <w:rFonts w:ascii="Times New Roman" w:hAnsi="Times New Roman"/>
          <w:sz w:val="20"/>
          <w:szCs w:val="20"/>
        </w:rPr>
        <w:t xml:space="preserve"> строительного контроля при осуществлении строительства, реконструкции и капитального ремонта объектов капитального строительства»;</w:t>
      </w:r>
    </w:p>
    <w:p w:rsidR="00B121CB" w:rsidRPr="00C7656B" w:rsidRDefault="00B121CB" w:rsidP="00B121CB">
      <w:pPr>
        <w:spacing w:after="0"/>
        <w:ind w:firstLine="720"/>
        <w:rPr>
          <w:rFonts w:eastAsia="Calibri"/>
          <w:sz w:val="20"/>
          <w:szCs w:val="20"/>
        </w:rPr>
      </w:pPr>
      <w:r w:rsidRPr="00C7656B">
        <w:rPr>
          <w:rFonts w:eastAsia="Calibri"/>
          <w:sz w:val="20"/>
          <w:szCs w:val="20"/>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B121CB" w:rsidRPr="00C7656B" w:rsidRDefault="00B121CB" w:rsidP="00B121CB">
      <w:pPr>
        <w:spacing w:after="0"/>
        <w:ind w:firstLine="720"/>
        <w:rPr>
          <w:rFonts w:eastAsia="Calibri"/>
          <w:sz w:val="20"/>
          <w:szCs w:val="20"/>
        </w:rPr>
      </w:pPr>
      <w:r w:rsidRPr="00C7656B">
        <w:rPr>
          <w:rFonts w:eastAsia="Calibri"/>
          <w:sz w:val="20"/>
          <w:szCs w:val="20"/>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B121CB" w:rsidRPr="00C7656B" w:rsidRDefault="00B121CB" w:rsidP="00B121CB">
      <w:pPr>
        <w:spacing w:after="0"/>
        <w:ind w:firstLine="720"/>
        <w:rPr>
          <w:rFonts w:eastAsia="Calibri"/>
          <w:sz w:val="20"/>
          <w:szCs w:val="20"/>
        </w:rPr>
      </w:pPr>
      <w:r w:rsidRPr="00C7656B">
        <w:rPr>
          <w:rFonts w:eastAsia="Calibri"/>
          <w:sz w:val="20"/>
          <w:szCs w:val="20"/>
        </w:rPr>
        <w:t>- правилами и нормами технической эксплуатации жилищного фонда МДК 2-03.2003, утвержденными Постановлением Госстроя РФ от 27.09.2003 № 170.</w:t>
      </w:r>
    </w:p>
    <w:p w:rsidR="00B121CB" w:rsidRPr="00C7656B" w:rsidRDefault="00B121CB" w:rsidP="00B121CB">
      <w:pPr>
        <w:spacing w:after="0"/>
        <w:ind w:firstLine="720"/>
        <w:rPr>
          <w:sz w:val="20"/>
          <w:szCs w:val="20"/>
        </w:rPr>
      </w:pPr>
      <w:r w:rsidRPr="00C7656B">
        <w:rPr>
          <w:rFonts w:eastAsia="Calibri"/>
          <w:sz w:val="20"/>
          <w:szCs w:val="20"/>
        </w:rPr>
        <w:t xml:space="preserve">4.1.6. </w:t>
      </w:r>
      <w:r w:rsidRPr="00C7656B">
        <w:rPr>
          <w:sz w:val="20"/>
          <w:szCs w:val="20"/>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B121CB" w:rsidRPr="00C7656B" w:rsidRDefault="00B121CB" w:rsidP="00B121CB">
      <w:pPr>
        <w:spacing w:after="0"/>
        <w:ind w:firstLine="720"/>
        <w:rPr>
          <w:color w:val="000000"/>
          <w:sz w:val="20"/>
          <w:szCs w:val="20"/>
        </w:rPr>
      </w:pPr>
      <w:r w:rsidRPr="00C7656B">
        <w:rPr>
          <w:sz w:val="20"/>
          <w:szCs w:val="20"/>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C7656B">
        <w:rPr>
          <w:sz w:val="20"/>
          <w:szCs w:val="20"/>
          <w:lang w:val="en-US"/>
        </w:rPr>
        <w:t>info</w:t>
      </w:r>
      <w:r w:rsidRPr="00C7656B">
        <w:rPr>
          <w:sz w:val="20"/>
          <w:szCs w:val="20"/>
        </w:rPr>
        <w:t>@</w:t>
      </w:r>
      <w:proofErr w:type="spellStart"/>
      <w:r w:rsidRPr="00C7656B">
        <w:rPr>
          <w:sz w:val="20"/>
          <w:szCs w:val="20"/>
          <w:lang w:val="en-US"/>
        </w:rPr>
        <w:t>kapremont</w:t>
      </w:r>
      <w:proofErr w:type="spellEnd"/>
      <w:r w:rsidRPr="00C7656B">
        <w:rPr>
          <w:sz w:val="20"/>
          <w:szCs w:val="20"/>
        </w:rPr>
        <w:t>71.</w:t>
      </w:r>
      <w:proofErr w:type="spellStart"/>
      <w:r w:rsidRPr="00C7656B">
        <w:rPr>
          <w:sz w:val="20"/>
          <w:szCs w:val="20"/>
          <w:lang w:val="en-US"/>
        </w:rPr>
        <w:t>ru</w:t>
      </w:r>
      <w:proofErr w:type="spellEnd"/>
      <w:r w:rsidRPr="00C7656B">
        <w:rPr>
          <w:sz w:val="20"/>
          <w:szCs w:val="20"/>
        </w:rPr>
        <w:t>, по форме, являющейся приложением № 5 к настоящему Договору.</w:t>
      </w:r>
    </w:p>
    <w:p w:rsidR="00B121CB" w:rsidRPr="00C7656B" w:rsidRDefault="00B121CB" w:rsidP="00B121CB">
      <w:pPr>
        <w:spacing w:after="0"/>
        <w:ind w:firstLine="720"/>
        <w:rPr>
          <w:color w:val="000000"/>
          <w:sz w:val="20"/>
          <w:szCs w:val="20"/>
        </w:rPr>
      </w:pPr>
      <w:r w:rsidRPr="00C7656B">
        <w:rPr>
          <w:color w:val="000000"/>
          <w:sz w:val="20"/>
          <w:szCs w:val="20"/>
        </w:rPr>
        <w:t>4.1.8. Немедленно известить Заказчика и до получения соответствующих указаний приостановить работы при обнаружении:</w:t>
      </w:r>
    </w:p>
    <w:p w:rsidR="00B121CB" w:rsidRPr="00C7656B" w:rsidRDefault="00B121CB" w:rsidP="00B121CB">
      <w:pPr>
        <w:spacing w:after="0"/>
        <w:ind w:firstLine="720"/>
        <w:rPr>
          <w:color w:val="000000"/>
          <w:sz w:val="20"/>
          <w:szCs w:val="20"/>
        </w:rPr>
      </w:pPr>
      <w:r w:rsidRPr="00C7656B">
        <w:rPr>
          <w:color w:val="000000"/>
          <w:sz w:val="20"/>
          <w:szCs w:val="20"/>
        </w:rPr>
        <w:t>– возможных неблагоприятных для Заказчика последствий выполнения его указаний о способе исполнения работы;</w:t>
      </w:r>
    </w:p>
    <w:p w:rsidR="00B121CB" w:rsidRPr="00C7656B" w:rsidRDefault="00B121CB" w:rsidP="00B121CB">
      <w:pPr>
        <w:spacing w:after="0"/>
        <w:ind w:firstLine="720"/>
        <w:rPr>
          <w:color w:val="000000"/>
          <w:sz w:val="20"/>
          <w:szCs w:val="20"/>
        </w:rPr>
      </w:pPr>
      <w:r w:rsidRPr="00C7656B">
        <w:rPr>
          <w:color w:val="000000"/>
          <w:sz w:val="20"/>
          <w:szCs w:val="20"/>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121CB" w:rsidRPr="00C7656B" w:rsidRDefault="00B121CB" w:rsidP="00B121CB">
      <w:pPr>
        <w:spacing w:after="0"/>
        <w:ind w:firstLine="720"/>
        <w:contextualSpacing/>
        <w:rPr>
          <w:spacing w:val="2"/>
          <w:sz w:val="20"/>
          <w:szCs w:val="20"/>
        </w:rPr>
      </w:pPr>
      <w:r w:rsidRPr="00C7656B">
        <w:rPr>
          <w:sz w:val="20"/>
          <w:szCs w:val="20"/>
        </w:rPr>
        <w:t xml:space="preserve">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 </w:t>
      </w:r>
    </w:p>
    <w:p w:rsidR="00B121CB" w:rsidRPr="00C7656B" w:rsidRDefault="00B121CB" w:rsidP="00B121CB">
      <w:pPr>
        <w:spacing w:after="0"/>
        <w:ind w:firstLine="720"/>
        <w:contextualSpacing/>
        <w:rPr>
          <w:spacing w:val="2"/>
          <w:sz w:val="20"/>
          <w:szCs w:val="20"/>
        </w:rPr>
      </w:pPr>
      <w:r w:rsidRPr="00C7656B">
        <w:rPr>
          <w:spacing w:val="2"/>
          <w:sz w:val="20"/>
          <w:szCs w:val="20"/>
        </w:rPr>
        <w:lastRenderedPageBreak/>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B121CB" w:rsidRPr="00C7656B" w:rsidRDefault="00B121CB" w:rsidP="00B121CB">
      <w:pPr>
        <w:spacing w:after="0"/>
        <w:ind w:firstLine="720"/>
        <w:contextualSpacing/>
        <w:rPr>
          <w:sz w:val="20"/>
          <w:szCs w:val="20"/>
        </w:rPr>
      </w:pPr>
      <w:r w:rsidRPr="00C7656B">
        <w:rPr>
          <w:spacing w:val="2"/>
          <w:sz w:val="20"/>
          <w:szCs w:val="20"/>
        </w:rPr>
        <w:t xml:space="preserve">4.1.11. </w:t>
      </w:r>
      <w:r w:rsidRPr="00C7656B">
        <w:rPr>
          <w:sz w:val="20"/>
          <w:szCs w:val="20"/>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B121CB" w:rsidRPr="00C7656B" w:rsidRDefault="00B121CB" w:rsidP="00B121CB">
      <w:pPr>
        <w:spacing w:after="0"/>
        <w:ind w:firstLine="720"/>
        <w:contextualSpacing/>
        <w:rPr>
          <w:sz w:val="20"/>
          <w:szCs w:val="20"/>
        </w:rPr>
      </w:pPr>
      <w:r w:rsidRPr="00C7656B">
        <w:rPr>
          <w:sz w:val="20"/>
          <w:szCs w:val="20"/>
        </w:rPr>
        <w:t xml:space="preserve">4.1.12. Обеспечить вывоз </w:t>
      </w:r>
      <w:proofErr w:type="gramStart"/>
      <w:r w:rsidRPr="00C7656B">
        <w:rPr>
          <w:sz w:val="20"/>
          <w:szCs w:val="20"/>
        </w:rPr>
        <w:t>строительного  и</w:t>
      </w:r>
      <w:proofErr w:type="gramEnd"/>
      <w:r w:rsidRPr="00C7656B">
        <w:rPr>
          <w:sz w:val="20"/>
          <w:szCs w:val="20"/>
        </w:rPr>
        <w:t xml:space="preserve"> другого мусора, возникшего в ходе производства работ по капитальному ремонту, в течение одного календарного дня с момента его образования. </w:t>
      </w:r>
    </w:p>
    <w:p w:rsidR="00B121CB" w:rsidRPr="00C7656B" w:rsidRDefault="00B121CB" w:rsidP="00B121CB">
      <w:pPr>
        <w:spacing w:after="0"/>
        <w:ind w:firstLine="709"/>
        <w:contextualSpacing/>
        <w:rPr>
          <w:sz w:val="20"/>
          <w:szCs w:val="20"/>
        </w:rPr>
      </w:pPr>
      <w:r w:rsidRPr="00C7656B">
        <w:rPr>
          <w:sz w:val="20"/>
          <w:szCs w:val="20"/>
        </w:rPr>
        <w:t xml:space="preserve">4.1.13. </w:t>
      </w:r>
      <w:r w:rsidRPr="00C7656B">
        <w:rPr>
          <w:spacing w:val="2"/>
          <w:sz w:val="20"/>
          <w:szCs w:val="20"/>
        </w:rPr>
        <w:t>Письменно известить Заказчика за 5 (пять) дней о готовности Подрядчика к сдаче объектов.</w:t>
      </w:r>
    </w:p>
    <w:p w:rsidR="00B121CB" w:rsidRPr="00C7656B" w:rsidRDefault="00B121CB" w:rsidP="00B121CB">
      <w:pPr>
        <w:spacing w:after="0"/>
        <w:ind w:firstLine="709"/>
        <w:contextualSpacing/>
        <w:rPr>
          <w:sz w:val="20"/>
          <w:szCs w:val="20"/>
        </w:rPr>
      </w:pPr>
      <w:r w:rsidRPr="00C7656B">
        <w:rPr>
          <w:sz w:val="20"/>
          <w:szCs w:val="20"/>
        </w:rPr>
        <w:t>4.1.14.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B121CB" w:rsidRPr="00C7656B" w:rsidRDefault="00B121CB" w:rsidP="00B121CB">
      <w:pPr>
        <w:spacing w:after="0"/>
        <w:ind w:firstLine="709"/>
        <w:contextualSpacing/>
        <w:rPr>
          <w:sz w:val="20"/>
          <w:szCs w:val="20"/>
        </w:rPr>
      </w:pPr>
      <w:r w:rsidRPr="00C7656B">
        <w:rPr>
          <w:sz w:val="20"/>
          <w:szCs w:val="20"/>
        </w:rPr>
        <w:t>4.1.15.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B121CB" w:rsidRPr="00C7656B" w:rsidRDefault="00B121CB" w:rsidP="00B121CB">
      <w:pPr>
        <w:spacing w:after="0"/>
        <w:ind w:firstLine="720"/>
        <w:contextualSpacing/>
        <w:rPr>
          <w:spacing w:val="2"/>
          <w:sz w:val="20"/>
          <w:szCs w:val="20"/>
        </w:rPr>
      </w:pPr>
      <w:r w:rsidRPr="00C7656B">
        <w:rPr>
          <w:spacing w:val="2"/>
          <w:sz w:val="20"/>
          <w:szCs w:val="20"/>
        </w:rPr>
        <w:t>4.1.16.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rsidR="00B121CB" w:rsidRPr="00C7656B" w:rsidRDefault="00B121CB" w:rsidP="00B121CB">
      <w:pPr>
        <w:spacing w:after="0"/>
        <w:ind w:right="23" w:firstLine="720"/>
        <w:contextualSpacing/>
        <w:rPr>
          <w:sz w:val="20"/>
          <w:szCs w:val="20"/>
        </w:rPr>
      </w:pPr>
      <w:r w:rsidRPr="00C7656B">
        <w:rPr>
          <w:sz w:val="20"/>
          <w:szCs w:val="20"/>
        </w:rPr>
        <w:t>4.1.17.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B121CB" w:rsidRPr="00C7656B" w:rsidRDefault="00B121CB" w:rsidP="00B121CB">
      <w:pPr>
        <w:spacing w:after="0"/>
        <w:ind w:right="23" w:firstLine="720"/>
        <w:contextualSpacing/>
        <w:rPr>
          <w:sz w:val="20"/>
          <w:szCs w:val="20"/>
        </w:rPr>
      </w:pPr>
      <w:r w:rsidRPr="00C7656B">
        <w:rPr>
          <w:sz w:val="20"/>
          <w:szCs w:val="20"/>
        </w:rPr>
        <w:t xml:space="preserve">4.1.18. Обеспечить постоянное присутствие на объектах квалифицированных инженерно-технических работников в достаточном количестве, а </w:t>
      </w:r>
      <w:proofErr w:type="gramStart"/>
      <w:r w:rsidRPr="00C7656B">
        <w:rPr>
          <w:sz w:val="20"/>
          <w:szCs w:val="20"/>
        </w:rPr>
        <w:t>так же</w:t>
      </w:r>
      <w:proofErr w:type="gramEnd"/>
      <w:r w:rsidRPr="00C7656B">
        <w:rPr>
          <w:sz w:val="20"/>
          <w:szCs w:val="20"/>
        </w:rPr>
        <w:t xml:space="preserve"> требовать соблюдения данного обязательства от субподрядных организаций.</w:t>
      </w:r>
    </w:p>
    <w:p w:rsidR="00B121CB" w:rsidRPr="00C7656B" w:rsidRDefault="00B121CB" w:rsidP="00B121CB">
      <w:pPr>
        <w:spacing w:after="0"/>
        <w:ind w:right="23" w:firstLine="720"/>
        <w:contextualSpacing/>
        <w:rPr>
          <w:sz w:val="20"/>
          <w:szCs w:val="20"/>
        </w:rPr>
      </w:pPr>
      <w:r w:rsidRPr="00C7656B">
        <w:rPr>
          <w:sz w:val="20"/>
          <w:szCs w:val="20"/>
        </w:rPr>
        <w:t>4.1.19.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B121CB" w:rsidRPr="00C7656B" w:rsidRDefault="00B121CB" w:rsidP="00B121CB">
      <w:pPr>
        <w:spacing w:after="0"/>
        <w:ind w:right="23" w:firstLine="720"/>
        <w:contextualSpacing/>
        <w:rPr>
          <w:sz w:val="20"/>
          <w:szCs w:val="20"/>
        </w:rPr>
      </w:pPr>
      <w:r w:rsidRPr="00C7656B">
        <w:rPr>
          <w:sz w:val="20"/>
          <w:szCs w:val="20"/>
        </w:rPr>
        <w:t xml:space="preserve">4.1.20.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B121CB" w:rsidRPr="00C7656B" w:rsidRDefault="00B121CB" w:rsidP="00B121CB">
      <w:pPr>
        <w:widowControl w:val="0"/>
        <w:shd w:val="clear" w:color="auto" w:fill="FFFFFF"/>
        <w:tabs>
          <w:tab w:val="left" w:pos="725"/>
        </w:tabs>
        <w:autoSpaceDE w:val="0"/>
        <w:autoSpaceDN w:val="0"/>
        <w:adjustRightInd w:val="0"/>
        <w:spacing w:after="0"/>
        <w:ind w:firstLine="720"/>
        <w:contextualSpacing/>
        <w:rPr>
          <w:sz w:val="20"/>
          <w:szCs w:val="20"/>
        </w:rPr>
      </w:pPr>
      <w:r w:rsidRPr="00C7656B">
        <w:rPr>
          <w:spacing w:val="2"/>
          <w:sz w:val="20"/>
          <w:szCs w:val="20"/>
        </w:rPr>
        <w:t>4.1.21.</w:t>
      </w:r>
      <w:r w:rsidRPr="00C7656B">
        <w:rPr>
          <w:spacing w:val="-1"/>
          <w:sz w:val="20"/>
          <w:szCs w:val="20"/>
        </w:rPr>
        <w:t xml:space="preserve"> Передать Заказчику одновременно с передачей</w:t>
      </w:r>
      <w:r w:rsidRPr="00C7656B">
        <w:rPr>
          <w:sz w:val="20"/>
          <w:szCs w:val="20"/>
        </w:rPr>
        <w:t xml:space="preserve"> акта о приемке выполненных работ (КС-2), справки о стоимости выполненных работ и затрат (КС-3)</w:t>
      </w:r>
      <w:r w:rsidRPr="00C7656B">
        <w:rPr>
          <w:spacing w:val="-1"/>
          <w:sz w:val="20"/>
          <w:szCs w:val="20"/>
        </w:rPr>
        <w:t xml:space="preserve"> по акту исполнительную документацию </w:t>
      </w:r>
      <w:r w:rsidRPr="00C7656B">
        <w:rPr>
          <w:sz w:val="20"/>
          <w:szCs w:val="20"/>
        </w:rPr>
        <w:t xml:space="preserve">в </w:t>
      </w:r>
      <w:bookmarkStart w:id="129" w:name="OLE_LINK63"/>
      <w:bookmarkStart w:id="130" w:name="OLE_LINK72"/>
      <w:r w:rsidRPr="00C7656B">
        <w:rPr>
          <w:sz w:val="20"/>
          <w:szCs w:val="20"/>
        </w:rPr>
        <w:t xml:space="preserve">соответствии с Регламентом проведения капитального ремонта общего имущества в многоквартирных домах, расположенных на территории Тульской области.  </w:t>
      </w:r>
    </w:p>
    <w:p w:rsidR="00B121CB" w:rsidRPr="00C7656B" w:rsidRDefault="00B121CB" w:rsidP="00B121CB">
      <w:pPr>
        <w:spacing w:after="0"/>
        <w:ind w:firstLine="709"/>
        <w:contextualSpacing/>
        <w:rPr>
          <w:sz w:val="20"/>
          <w:szCs w:val="20"/>
        </w:rPr>
      </w:pPr>
      <w:r w:rsidRPr="00C7656B">
        <w:rPr>
          <w:sz w:val="20"/>
          <w:szCs w:val="20"/>
        </w:rPr>
        <w:t xml:space="preserve">4.1.22. Самостоятельно осуществлять взаимодействие с третьими лицами для исполнения обязательств по настоящему Договору. </w:t>
      </w:r>
    </w:p>
    <w:bookmarkEnd w:id="129"/>
    <w:bookmarkEnd w:id="130"/>
    <w:p w:rsidR="00B121CB" w:rsidRDefault="00B121CB" w:rsidP="00B121CB">
      <w:pPr>
        <w:spacing w:after="0"/>
        <w:ind w:firstLine="720"/>
        <w:contextualSpacing/>
        <w:rPr>
          <w:spacing w:val="2"/>
          <w:sz w:val="20"/>
          <w:szCs w:val="20"/>
        </w:rPr>
      </w:pPr>
      <w:r w:rsidRPr="00C7656B">
        <w:rPr>
          <w:spacing w:val="2"/>
          <w:sz w:val="20"/>
          <w:szCs w:val="20"/>
        </w:rPr>
        <w:t>4.1.23.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6 к Договору.</w:t>
      </w:r>
    </w:p>
    <w:p w:rsidR="00B121CB" w:rsidRPr="00C7656B" w:rsidRDefault="00B121CB" w:rsidP="00B121CB">
      <w:pPr>
        <w:spacing w:after="0"/>
        <w:ind w:firstLine="720"/>
        <w:contextualSpacing/>
        <w:rPr>
          <w:spacing w:val="2"/>
          <w:sz w:val="20"/>
          <w:szCs w:val="20"/>
        </w:rPr>
      </w:pPr>
      <w:r w:rsidRPr="00C7656B">
        <w:rPr>
          <w:spacing w:val="2"/>
          <w:sz w:val="20"/>
          <w:szCs w:val="20"/>
        </w:rPr>
        <w:t>4.1.2</w:t>
      </w:r>
      <w:r>
        <w:rPr>
          <w:spacing w:val="2"/>
          <w:sz w:val="20"/>
          <w:szCs w:val="20"/>
        </w:rPr>
        <w:t>4</w:t>
      </w:r>
      <w:r w:rsidRPr="00C7656B">
        <w:rPr>
          <w:spacing w:val="2"/>
          <w:sz w:val="20"/>
          <w:szCs w:val="20"/>
        </w:rPr>
        <w:t>. Выполнить иные обязанности, предусмотренные настоящим Договором и действующим законодательством Российской Федерации.</w:t>
      </w:r>
    </w:p>
    <w:p w:rsidR="00B121CB" w:rsidRPr="00C7656B" w:rsidRDefault="00B121CB" w:rsidP="00B121CB">
      <w:pPr>
        <w:spacing w:after="0"/>
        <w:ind w:right="23" w:firstLine="720"/>
        <w:contextualSpacing/>
        <w:rPr>
          <w:sz w:val="20"/>
          <w:szCs w:val="20"/>
        </w:rPr>
      </w:pPr>
      <w:r w:rsidRPr="00C7656B">
        <w:rPr>
          <w:sz w:val="20"/>
          <w:szCs w:val="20"/>
        </w:rPr>
        <w:t>4.1.2</w:t>
      </w:r>
      <w:r>
        <w:rPr>
          <w:sz w:val="20"/>
          <w:szCs w:val="20"/>
        </w:rPr>
        <w:t>6</w:t>
      </w:r>
      <w:r w:rsidRPr="00C7656B">
        <w:rPr>
          <w:sz w:val="20"/>
          <w:szCs w:val="20"/>
        </w:rPr>
        <w:t xml:space="preserve">. Подрядчик </w:t>
      </w:r>
      <w:proofErr w:type="gramStart"/>
      <w:r w:rsidRPr="00C7656B">
        <w:rPr>
          <w:sz w:val="20"/>
          <w:szCs w:val="20"/>
        </w:rPr>
        <w:t>подтверждает</w:t>
      </w:r>
      <w:proofErr w:type="gramEnd"/>
      <w:r w:rsidRPr="00C7656B">
        <w:rPr>
          <w:sz w:val="20"/>
          <w:szCs w:val="20"/>
        </w:rPr>
        <w:t xml:space="preserve"> что:</w:t>
      </w:r>
    </w:p>
    <w:p w:rsidR="00B121CB" w:rsidRPr="00C7656B" w:rsidRDefault="00B121CB" w:rsidP="00B121CB">
      <w:pPr>
        <w:spacing w:after="0"/>
        <w:ind w:right="23" w:firstLine="720"/>
        <w:contextualSpacing/>
        <w:rPr>
          <w:sz w:val="20"/>
          <w:szCs w:val="20"/>
        </w:rPr>
      </w:pPr>
      <w:r w:rsidRPr="00C7656B">
        <w:rPr>
          <w:sz w:val="20"/>
          <w:szCs w:val="20"/>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B121CB" w:rsidRPr="00C7656B" w:rsidRDefault="00B121CB" w:rsidP="00B121CB">
      <w:pPr>
        <w:spacing w:after="0"/>
        <w:ind w:right="23" w:firstLine="720"/>
        <w:contextualSpacing/>
        <w:rPr>
          <w:sz w:val="20"/>
          <w:szCs w:val="20"/>
        </w:rPr>
      </w:pPr>
      <w:r w:rsidRPr="00C7656B">
        <w:rPr>
          <w:sz w:val="20"/>
          <w:szCs w:val="20"/>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B121CB" w:rsidRPr="00C7656B" w:rsidRDefault="00B121CB" w:rsidP="00B121CB">
      <w:pPr>
        <w:spacing w:after="0"/>
        <w:ind w:right="23" w:firstLine="720"/>
        <w:contextualSpacing/>
        <w:rPr>
          <w:sz w:val="20"/>
          <w:szCs w:val="20"/>
        </w:rPr>
      </w:pPr>
      <w:r w:rsidRPr="00C7656B">
        <w:rPr>
          <w:sz w:val="20"/>
          <w:szCs w:val="20"/>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B121CB" w:rsidRPr="00C7656B" w:rsidRDefault="00B121CB" w:rsidP="00B121CB">
      <w:pPr>
        <w:spacing w:after="0"/>
        <w:ind w:right="23" w:firstLine="720"/>
        <w:contextualSpacing/>
        <w:rPr>
          <w:sz w:val="20"/>
          <w:szCs w:val="20"/>
        </w:rPr>
      </w:pPr>
      <w:r w:rsidRPr="00C7656B">
        <w:rPr>
          <w:sz w:val="20"/>
          <w:szCs w:val="20"/>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B121CB" w:rsidRPr="00C7656B" w:rsidRDefault="00B121CB" w:rsidP="00B121CB">
      <w:pPr>
        <w:spacing w:after="0"/>
        <w:ind w:right="23" w:firstLine="720"/>
        <w:contextualSpacing/>
        <w:rPr>
          <w:sz w:val="20"/>
          <w:szCs w:val="20"/>
        </w:rPr>
      </w:pPr>
      <w:r w:rsidRPr="00C7656B">
        <w:rPr>
          <w:sz w:val="20"/>
          <w:szCs w:val="20"/>
        </w:rPr>
        <w:lastRenderedPageBreak/>
        <w:t>-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B121CB" w:rsidRPr="00C7656B" w:rsidRDefault="00B121CB" w:rsidP="00B121CB">
      <w:pPr>
        <w:spacing w:after="0"/>
        <w:ind w:firstLine="720"/>
        <w:rPr>
          <w:color w:val="000000"/>
          <w:sz w:val="20"/>
          <w:szCs w:val="20"/>
        </w:rPr>
      </w:pPr>
      <w:r w:rsidRPr="00C7656B">
        <w:rPr>
          <w:b/>
          <w:bCs/>
          <w:color w:val="000000"/>
          <w:sz w:val="20"/>
          <w:szCs w:val="20"/>
        </w:rPr>
        <w:t>4.2. Подрядчик имеет право:</w:t>
      </w:r>
    </w:p>
    <w:p w:rsidR="00B121CB" w:rsidRPr="00C7656B" w:rsidRDefault="00B121CB" w:rsidP="00B121CB">
      <w:pPr>
        <w:widowControl w:val="0"/>
        <w:autoSpaceDE w:val="0"/>
        <w:autoSpaceDN w:val="0"/>
        <w:adjustRightInd w:val="0"/>
        <w:spacing w:after="0"/>
        <w:ind w:firstLine="709"/>
        <w:contextualSpacing/>
        <w:rPr>
          <w:sz w:val="20"/>
          <w:szCs w:val="20"/>
        </w:rPr>
      </w:pPr>
      <w:r w:rsidRPr="00C7656B">
        <w:rPr>
          <w:spacing w:val="2"/>
          <w:sz w:val="20"/>
          <w:szCs w:val="20"/>
        </w:rPr>
        <w:t>4.2.1. П</w:t>
      </w:r>
      <w:r w:rsidRPr="00C7656B">
        <w:rPr>
          <w:sz w:val="20"/>
          <w:szCs w:val="20"/>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B121CB" w:rsidRPr="00C7656B" w:rsidRDefault="00B121CB" w:rsidP="00B121CB">
      <w:pPr>
        <w:spacing w:after="0"/>
        <w:ind w:firstLine="709"/>
        <w:contextualSpacing/>
        <w:rPr>
          <w:spacing w:val="2"/>
          <w:sz w:val="20"/>
          <w:szCs w:val="20"/>
        </w:rPr>
      </w:pPr>
      <w:r w:rsidRPr="00C7656B">
        <w:rPr>
          <w:spacing w:val="2"/>
          <w:sz w:val="20"/>
          <w:szCs w:val="20"/>
        </w:rPr>
        <w:t>4.2.2.</w:t>
      </w:r>
      <w:r w:rsidRPr="00C7656B">
        <w:rPr>
          <w:b/>
          <w:bCs/>
          <w:spacing w:val="2"/>
          <w:sz w:val="20"/>
          <w:szCs w:val="20"/>
        </w:rPr>
        <w:t xml:space="preserve"> </w:t>
      </w:r>
      <w:r w:rsidRPr="00C7656B">
        <w:rPr>
          <w:spacing w:val="2"/>
          <w:sz w:val="20"/>
          <w:szCs w:val="20"/>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C7656B">
        <w:rPr>
          <w:sz w:val="20"/>
          <w:szCs w:val="20"/>
        </w:rPr>
        <w:t>, оформленных в соответствии с п. 2.3. настоящего Договора,</w:t>
      </w:r>
      <w:r w:rsidRPr="00C7656B">
        <w:rPr>
          <w:spacing w:val="2"/>
          <w:sz w:val="20"/>
          <w:szCs w:val="20"/>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B121CB" w:rsidRPr="00C7656B" w:rsidRDefault="00B121CB" w:rsidP="00B121CB">
      <w:pPr>
        <w:spacing w:after="0"/>
        <w:ind w:firstLine="709"/>
        <w:contextualSpacing/>
        <w:rPr>
          <w:spacing w:val="2"/>
          <w:sz w:val="20"/>
          <w:szCs w:val="20"/>
        </w:rPr>
      </w:pPr>
      <w:r w:rsidRPr="00C7656B">
        <w:rPr>
          <w:spacing w:val="2"/>
          <w:sz w:val="20"/>
          <w:szCs w:val="20"/>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B121CB" w:rsidRPr="00C7656B" w:rsidRDefault="00B121CB" w:rsidP="00B121CB">
      <w:pPr>
        <w:spacing w:after="0"/>
        <w:ind w:firstLine="709"/>
        <w:contextualSpacing/>
        <w:rPr>
          <w:spacing w:val="2"/>
          <w:sz w:val="20"/>
          <w:szCs w:val="20"/>
        </w:rPr>
      </w:pPr>
      <w:r w:rsidRPr="00C7656B">
        <w:rPr>
          <w:bCs/>
          <w:color w:val="000000"/>
          <w:sz w:val="20"/>
          <w:szCs w:val="20"/>
        </w:rPr>
        <w:t>4.2.4. Выполнить работы досрочно и получить за них оплату в соответствии с разделом 2 настоящего Договора.</w:t>
      </w:r>
    </w:p>
    <w:p w:rsidR="00B121CB" w:rsidRPr="00C7656B" w:rsidRDefault="00B121CB" w:rsidP="00B121CB">
      <w:pPr>
        <w:spacing w:after="0"/>
        <w:ind w:firstLine="709"/>
        <w:contextualSpacing/>
        <w:rPr>
          <w:spacing w:val="2"/>
          <w:sz w:val="20"/>
          <w:szCs w:val="20"/>
        </w:rPr>
      </w:pPr>
      <w:r w:rsidRPr="00C7656B">
        <w:rPr>
          <w:spacing w:val="2"/>
          <w:sz w:val="20"/>
          <w:szCs w:val="20"/>
        </w:rPr>
        <w:t>4.2.5. Осуществлять иные права, предусмотренные настоящим Договором и действующим законодательством Российской Федерации.</w:t>
      </w:r>
    </w:p>
    <w:p w:rsidR="00B121CB" w:rsidRPr="00C7656B" w:rsidRDefault="00B121CB" w:rsidP="00B121CB">
      <w:pPr>
        <w:spacing w:after="0"/>
        <w:ind w:firstLine="720"/>
        <w:rPr>
          <w:b/>
          <w:sz w:val="20"/>
          <w:szCs w:val="20"/>
        </w:rPr>
      </w:pPr>
      <w:r w:rsidRPr="00C7656B">
        <w:rPr>
          <w:b/>
          <w:sz w:val="20"/>
          <w:szCs w:val="20"/>
        </w:rPr>
        <w:t>4.3. Заказчик обязуется:</w:t>
      </w:r>
    </w:p>
    <w:p w:rsidR="00B121CB" w:rsidRPr="00C7656B" w:rsidRDefault="00B121CB" w:rsidP="00B121CB">
      <w:pPr>
        <w:spacing w:after="0"/>
        <w:ind w:firstLine="720"/>
        <w:contextualSpacing/>
        <w:rPr>
          <w:sz w:val="20"/>
          <w:szCs w:val="20"/>
        </w:rPr>
      </w:pPr>
      <w:r w:rsidRPr="00C7656B">
        <w:rPr>
          <w:sz w:val="20"/>
          <w:szCs w:val="20"/>
        </w:rPr>
        <w:t xml:space="preserve">4.3.1. Оказывать необходимое </w:t>
      </w:r>
      <w:r w:rsidRPr="00C7656B">
        <w:rPr>
          <w:spacing w:val="-1"/>
          <w:sz w:val="20"/>
          <w:szCs w:val="20"/>
        </w:rPr>
        <w:t xml:space="preserve">содействие Подрядчику в ходе выполнения работ.  </w:t>
      </w:r>
    </w:p>
    <w:p w:rsidR="00B121CB" w:rsidRPr="00C7656B" w:rsidRDefault="00B121CB" w:rsidP="00B121CB">
      <w:pPr>
        <w:spacing w:after="0"/>
        <w:ind w:firstLine="720"/>
        <w:contextualSpacing/>
        <w:rPr>
          <w:sz w:val="20"/>
          <w:szCs w:val="20"/>
        </w:rPr>
      </w:pPr>
      <w:r w:rsidRPr="00C7656B">
        <w:rPr>
          <w:sz w:val="20"/>
          <w:szCs w:val="20"/>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B121CB" w:rsidRDefault="00B121CB" w:rsidP="00B121CB">
      <w:pPr>
        <w:spacing w:after="0"/>
        <w:ind w:firstLine="720"/>
        <w:contextualSpacing/>
        <w:rPr>
          <w:sz w:val="20"/>
          <w:szCs w:val="20"/>
        </w:rPr>
      </w:pPr>
      <w:r w:rsidRPr="00C7656B">
        <w:rPr>
          <w:sz w:val="20"/>
          <w:szCs w:val="20"/>
        </w:rPr>
        <w:t xml:space="preserve">4.3.3. Оплатить выполненные работы в порядке, </w:t>
      </w:r>
      <w:proofErr w:type="gramStart"/>
      <w:r w:rsidRPr="00C7656B">
        <w:rPr>
          <w:sz w:val="20"/>
          <w:szCs w:val="20"/>
        </w:rPr>
        <w:t>предусмотренном  настоящим</w:t>
      </w:r>
      <w:proofErr w:type="gramEnd"/>
      <w:r w:rsidRPr="00C7656B">
        <w:rPr>
          <w:sz w:val="20"/>
          <w:szCs w:val="20"/>
        </w:rPr>
        <w:t xml:space="preserve"> Договором.</w:t>
      </w:r>
    </w:p>
    <w:p w:rsidR="00B121CB" w:rsidRPr="00C7656B" w:rsidRDefault="00B121CB" w:rsidP="00B121CB">
      <w:pPr>
        <w:spacing w:after="0"/>
        <w:ind w:firstLine="720"/>
        <w:contextualSpacing/>
        <w:rPr>
          <w:sz w:val="20"/>
          <w:szCs w:val="20"/>
        </w:rPr>
      </w:pPr>
      <w:r>
        <w:rPr>
          <w:sz w:val="20"/>
          <w:szCs w:val="20"/>
        </w:rPr>
        <w:t xml:space="preserve">4.3.4. Предоставить Подрядчику в срок до 1 марта 2017 года </w:t>
      </w:r>
      <w:r w:rsidRPr="00845051">
        <w:rPr>
          <w:sz w:val="20"/>
          <w:szCs w:val="20"/>
        </w:rPr>
        <w:t>проектн</w:t>
      </w:r>
      <w:r>
        <w:rPr>
          <w:sz w:val="20"/>
          <w:szCs w:val="20"/>
        </w:rPr>
        <w:t>ую</w:t>
      </w:r>
      <w:r w:rsidRPr="00845051">
        <w:rPr>
          <w:sz w:val="20"/>
          <w:szCs w:val="20"/>
        </w:rPr>
        <w:t xml:space="preserve"> документаци</w:t>
      </w:r>
      <w:r>
        <w:rPr>
          <w:sz w:val="20"/>
          <w:szCs w:val="20"/>
        </w:rPr>
        <w:t xml:space="preserve">ю </w:t>
      </w:r>
      <w:r w:rsidRPr="00845051">
        <w:rPr>
          <w:sz w:val="20"/>
          <w:szCs w:val="20"/>
        </w:rPr>
        <w:t>по ремонту внутридомовых инженерных систем электро-, теплоснабжения, крыши, фасада</w:t>
      </w:r>
      <w:r>
        <w:rPr>
          <w:sz w:val="20"/>
          <w:szCs w:val="20"/>
        </w:rPr>
        <w:t>.</w:t>
      </w:r>
    </w:p>
    <w:p w:rsidR="00B121CB" w:rsidRPr="00C7656B" w:rsidRDefault="00B121CB" w:rsidP="00B121CB">
      <w:pPr>
        <w:spacing w:after="0"/>
        <w:ind w:firstLine="720"/>
        <w:contextualSpacing/>
        <w:rPr>
          <w:sz w:val="20"/>
          <w:szCs w:val="20"/>
        </w:rPr>
      </w:pPr>
      <w:r w:rsidRPr="00C7656B">
        <w:rPr>
          <w:sz w:val="20"/>
          <w:szCs w:val="20"/>
        </w:rPr>
        <w:t>4.3.</w:t>
      </w:r>
      <w:r>
        <w:rPr>
          <w:sz w:val="20"/>
          <w:szCs w:val="20"/>
        </w:rPr>
        <w:t>5</w:t>
      </w:r>
      <w:r w:rsidRPr="00C7656B">
        <w:rPr>
          <w:sz w:val="20"/>
          <w:szCs w:val="20"/>
        </w:rPr>
        <w:t>. Выполнить иные обязательства, предусмотренные настоящим Договором и действующим законодательством Российской Федерации.</w:t>
      </w:r>
    </w:p>
    <w:p w:rsidR="00B121CB" w:rsidRPr="00C7656B" w:rsidRDefault="00B121CB" w:rsidP="00B121CB">
      <w:pPr>
        <w:spacing w:after="0"/>
        <w:ind w:firstLine="720"/>
        <w:rPr>
          <w:b/>
          <w:bCs/>
          <w:sz w:val="20"/>
          <w:szCs w:val="20"/>
        </w:rPr>
      </w:pPr>
      <w:r w:rsidRPr="00C7656B">
        <w:rPr>
          <w:b/>
          <w:bCs/>
          <w:sz w:val="20"/>
          <w:szCs w:val="20"/>
        </w:rPr>
        <w:t>4.4. Заказчик имеет право:</w:t>
      </w:r>
    </w:p>
    <w:p w:rsidR="00B121CB" w:rsidRPr="00C7656B" w:rsidRDefault="00B121CB" w:rsidP="00B121CB">
      <w:pPr>
        <w:spacing w:after="0"/>
        <w:ind w:firstLine="720"/>
        <w:contextualSpacing/>
        <w:rPr>
          <w:b/>
          <w:bCs/>
          <w:sz w:val="20"/>
          <w:szCs w:val="20"/>
        </w:rPr>
      </w:pPr>
      <w:r w:rsidRPr="00C7656B">
        <w:rPr>
          <w:spacing w:val="-1"/>
          <w:sz w:val="20"/>
          <w:szCs w:val="20"/>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C7656B">
        <w:rPr>
          <w:sz w:val="20"/>
          <w:szCs w:val="20"/>
        </w:rPr>
        <w:t>в оперативно-хозяйственную деятельность Подрядчика.</w:t>
      </w:r>
    </w:p>
    <w:p w:rsidR="00B121CB" w:rsidRPr="00C7656B" w:rsidRDefault="00B121CB" w:rsidP="00B121CB">
      <w:pPr>
        <w:spacing w:after="0"/>
        <w:ind w:firstLine="709"/>
        <w:contextualSpacing/>
        <w:rPr>
          <w:spacing w:val="-4"/>
          <w:sz w:val="20"/>
          <w:szCs w:val="20"/>
        </w:rPr>
      </w:pPr>
      <w:r w:rsidRPr="00C7656B">
        <w:rPr>
          <w:sz w:val="20"/>
          <w:szCs w:val="20"/>
        </w:rPr>
        <w:t>4.4.2. Приостанавливать работы, выполняемые Подрядчиком, либо субподрядными организациями в случае:</w:t>
      </w:r>
    </w:p>
    <w:p w:rsidR="00B121CB" w:rsidRPr="00C7656B" w:rsidRDefault="00B121CB" w:rsidP="00B121CB">
      <w:pPr>
        <w:spacing w:after="0"/>
        <w:ind w:firstLine="709"/>
        <w:contextualSpacing/>
        <w:rPr>
          <w:sz w:val="20"/>
          <w:szCs w:val="20"/>
        </w:rPr>
      </w:pPr>
      <w:r w:rsidRPr="00C7656B">
        <w:rPr>
          <w:sz w:val="20"/>
          <w:szCs w:val="20"/>
        </w:rPr>
        <w:t>- нарушения технологии выполняемых работ;</w:t>
      </w:r>
    </w:p>
    <w:p w:rsidR="00B121CB" w:rsidRPr="00C7656B" w:rsidRDefault="00B121CB" w:rsidP="00B121CB">
      <w:pPr>
        <w:spacing w:after="0"/>
        <w:ind w:firstLine="709"/>
        <w:contextualSpacing/>
        <w:rPr>
          <w:sz w:val="20"/>
          <w:szCs w:val="20"/>
        </w:rPr>
      </w:pPr>
      <w:r w:rsidRPr="00C7656B">
        <w:rPr>
          <w:sz w:val="20"/>
          <w:szCs w:val="20"/>
        </w:rPr>
        <w:t>- несоответствия выполняемых работ утвержденной проектной (сметной) документации;</w:t>
      </w:r>
    </w:p>
    <w:p w:rsidR="00B121CB" w:rsidRPr="00C7656B" w:rsidRDefault="00B121CB" w:rsidP="00B121CB">
      <w:pPr>
        <w:spacing w:after="0"/>
        <w:ind w:firstLine="709"/>
        <w:contextualSpacing/>
        <w:rPr>
          <w:i/>
          <w:iCs/>
          <w:spacing w:val="-1"/>
          <w:sz w:val="20"/>
          <w:szCs w:val="20"/>
          <w:u w:val="single"/>
        </w:rPr>
      </w:pPr>
      <w:r w:rsidRPr="00C7656B">
        <w:rPr>
          <w:sz w:val="20"/>
          <w:szCs w:val="20"/>
        </w:rPr>
        <w:t xml:space="preserve">- </w:t>
      </w:r>
      <w:r w:rsidRPr="00C7656B">
        <w:rPr>
          <w:spacing w:val="-1"/>
          <w:sz w:val="20"/>
          <w:szCs w:val="20"/>
        </w:rPr>
        <w:t>грубых нарушений правил техники безопасности и противопожарной безопасности.</w:t>
      </w:r>
    </w:p>
    <w:p w:rsidR="00B121CB" w:rsidRPr="00C7656B" w:rsidRDefault="00B121CB" w:rsidP="00B121CB">
      <w:pPr>
        <w:spacing w:after="0"/>
        <w:ind w:firstLine="720"/>
        <w:contextualSpacing/>
        <w:rPr>
          <w:b/>
          <w:bCs/>
          <w:sz w:val="20"/>
          <w:szCs w:val="20"/>
        </w:rPr>
      </w:pPr>
      <w:r w:rsidRPr="00C7656B">
        <w:rPr>
          <w:sz w:val="20"/>
          <w:szCs w:val="20"/>
        </w:rPr>
        <w:t>4.4.3. Запрашивать у Подрядчика необходимую информацию или документацию, связанную с выполнением работ.</w:t>
      </w:r>
    </w:p>
    <w:p w:rsidR="00B121CB" w:rsidRPr="00C7656B" w:rsidRDefault="00B121CB" w:rsidP="00B121CB">
      <w:pPr>
        <w:spacing w:after="0"/>
        <w:ind w:firstLine="720"/>
        <w:contextualSpacing/>
        <w:rPr>
          <w:sz w:val="20"/>
          <w:szCs w:val="20"/>
        </w:rPr>
      </w:pPr>
      <w:r w:rsidRPr="00C7656B">
        <w:rPr>
          <w:sz w:val="20"/>
          <w:szCs w:val="20"/>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B121CB" w:rsidRPr="00C7656B" w:rsidRDefault="00B121CB" w:rsidP="00B121CB">
      <w:pPr>
        <w:spacing w:after="0"/>
        <w:ind w:firstLine="720"/>
        <w:contextualSpacing/>
        <w:rPr>
          <w:sz w:val="20"/>
          <w:szCs w:val="20"/>
        </w:rPr>
      </w:pPr>
      <w:r w:rsidRPr="00C7656B">
        <w:rPr>
          <w:sz w:val="20"/>
          <w:szCs w:val="20"/>
        </w:rPr>
        <w:t>4.4.5. Требовать возмещения расходов по устранению недостатков, возникших после выполнения работы Подрядчиком.</w:t>
      </w:r>
    </w:p>
    <w:p w:rsidR="00B121CB" w:rsidRPr="00C7656B" w:rsidRDefault="00B121CB" w:rsidP="00B121CB">
      <w:pPr>
        <w:spacing w:after="0"/>
        <w:ind w:firstLine="720"/>
        <w:contextualSpacing/>
        <w:rPr>
          <w:sz w:val="20"/>
          <w:szCs w:val="20"/>
        </w:rPr>
      </w:pPr>
      <w:r w:rsidRPr="00C7656B">
        <w:rPr>
          <w:sz w:val="20"/>
          <w:szCs w:val="20"/>
        </w:rPr>
        <w:t>4.4.6. Требовать уплаты пени, штрафов в случае нарушения Подрядчиком обязательств по настоящему Договору.</w:t>
      </w:r>
    </w:p>
    <w:p w:rsidR="00B121CB" w:rsidRPr="00C7656B" w:rsidRDefault="00B121CB" w:rsidP="00B121CB">
      <w:pPr>
        <w:spacing w:after="0"/>
        <w:ind w:firstLine="720"/>
        <w:contextualSpacing/>
        <w:rPr>
          <w:sz w:val="20"/>
          <w:szCs w:val="20"/>
        </w:rPr>
      </w:pPr>
      <w:r w:rsidRPr="00C7656B">
        <w:rPr>
          <w:sz w:val="20"/>
          <w:szCs w:val="20"/>
        </w:rPr>
        <w:t>4.4.7. Произвести приемку и оплату досрочно выполненных работ.</w:t>
      </w:r>
    </w:p>
    <w:p w:rsidR="00B121CB" w:rsidRPr="00C7656B" w:rsidRDefault="00B121CB" w:rsidP="00B121CB">
      <w:pPr>
        <w:spacing w:after="0"/>
        <w:ind w:firstLine="720"/>
        <w:rPr>
          <w:b/>
          <w:bCs/>
          <w:sz w:val="20"/>
          <w:szCs w:val="20"/>
        </w:rPr>
      </w:pPr>
    </w:p>
    <w:p w:rsidR="00B121CB" w:rsidRPr="00C7656B" w:rsidRDefault="00B121CB" w:rsidP="00B121CB">
      <w:pPr>
        <w:jc w:val="center"/>
        <w:rPr>
          <w:b/>
          <w:sz w:val="20"/>
          <w:szCs w:val="20"/>
        </w:rPr>
      </w:pPr>
      <w:r w:rsidRPr="00C7656B">
        <w:rPr>
          <w:b/>
          <w:sz w:val="20"/>
          <w:szCs w:val="20"/>
        </w:rPr>
        <w:t>5. ПОРЯДОК СДАЧИ И ПРИЕМКИ РАБОТ</w:t>
      </w:r>
    </w:p>
    <w:p w:rsidR="00B121CB" w:rsidRPr="00C7656B" w:rsidRDefault="00B121CB" w:rsidP="00B121CB">
      <w:pPr>
        <w:spacing w:after="0"/>
        <w:ind w:firstLine="720"/>
        <w:rPr>
          <w:sz w:val="20"/>
          <w:szCs w:val="20"/>
        </w:rPr>
      </w:pPr>
    </w:p>
    <w:p w:rsidR="00B121CB" w:rsidRPr="00C7656B" w:rsidRDefault="00B121CB" w:rsidP="00B121CB">
      <w:pPr>
        <w:spacing w:after="0"/>
        <w:ind w:firstLine="720"/>
        <w:rPr>
          <w:b/>
          <w:sz w:val="20"/>
          <w:szCs w:val="20"/>
        </w:rPr>
      </w:pPr>
      <w:r w:rsidRPr="00C7656B">
        <w:rPr>
          <w:sz w:val="20"/>
          <w:szCs w:val="20"/>
        </w:rPr>
        <w:t>5.1. Приемка выполненных работ осуществляется по видам работ в соответствии с календарным планом производства работ по капитальному ремонту многоквартирного дома с оплатой за фактически выполненные работы.</w:t>
      </w:r>
    </w:p>
    <w:p w:rsidR="00B121CB" w:rsidRPr="00C7656B" w:rsidRDefault="00B121CB" w:rsidP="00B121CB">
      <w:pPr>
        <w:spacing w:after="0"/>
        <w:ind w:firstLine="720"/>
        <w:rPr>
          <w:sz w:val="20"/>
          <w:szCs w:val="20"/>
        </w:rPr>
      </w:pPr>
      <w:r w:rsidRPr="00C7656B">
        <w:rPr>
          <w:sz w:val="20"/>
          <w:szCs w:val="20"/>
        </w:rPr>
        <w:t xml:space="preserve">5.2. </w:t>
      </w:r>
      <w:r w:rsidRPr="00C7656B">
        <w:rPr>
          <w:spacing w:val="2"/>
          <w:sz w:val="20"/>
          <w:szCs w:val="20"/>
        </w:rPr>
        <w:t>Сдача результатов выполненных работ Подрядчиком и принятие их Заказчиком осуществляется по видам работ на основании акта о приемке выполненных работ (форма КС-2), справки о стоимости выполненных работ и затрат (форма КС-3)</w:t>
      </w:r>
      <w:r w:rsidRPr="00C7656B">
        <w:rPr>
          <w:sz w:val="20"/>
          <w:szCs w:val="20"/>
        </w:rPr>
        <w:t>, оформленных в соответствии с п. 2.3. настоящего Договора.</w:t>
      </w:r>
    </w:p>
    <w:p w:rsidR="00B121CB" w:rsidRPr="00C7656B" w:rsidRDefault="00B121CB" w:rsidP="00B121CB">
      <w:pPr>
        <w:spacing w:after="0"/>
        <w:ind w:firstLine="720"/>
        <w:rPr>
          <w:sz w:val="20"/>
          <w:szCs w:val="20"/>
        </w:rPr>
      </w:pPr>
      <w:r w:rsidRPr="00C7656B">
        <w:rPr>
          <w:spacing w:val="-6"/>
          <w:sz w:val="20"/>
          <w:szCs w:val="20"/>
        </w:rPr>
        <w:t xml:space="preserve">5.3. Заказчик обязан в течение десяти рабочих дней с момента получения </w:t>
      </w:r>
      <w:proofErr w:type="gramStart"/>
      <w:r w:rsidRPr="00C7656B">
        <w:rPr>
          <w:spacing w:val="-6"/>
          <w:sz w:val="20"/>
          <w:szCs w:val="20"/>
        </w:rPr>
        <w:t>письменного  уведомления</w:t>
      </w:r>
      <w:proofErr w:type="gramEnd"/>
      <w:r w:rsidRPr="00C7656B">
        <w:rPr>
          <w:spacing w:val="-6"/>
          <w:sz w:val="20"/>
          <w:szCs w:val="20"/>
        </w:rPr>
        <w:t xml:space="preserve"> </w:t>
      </w:r>
      <w:r w:rsidRPr="00C7656B">
        <w:rPr>
          <w:spacing w:val="-10"/>
          <w:sz w:val="20"/>
          <w:szCs w:val="20"/>
        </w:rPr>
        <w:t xml:space="preserve">Подрядчика о завершении работ принять выполненные работы, либо </w:t>
      </w:r>
      <w:r w:rsidRPr="00C7656B">
        <w:rPr>
          <w:sz w:val="20"/>
          <w:szCs w:val="20"/>
        </w:rPr>
        <w:t>мотивированно отказаться от приемки выполненных работ.</w:t>
      </w:r>
    </w:p>
    <w:p w:rsidR="00B121CB" w:rsidRPr="00C7656B" w:rsidRDefault="00B121CB" w:rsidP="00B121CB">
      <w:pPr>
        <w:spacing w:after="0"/>
        <w:ind w:firstLine="720"/>
        <w:rPr>
          <w:sz w:val="20"/>
          <w:szCs w:val="20"/>
        </w:rPr>
      </w:pPr>
      <w:r w:rsidRPr="00C7656B">
        <w:rPr>
          <w:sz w:val="20"/>
          <w:szCs w:val="20"/>
        </w:rPr>
        <w:lastRenderedPageBreak/>
        <w:t>5.4. 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B121CB" w:rsidRPr="00C7656B" w:rsidRDefault="00B121CB" w:rsidP="00B121CB">
      <w:pPr>
        <w:spacing w:after="0"/>
        <w:ind w:firstLine="720"/>
        <w:rPr>
          <w:sz w:val="20"/>
          <w:szCs w:val="20"/>
        </w:rPr>
      </w:pPr>
      <w:r w:rsidRPr="00C7656B">
        <w:rPr>
          <w:sz w:val="20"/>
          <w:szCs w:val="20"/>
        </w:rPr>
        <w:t>Сроки и порядок формирования Комиссии утверждаются Заказчиком.</w:t>
      </w:r>
    </w:p>
    <w:p w:rsidR="00B121CB" w:rsidRPr="00C7656B" w:rsidRDefault="00B121CB" w:rsidP="00B121CB">
      <w:pPr>
        <w:spacing w:after="0"/>
        <w:ind w:firstLine="720"/>
        <w:rPr>
          <w:sz w:val="20"/>
          <w:szCs w:val="20"/>
        </w:rPr>
      </w:pPr>
      <w:r w:rsidRPr="00C7656B">
        <w:rPr>
          <w:sz w:val="20"/>
          <w:szCs w:val="20"/>
        </w:rPr>
        <w:t>5.5. В состав Комиссии включаются:</w:t>
      </w:r>
    </w:p>
    <w:p w:rsidR="00B121CB" w:rsidRPr="00C7656B" w:rsidRDefault="00B121CB" w:rsidP="00B121CB">
      <w:pPr>
        <w:spacing w:after="0"/>
        <w:ind w:firstLine="720"/>
        <w:rPr>
          <w:sz w:val="20"/>
          <w:szCs w:val="20"/>
        </w:rPr>
      </w:pPr>
      <w:r w:rsidRPr="00C7656B">
        <w:rPr>
          <w:sz w:val="20"/>
          <w:szCs w:val="20"/>
        </w:rPr>
        <w:t>представители Заказчика;</w:t>
      </w:r>
    </w:p>
    <w:p w:rsidR="00B121CB" w:rsidRPr="00C7656B" w:rsidRDefault="00B121CB" w:rsidP="00B121CB">
      <w:pPr>
        <w:spacing w:after="0"/>
        <w:ind w:firstLine="720"/>
        <w:rPr>
          <w:sz w:val="20"/>
          <w:szCs w:val="20"/>
        </w:rPr>
      </w:pPr>
      <w:r w:rsidRPr="00C7656B">
        <w:rPr>
          <w:sz w:val="20"/>
          <w:szCs w:val="20"/>
        </w:rPr>
        <w:t>представители Подрядчика;</w:t>
      </w:r>
    </w:p>
    <w:p w:rsidR="00B121CB" w:rsidRPr="00C7656B" w:rsidRDefault="00B121CB" w:rsidP="00B121CB">
      <w:pPr>
        <w:spacing w:after="0"/>
        <w:ind w:firstLine="720"/>
        <w:rPr>
          <w:sz w:val="20"/>
          <w:szCs w:val="20"/>
        </w:rPr>
      </w:pPr>
      <w:r w:rsidRPr="00C7656B">
        <w:rPr>
          <w:sz w:val="20"/>
          <w:szCs w:val="20"/>
        </w:rPr>
        <w:t>представители органов местного самоуправления муниципального района (городского округа) Тульской области;</w:t>
      </w:r>
    </w:p>
    <w:p w:rsidR="00B121CB" w:rsidRPr="00C7656B" w:rsidRDefault="00B121CB" w:rsidP="00B121CB">
      <w:pPr>
        <w:spacing w:after="0"/>
        <w:ind w:firstLine="720"/>
        <w:rPr>
          <w:sz w:val="20"/>
          <w:szCs w:val="20"/>
        </w:rPr>
      </w:pPr>
      <w:r w:rsidRPr="00DC549C">
        <w:rPr>
          <w:sz w:val="20"/>
          <w:szCs w:val="20"/>
        </w:rPr>
        <w:t xml:space="preserve">представители собственников помещений в многоквартирном доме </w:t>
      </w:r>
      <w:r w:rsidRPr="00C7656B">
        <w:rPr>
          <w:sz w:val="20"/>
          <w:szCs w:val="20"/>
        </w:rPr>
        <w:t>(далее - уполномоченные лица);</w:t>
      </w:r>
    </w:p>
    <w:p w:rsidR="00B121CB" w:rsidRPr="00D8409C" w:rsidRDefault="00B121CB" w:rsidP="00B121CB">
      <w:pPr>
        <w:spacing w:after="0"/>
        <w:ind w:firstLine="720"/>
        <w:rPr>
          <w:sz w:val="20"/>
          <w:szCs w:val="20"/>
        </w:rPr>
      </w:pPr>
      <w:r w:rsidRPr="00D8409C">
        <w:rPr>
          <w:sz w:val="20"/>
          <w:szCs w:val="20"/>
        </w:rPr>
        <w:t>представители органа исполнительной власти Тульской области, ответственного за реализацию региональных программ капитального ремонта и (или) краткосрочных планов их реализации;</w:t>
      </w:r>
    </w:p>
    <w:p w:rsidR="00B121CB" w:rsidRPr="00D8409C" w:rsidRDefault="00B121CB" w:rsidP="00B121CB">
      <w:pPr>
        <w:spacing w:after="0"/>
        <w:ind w:firstLine="720"/>
        <w:rPr>
          <w:sz w:val="20"/>
          <w:szCs w:val="20"/>
        </w:rPr>
      </w:pPr>
      <w:r w:rsidRPr="00D8409C">
        <w:rPr>
          <w:sz w:val="20"/>
          <w:szCs w:val="20"/>
        </w:rPr>
        <w:t>представители организации, осуществляющей управление многоквартирным домом, в котором проводился капитальный ремонт.</w:t>
      </w:r>
    </w:p>
    <w:p w:rsidR="00B121CB" w:rsidRPr="00C7656B" w:rsidRDefault="00B121CB" w:rsidP="00B121CB">
      <w:pPr>
        <w:spacing w:after="0"/>
        <w:ind w:firstLine="720"/>
        <w:rPr>
          <w:sz w:val="20"/>
          <w:szCs w:val="20"/>
        </w:rPr>
      </w:pPr>
      <w:r w:rsidRPr="00C7656B">
        <w:rPr>
          <w:sz w:val="20"/>
          <w:szCs w:val="20"/>
        </w:rPr>
        <w:t>5.6.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B121CB" w:rsidRPr="00C7656B" w:rsidRDefault="00B121CB" w:rsidP="00B121CB">
      <w:pPr>
        <w:spacing w:after="0"/>
        <w:ind w:firstLine="720"/>
        <w:rPr>
          <w:sz w:val="20"/>
          <w:szCs w:val="20"/>
        </w:rPr>
      </w:pPr>
      <w:r w:rsidRPr="00C7656B">
        <w:rPr>
          <w:sz w:val="20"/>
          <w:szCs w:val="20"/>
        </w:rPr>
        <w:t>5.7.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B121CB" w:rsidRPr="00C7656B" w:rsidRDefault="00B121CB" w:rsidP="00B121CB">
      <w:pPr>
        <w:spacing w:after="0"/>
        <w:ind w:firstLine="720"/>
        <w:rPr>
          <w:sz w:val="20"/>
          <w:szCs w:val="20"/>
        </w:rPr>
      </w:pPr>
      <w:r w:rsidRPr="00C7656B">
        <w:rPr>
          <w:sz w:val="20"/>
          <w:szCs w:val="20"/>
        </w:rPr>
        <w:t xml:space="preserve">5.8. При обнаружении в ходе приемки отступлений, ухудшающих результат выполненных работ, или иных </w:t>
      </w:r>
      <w:proofErr w:type="gramStart"/>
      <w:r w:rsidRPr="00C7656B">
        <w:rPr>
          <w:sz w:val="20"/>
          <w:szCs w:val="20"/>
        </w:rPr>
        <w:t>недостатков  выполненных</w:t>
      </w:r>
      <w:proofErr w:type="gramEnd"/>
      <w:r w:rsidRPr="00C7656B">
        <w:rPr>
          <w:sz w:val="20"/>
          <w:szCs w:val="20"/>
        </w:rPr>
        <w:t xml:space="preserve"> работ, Подрядчик должен обеспечить их своевременное устранение своими силами и за свой счет в согласованные с Заказчиком сроки, но не позднее 10 (десяти) календарных дней.</w:t>
      </w:r>
    </w:p>
    <w:p w:rsidR="00B121CB" w:rsidRPr="00C7656B" w:rsidRDefault="00B121CB" w:rsidP="00B121CB">
      <w:pPr>
        <w:spacing w:after="0"/>
        <w:ind w:firstLine="720"/>
        <w:rPr>
          <w:sz w:val="20"/>
          <w:szCs w:val="20"/>
        </w:rPr>
      </w:pPr>
      <w:r w:rsidRPr="00C7656B">
        <w:rPr>
          <w:spacing w:val="2"/>
          <w:sz w:val="20"/>
          <w:szCs w:val="20"/>
        </w:rPr>
        <w:t xml:space="preserve">5.9. Акт о приемке выполненных работ (форма КС-2), справка о стоимости выполненных работ и затрат (форма КС-3) </w:t>
      </w:r>
      <w:r w:rsidRPr="00C7656B">
        <w:rPr>
          <w:sz w:val="20"/>
          <w:szCs w:val="20"/>
        </w:rPr>
        <w:t>подписываются после устранения Подрядчиком всех выявленных при приемке недостатков.</w:t>
      </w:r>
    </w:p>
    <w:p w:rsidR="00B121CB" w:rsidRPr="00C7656B" w:rsidRDefault="00B121CB" w:rsidP="00B121CB">
      <w:pPr>
        <w:spacing w:after="0"/>
        <w:ind w:firstLine="720"/>
        <w:rPr>
          <w:sz w:val="20"/>
          <w:szCs w:val="20"/>
        </w:rPr>
      </w:pPr>
      <w:r w:rsidRPr="00C7656B">
        <w:rPr>
          <w:sz w:val="20"/>
          <w:szCs w:val="20"/>
        </w:rPr>
        <w:t xml:space="preserve">5.10. Окончательно по настоящему договору работы, предусмотренные календарным планом производства работ по капитальному ремонту многоквартирного дома, считаются выполненными со 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C7656B">
        <w:rPr>
          <w:spacing w:val="2"/>
          <w:sz w:val="20"/>
          <w:szCs w:val="20"/>
        </w:rPr>
        <w:t>при условии отсутствия замечаний к полноте и качеству выполненных работ со стороны заинтересованных лиц,</w:t>
      </w:r>
      <w:r w:rsidRPr="00C7656B">
        <w:rPr>
          <w:sz w:val="20"/>
          <w:szCs w:val="20"/>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
    <w:p w:rsidR="00B121CB" w:rsidRPr="00C7656B" w:rsidRDefault="00B121CB" w:rsidP="00B121CB">
      <w:pPr>
        <w:spacing w:after="0"/>
        <w:ind w:firstLine="720"/>
        <w:rPr>
          <w:sz w:val="20"/>
          <w:szCs w:val="20"/>
        </w:rPr>
      </w:pPr>
      <w:r w:rsidRPr="00C7656B">
        <w:rPr>
          <w:sz w:val="20"/>
          <w:szCs w:val="20"/>
        </w:rPr>
        <w:t>5.11. В случае досрочного выполнения работ Подрядчиком, Заказчик вправе досрочно принять и оплатить результат выполненных работ.</w:t>
      </w:r>
    </w:p>
    <w:p w:rsidR="00B121CB" w:rsidRPr="00C7656B" w:rsidRDefault="00B121CB" w:rsidP="00B121CB">
      <w:pPr>
        <w:spacing w:after="0"/>
        <w:ind w:firstLine="720"/>
        <w:jc w:val="center"/>
        <w:rPr>
          <w:b/>
          <w:sz w:val="20"/>
          <w:szCs w:val="20"/>
        </w:rPr>
      </w:pPr>
    </w:p>
    <w:p w:rsidR="00B121CB" w:rsidRPr="00C7656B" w:rsidRDefault="00B121CB" w:rsidP="00B121CB">
      <w:pPr>
        <w:pStyle w:val="ab"/>
        <w:numPr>
          <w:ilvl w:val="0"/>
          <w:numId w:val="10"/>
        </w:numPr>
        <w:jc w:val="center"/>
        <w:rPr>
          <w:b/>
          <w:sz w:val="20"/>
          <w:szCs w:val="20"/>
        </w:rPr>
      </w:pPr>
      <w:r w:rsidRPr="00C7656B">
        <w:rPr>
          <w:b/>
          <w:sz w:val="20"/>
          <w:szCs w:val="20"/>
        </w:rPr>
        <w:t>ГАРАНТИИ КАЧЕСТВА РАБОТ</w:t>
      </w:r>
    </w:p>
    <w:p w:rsidR="00B121CB" w:rsidRPr="00C7656B" w:rsidRDefault="00B121CB" w:rsidP="00B121CB">
      <w:pPr>
        <w:pStyle w:val="ab"/>
        <w:ind w:left="1650"/>
        <w:rPr>
          <w:b/>
          <w:sz w:val="20"/>
          <w:szCs w:val="20"/>
        </w:rPr>
      </w:pPr>
    </w:p>
    <w:p w:rsidR="00B121CB" w:rsidRPr="00C7656B" w:rsidRDefault="00B121CB" w:rsidP="00B121CB">
      <w:pPr>
        <w:spacing w:after="0"/>
        <w:ind w:firstLine="720"/>
        <w:contextualSpacing/>
        <w:rPr>
          <w:sz w:val="20"/>
          <w:szCs w:val="20"/>
        </w:rPr>
      </w:pPr>
      <w:r w:rsidRPr="00C7656B">
        <w:rPr>
          <w:sz w:val="20"/>
          <w:szCs w:val="20"/>
        </w:rPr>
        <w:t>6.1. Подрядчик гарантирует:</w:t>
      </w:r>
    </w:p>
    <w:p w:rsidR="00B121CB" w:rsidRPr="00C7656B" w:rsidRDefault="00B121CB" w:rsidP="00B121CB">
      <w:pPr>
        <w:spacing w:after="0"/>
        <w:ind w:firstLine="720"/>
        <w:contextualSpacing/>
        <w:rPr>
          <w:sz w:val="20"/>
          <w:szCs w:val="20"/>
        </w:rPr>
      </w:pPr>
      <w:r w:rsidRPr="00C7656B">
        <w:rPr>
          <w:sz w:val="20"/>
          <w:szCs w:val="20"/>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B121CB" w:rsidRPr="00C7656B" w:rsidRDefault="00B121CB" w:rsidP="00B121CB">
      <w:pPr>
        <w:spacing w:after="0"/>
        <w:ind w:firstLine="720"/>
        <w:contextualSpacing/>
        <w:rPr>
          <w:sz w:val="20"/>
          <w:szCs w:val="20"/>
        </w:rPr>
      </w:pPr>
      <w:r w:rsidRPr="00C7656B">
        <w:rPr>
          <w:sz w:val="20"/>
          <w:szCs w:val="20"/>
        </w:rPr>
        <w:t>б) качество выполнения всех работ в соответствии с проектной (сметной) документацией, действующими нормами, правилами и техническим заданием Заказчика;</w:t>
      </w:r>
    </w:p>
    <w:p w:rsidR="00B121CB" w:rsidRPr="00C7656B" w:rsidRDefault="00B121CB" w:rsidP="00B121CB">
      <w:pPr>
        <w:spacing w:after="0"/>
        <w:ind w:firstLine="720"/>
        <w:contextualSpacing/>
        <w:rPr>
          <w:sz w:val="20"/>
          <w:szCs w:val="20"/>
        </w:rPr>
      </w:pPr>
      <w:r w:rsidRPr="00C7656B">
        <w:rPr>
          <w:sz w:val="20"/>
          <w:szCs w:val="20"/>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B121CB" w:rsidRPr="00C7656B" w:rsidRDefault="00B121CB" w:rsidP="00B121CB">
      <w:pPr>
        <w:spacing w:after="0"/>
        <w:ind w:firstLine="720"/>
        <w:contextualSpacing/>
        <w:rPr>
          <w:sz w:val="20"/>
          <w:szCs w:val="20"/>
        </w:rPr>
      </w:pPr>
      <w:r w:rsidRPr="00C7656B">
        <w:rPr>
          <w:sz w:val="20"/>
          <w:szCs w:val="20"/>
        </w:rPr>
        <w:t xml:space="preserve">г) устранение недостатков и дефектов, выявленных при приемке работ. </w:t>
      </w:r>
    </w:p>
    <w:p w:rsidR="00B121CB" w:rsidRPr="00C7656B" w:rsidRDefault="00B121CB" w:rsidP="00B121CB">
      <w:pPr>
        <w:spacing w:after="0"/>
        <w:ind w:firstLine="720"/>
        <w:contextualSpacing/>
        <w:rPr>
          <w:sz w:val="20"/>
          <w:szCs w:val="20"/>
        </w:rPr>
      </w:pPr>
      <w:r w:rsidRPr="00C7656B">
        <w:rPr>
          <w:sz w:val="20"/>
          <w:szCs w:val="20"/>
        </w:rPr>
        <w:t>6.2. Гарантийный срок на результаты выполненных по договору работ составляет пять лет с момента окончательного выполнения работ в соответствии с пунктом 5.10 настоящего Договора.</w:t>
      </w:r>
    </w:p>
    <w:p w:rsidR="00B121CB" w:rsidRPr="00C7656B" w:rsidRDefault="00B121CB" w:rsidP="00B121CB">
      <w:pPr>
        <w:spacing w:after="0"/>
        <w:ind w:firstLine="709"/>
        <w:rPr>
          <w:sz w:val="20"/>
          <w:szCs w:val="20"/>
        </w:rPr>
      </w:pPr>
      <w:r w:rsidRPr="00C7656B">
        <w:rPr>
          <w:sz w:val="20"/>
          <w:szCs w:val="20"/>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B121CB" w:rsidRPr="00C7656B" w:rsidRDefault="00B121CB" w:rsidP="00B121CB">
      <w:pPr>
        <w:spacing w:after="0"/>
        <w:ind w:firstLine="720"/>
        <w:contextualSpacing/>
        <w:rPr>
          <w:rFonts w:eastAsia="Calibri"/>
          <w:sz w:val="20"/>
          <w:szCs w:val="20"/>
        </w:rPr>
      </w:pPr>
      <w:r w:rsidRPr="00C7656B">
        <w:rPr>
          <w:rFonts w:eastAsia="Calibri"/>
          <w:sz w:val="20"/>
          <w:szCs w:val="20"/>
        </w:rPr>
        <w:t>6.4. Гарантийный срок продлевается соответственно на период устранения недостатков.</w:t>
      </w:r>
    </w:p>
    <w:p w:rsidR="00B121CB" w:rsidRPr="00C7656B" w:rsidRDefault="00B121CB" w:rsidP="00B121CB">
      <w:pPr>
        <w:tabs>
          <w:tab w:val="num" w:pos="1461"/>
        </w:tabs>
        <w:spacing w:after="0"/>
        <w:ind w:firstLine="709"/>
        <w:rPr>
          <w:sz w:val="20"/>
          <w:szCs w:val="20"/>
        </w:rPr>
      </w:pPr>
      <w:r w:rsidRPr="00C7656B">
        <w:rPr>
          <w:sz w:val="20"/>
          <w:szCs w:val="20"/>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B121CB" w:rsidRPr="00C7656B" w:rsidRDefault="00B121CB" w:rsidP="00B121CB">
      <w:pPr>
        <w:spacing w:after="0"/>
        <w:ind w:firstLine="720"/>
        <w:rPr>
          <w:sz w:val="20"/>
          <w:szCs w:val="20"/>
        </w:rPr>
      </w:pPr>
      <w:r w:rsidRPr="00C7656B">
        <w:rPr>
          <w:sz w:val="20"/>
          <w:szCs w:val="20"/>
        </w:rPr>
        <w:lastRenderedPageBreak/>
        <w:t>6.6.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B121CB" w:rsidRPr="00C7656B" w:rsidRDefault="00B121CB" w:rsidP="00B121CB">
      <w:pPr>
        <w:spacing w:after="0"/>
        <w:ind w:firstLine="720"/>
        <w:rPr>
          <w:sz w:val="20"/>
          <w:szCs w:val="20"/>
        </w:rPr>
      </w:pPr>
    </w:p>
    <w:p w:rsidR="00B121CB" w:rsidRPr="00C7656B" w:rsidRDefault="00B121CB" w:rsidP="00B121CB">
      <w:pPr>
        <w:ind w:firstLine="709"/>
        <w:jc w:val="center"/>
        <w:rPr>
          <w:b/>
          <w:sz w:val="20"/>
          <w:szCs w:val="20"/>
        </w:rPr>
      </w:pPr>
      <w:r w:rsidRPr="00C7656B">
        <w:rPr>
          <w:b/>
          <w:sz w:val="20"/>
          <w:szCs w:val="20"/>
        </w:rPr>
        <w:t>7. ОБЕСПЕЧЕНИЕ ИСПОЛНЕНИЯ ОБЯЗАТЕЛЬСТВ</w:t>
      </w:r>
    </w:p>
    <w:p w:rsidR="00B121CB" w:rsidRPr="00C7656B" w:rsidRDefault="00B121CB" w:rsidP="00B121CB">
      <w:pPr>
        <w:shd w:val="clear" w:color="auto" w:fill="FFFFFF"/>
        <w:tabs>
          <w:tab w:val="left" w:pos="700"/>
        </w:tabs>
        <w:spacing w:after="0"/>
        <w:ind w:firstLine="709"/>
        <w:rPr>
          <w:color w:val="000000"/>
          <w:sz w:val="20"/>
          <w:szCs w:val="20"/>
        </w:rPr>
      </w:pPr>
    </w:p>
    <w:p w:rsidR="00B121CB" w:rsidRPr="00C7656B"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B121CB" w:rsidRPr="00C7656B" w:rsidRDefault="00B121CB" w:rsidP="00B121CB">
      <w:pPr>
        <w:widowControl w:val="0"/>
        <w:autoSpaceDE w:val="0"/>
        <w:autoSpaceDN w:val="0"/>
        <w:adjustRightInd w:val="0"/>
        <w:spacing w:after="0"/>
        <w:ind w:firstLine="709"/>
        <w:rPr>
          <w:color w:val="000000"/>
          <w:sz w:val="20"/>
          <w:szCs w:val="20"/>
        </w:rPr>
      </w:pPr>
      <w:r w:rsidRPr="00C7656B">
        <w:rPr>
          <w:color w:val="000000"/>
          <w:sz w:val="20"/>
          <w:szCs w:val="20"/>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7" w:history="1">
        <w:r w:rsidRPr="00C7656B">
          <w:rPr>
            <w:color w:val="000000"/>
            <w:sz w:val="20"/>
            <w:szCs w:val="20"/>
          </w:rPr>
          <w:t>статьей 74.1</w:t>
        </w:r>
      </w:hyperlink>
      <w:r w:rsidRPr="00C7656B">
        <w:rPr>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121CB" w:rsidRPr="00C7656B"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B121CB" w:rsidRPr="009D025C"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 xml:space="preserve">7.4. Банковская гарантия должна </w:t>
      </w:r>
      <w:r w:rsidRPr="009D025C">
        <w:rPr>
          <w:color w:val="000000"/>
          <w:sz w:val="20"/>
          <w:szCs w:val="20"/>
        </w:rPr>
        <w:t>соответствовать следующим требованиям:</w:t>
      </w:r>
    </w:p>
    <w:p w:rsidR="00B121CB" w:rsidRPr="009D025C" w:rsidRDefault="00B121CB" w:rsidP="00B121CB">
      <w:pPr>
        <w:shd w:val="clear" w:color="auto" w:fill="FFFFFF"/>
        <w:tabs>
          <w:tab w:val="left" w:pos="700"/>
        </w:tabs>
        <w:spacing w:after="0"/>
        <w:ind w:firstLine="709"/>
        <w:rPr>
          <w:color w:val="000000"/>
          <w:sz w:val="20"/>
          <w:szCs w:val="20"/>
        </w:rPr>
      </w:pPr>
      <w:r w:rsidRPr="009D025C">
        <w:rPr>
          <w:color w:val="000000"/>
          <w:sz w:val="20"/>
          <w:szCs w:val="20"/>
        </w:rPr>
        <w:t>а) быть безотзывной;</w:t>
      </w:r>
    </w:p>
    <w:p w:rsidR="00B121CB" w:rsidRPr="009D025C" w:rsidRDefault="00B121CB" w:rsidP="00B121CB">
      <w:pPr>
        <w:shd w:val="clear" w:color="auto" w:fill="FFFFFF"/>
        <w:tabs>
          <w:tab w:val="left" w:pos="700"/>
        </w:tabs>
        <w:spacing w:after="0"/>
        <w:ind w:firstLine="709"/>
        <w:rPr>
          <w:color w:val="000000"/>
          <w:sz w:val="20"/>
          <w:szCs w:val="20"/>
        </w:rPr>
      </w:pPr>
      <w:r w:rsidRPr="009D025C">
        <w:rPr>
          <w:color w:val="000000"/>
          <w:sz w:val="20"/>
          <w:szCs w:val="20"/>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B121CB" w:rsidRPr="009D025C" w:rsidRDefault="00B121CB" w:rsidP="00B121CB">
      <w:pPr>
        <w:shd w:val="clear" w:color="auto" w:fill="FFFFFF"/>
        <w:tabs>
          <w:tab w:val="left" w:pos="700"/>
        </w:tabs>
        <w:spacing w:after="0"/>
        <w:ind w:firstLine="709"/>
        <w:rPr>
          <w:color w:val="000000"/>
          <w:sz w:val="20"/>
          <w:szCs w:val="20"/>
        </w:rPr>
      </w:pPr>
      <w:r w:rsidRPr="009D025C">
        <w:rPr>
          <w:color w:val="000000"/>
          <w:sz w:val="20"/>
          <w:szCs w:val="20"/>
        </w:rPr>
        <w:t>в) банковская гарантия должна быть выдана банком, имеющим действующую лицензию Центрального Банка Российской Федерации;</w:t>
      </w:r>
    </w:p>
    <w:p w:rsidR="00B121CB" w:rsidRPr="009D025C" w:rsidRDefault="00B121CB" w:rsidP="00B121CB">
      <w:pPr>
        <w:shd w:val="clear" w:color="auto" w:fill="FFFFFF"/>
        <w:tabs>
          <w:tab w:val="left" w:pos="700"/>
        </w:tabs>
        <w:spacing w:after="0"/>
        <w:ind w:firstLine="709"/>
        <w:rPr>
          <w:color w:val="000000"/>
          <w:sz w:val="20"/>
          <w:szCs w:val="20"/>
        </w:rPr>
      </w:pPr>
      <w:r w:rsidRPr="009D025C">
        <w:rPr>
          <w:color w:val="000000"/>
          <w:sz w:val="20"/>
          <w:szCs w:val="20"/>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Pr>
          <w:color w:val="000000"/>
          <w:sz w:val="20"/>
          <w:szCs w:val="20"/>
        </w:rPr>
        <w:t>З</w:t>
      </w:r>
      <w:r w:rsidRPr="009D025C">
        <w:rPr>
          <w:color w:val="000000"/>
          <w:sz w:val="20"/>
          <w:szCs w:val="20"/>
        </w:rPr>
        <w:t xml:space="preserve">аказчика в случае неисполнения </w:t>
      </w:r>
      <w:r>
        <w:rPr>
          <w:color w:val="000000"/>
          <w:sz w:val="20"/>
          <w:szCs w:val="20"/>
        </w:rPr>
        <w:t xml:space="preserve">Подрядчиком </w:t>
      </w:r>
      <w:r w:rsidRPr="009D025C">
        <w:rPr>
          <w:color w:val="000000"/>
          <w:sz w:val="20"/>
          <w:szCs w:val="20"/>
        </w:rPr>
        <w:t xml:space="preserve">своих обязательств по </w:t>
      </w:r>
      <w:r>
        <w:rPr>
          <w:color w:val="000000"/>
          <w:sz w:val="20"/>
          <w:szCs w:val="20"/>
        </w:rPr>
        <w:t>Д</w:t>
      </w:r>
      <w:r w:rsidRPr="009D025C">
        <w:rPr>
          <w:color w:val="000000"/>
          <w:sz w:val="20"/>
          <w:szCs w:val="20"/>
        </w:rPr>
        <w:t xml:space="preserve">оговору и (или) в случае расторжения </w:t>
      </w:r>
      <w:r>
        <w:rPr>
          <w:color w:val="000000"/>
          <w:sz w:val="20"/>
          <w:szCs w:val="20"/>
        </w:rPr>
        <w:t>Д</w:t>
      </w:r>
      <w:r w:rsidRPr="009D025C">
        <w:rPr>
          <w:color w:val="000000"/>
          <w:sz w:val="20"/>
          <w:szCs w:val="20"/>
        </w:rPr>
        <w:t>оговора;</w:t>
      </w:r>
    </w:p>
    <w:p w:rsidR="00B121CB" w:rsidRPr="00D8409C" w:rsidRDefault="00B121CB" w:rsidP="00B121CB">
      <w:pPr>
        <w:shd w:val="clear" w:color="auto" w:fill="FFFFFF"/>
        <w:tabs>
          <w:tab w:val="left" w:pos="700"/>
        </w:tabs>
        <w:spacing w:after="0"/>
        <w:ind w:firstLine="709"/>
        <w:rPr>
          <w:color w:val="000000"/>
          <w:sz w:val="20"/>
          <w:szCs w:val="20"/>
        </w:rPr>
      </w:pPr>
      <w:r w:rsidRPr="00D8409C">
        <w:rPr>
          <w:color w:val="000000"/>
          <w:sz w:val="20"/>
          <w:szCs w:val="20"/>
        </w:rPr>
        <w:t xml:space="preserve">д) срок действия банковской гарантии должен </w:t>
      </w:r>
      <w:r>
        <w:rPr>
          <w:color w:val="000000"/>
          <w:sz w:val="20"/>
          <w:szCs w:val="20"/>
        </w:rPr>
        <w:t xml:space="preserve">включать </w:t>
      </w:r>
      <w:r w:rsidRPr="00D8409C">
        <w:rPr>
          <w:color w:val="000000"/>
          <w:sz w:val="20"/>
          <w:szCs w:val="20"/>
        </w:rPr>
        <w:t>срок выполнения работ по Договору плюс один год срока гарантийного ремонта.</w:t>
      </w:r>
    </w:p>
    <w:p w:rsidR="00B121CB" w:rsidRPr="009D025C" w:rsidRDefault="00B121CB" w:rsidP="00B121CB">
      <w:pPr>
        <w:shd w:val="clear" w:color="auto" w:fill="FFFFFF"/>
        <w:tabs>
          <w:tab w:val="left" w:pos="700"/>
        </w:tabs>
        <w:spacing w:after="0"/>
        <w:ind w:firstLine="709"/>
        <w:rPr>
          <w:color w:val="000000"/>
          <w:sz w:val="20"/>
          <w:szCs w:val="20"/>
        </w:rPr>
      </w:pPr>
      <w:r w:rsidRPr="009D025C">
        <w:rPr>
          <w:color w:val="000000"/>
          <w:sz w:val="20"/>
          <w:szCs w:val="20"/>
        </w:rPr>
        <w:t>7.5. В банковской гарантии, помимо сведений, предусмотренных пунктом 4 статьи 368 Гражданского кодекса Российской Федерации, должно быть указано:</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а) право </w:t>
      </w:r>
      <w:r>
        <w:rPr>
          <w:spacing w:val="2"/>
          <w:sz w:val="20"/>
          <w:szCs w:val="20"/>
        </w:rPr>
        <w:t>З</w:t>
      </w:r>
      <w:r w:rsidRPr="009D025C">
        <w:rPr>
          <w:spacing w:val="2"/>
          <w:sz w:val="20"/>
          <w:szCs w:val="20"/>
        </w:rPr>
        <w:t xml:space="preserve">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w:t>
      </w:r>
      <w:r>
        <w:rPr>
          <w:spacing w:val="2"/>
          <w:sz w:val="20"/>
          <w:szCs w:val="20"/>
        </w:rPr>
        <w:t>Подрядчиком</w:t>
      </w:r>
      <w:r w:rsidRPr="009D025C">
        <w:rPr>
          <w:spacing w:val="2"/>
          <w:sz w:val="20"/>
          <w:szCs w:val="20"/>
        </w:rPr>
        <w:t xml:space="preserve"> своих обязательств, обеспеченных банковской гарантией;</w:t>
      </w:r>
    </w:p>
    <w:p w:rsidR="00B121CB" w:rsidRPr="009D025C" w:rsidRDefault="00B121CB" w:rsidP="00B121CB">
      <w:pPr>
        <w:spacing w:after="0"/>
        <w:ind w:firstLine="709"/>
        <w:contextualSpacing/>
        <w:rPr>
          <w:spacing w:val="2"/>
          <w:sz w:val="20"/>
          <w:szCs w:val="20"/>
        </w:rPr>
      </w:pPr>
      <w:r>
        <w:rPr>
          <w:spacing w:val="2"/>
          <w:sz w:val="20"/>
          <w:szCs w:val="20"/>
        </w:rPr>
        <w:t>б) право З</w:t>
      </w:r>
      <w:r w:rsidRPr="009D025C">
        <w:rPr>
          <w:spacing w:val="2"/>
          <w:sz w:val="20"/>
          <w:szCs w:val="20"/>
        </w:rPr>
        <w:t xml:space="preserve">аказчика на передачу права требования к банковской гарантии при перемене </w:t>
      </w:r>
      <w:r>
        <w:rPr>
          <w:spacing w:val="2"/>
          <w:sz w:val="20"/>
          <w:szCs w:val="20"/>
        </w:rPr>
        <w:t>З</w:t>
      </w:r>
      <w:r w:rsidRPr="009D025C">
        <w:rPr>
          <w:spacing w:val="2"/>
          <w:sz w:val="20"/>
          <w:szCs w:val="20"/>
        </w:rPr>
        <w:t>аказчика в случаях, предусмотренных законодательством Российской Федерации, с предварительным извещением об это гаранта;</w:t>
      </w:r>
    </w:p>
    <w:p w:rsidR="00B121CB" w:rsidRPr="009D025C" w:rsidRDefault="00B121CB" w:rsidP="00B121CB">
      <w:pPr>
        <w:spacing w:after="0"/>
        <w:ind w:firstLine="709"/>
        <w:contextualSpacing/>
        <w:rPr>
          <w:spacing w:val="2"/>
          <w:sz w:val="20"/>
          <w:szCs w:val="20"/>
        </w:rPr>
      </w:pPr>
      <w:r w:rsidRPr="009D025C">
        <w:rPr>
          <w:spacing w:val="2"/>
          <w:sz w:val="20"/>
          <w:szCs w:val="20"/>
        </w:rPr>
        <w:t>в) условие о том, что расходы, возникающие в связи с перечислением денежной суммы гарантом по банковской гарантии, несет гарант;</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г) перечень документов, представляемых </w:t>
      </w:r>
      <w:r>
        <w:rPr>
          <w:spacing w:val="2"/>
          <w:sz w:val="20"/>
          <w:szCs w:val="20"/>
        </w:rPr>
        <w:t>З</w:t>
      </w:r>
      <w:r w:rsidRPr="009D025C">
        <w:rPr>
          <w:spacing w:val="2"/>
          <w:sz w:val="20"/>
          <w:szCs w:val="20"/>
        </w:rPr>
        <w:t>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д) сумма банковской гарантии должна быть равна сумме обеспечения исполнения обязательств по </w:t>
      </w:r>
      <w:r>
        <w:rPr>
          <w:spacing w:val="2"/>
          <w:sz w:val="20"/>
          <w:szCs w:val="20"/>
        </w:rPr>
        <w:t>Д</w:t>
      </w:r>
      <w:r w:rsidRPr="009D025C">
        <w:rPr>
          <w:spacing w:val="2"/>
          <w:sz w:val="20"/>
          <w:szCs w:val="20"/>
        </w:rPr>
        <w:t xml:space="preserve">оговору, указанной в извещении о проведении </w:t>
      </w:r>
      <w:r>
        <w:rPr>
          <w:spacing w:val="2"/>
          <w:sz w:val="20"/>
          <w:szCs w:val="20"/>
        </w:rPr>
        <w:t>открытого конкурса</w:t>
      </w:r>
      <w:r w:rsidRPr="009D025C">
        <w:rPr>
          <w:spacing w:val="2"/>
          <w:sz w:val="20"/>
          <w:szCs w:val="20"/>
        </w:rPr>
        <w:t xml:space="preserve"> (в российских рублях);</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е) безусловное право </w:t>
      </w:r>
      <w:r>
        <w:rPr>
          <w:spacing w:val="2"/>
          <w:sz w:val="20"/>
          <w:szCs w:val="20"/>
        </w:rPr>
        <w:t>З</w:t>
      </w:r>
      <w:r w:rsidRPr="009D025C">
        <w:rPr>
          <w:spacing w:val="2"/>
          <w:sz w:val="20"/>
          <w:szCs w:val="20"/>
        </w:rPr>
        <w:t xml:space="preserve">аказчика на истребование суммы банковской гарантии полностью или частично в случае неисполнения, и (или) в случае ненадлежащего исполнения </w:t>
      </w:r>
      <w:r>
        <w:rPr>
          <w:spacing w:val="2"/>
          <w:sz w:val="20"/>
          <w:szCs w:val="20"/>
        </w:rPr>
        <w:t>Подрядчиком</w:t>
      </w:r>
      <w:r w:rsidRPr="009D025C">
        <w:rPr>
          <w:spacing w:val="2"/>
          <w:sz w:val="20"/>
          <w:szCs w:val="20"/>
        </w:rPr>
        <w:t xml:space="preserve"> своих обязательств по </w:t>
      </w:r>
      <w:r>
        <w:rPr>
          <w:spacing w:val="2"/>
          <w:sz w:val="20"/>
          <w:szCs w:val="20"/>
        </w:rPr>
        <w:t>Д</w:t>
      </w:r>
      <w:r w:rsidRPr="009D025C">
        <w:rPr>
          <w:spacing w:val="2"/>
          <w:sz w:val="20"/>
          <w:szCs w:val="20"/>
        </w:rPr>
        <w:t xml:space="preserve">оговору в предусмотренные сроки, и (или) в случае расторжения </w:t>
      </w:r>
      <w:r>
        <w:rPr>
          <w:spacing w:val="2"/>
          <w:sz w:val="20"/>
          <w:szCs w:val="20"/>
        </w:rPr>
        <w:t>Д</w:t>
      </w:r>
      <w:r w:rsidRPr="009D025C">
        <w:rPr>
          <w:spacing w:val="2"/>
          <w:sz w:val="20"/>
          <w:szCs w:val="20"/>
        </w:rPr>
        <w:t>оговора;</w:t>
      </w:r>
    </w:p>
    <w:p w:rsidR="00B121CB" w:rsidRPr="009D025C" w:rsidRDefault="00B121CB" w:rsidP="00B121CB">
      <w:pPr>
        <w:spacing w:after="0"/>
        <w:ind w:firstLine="709"/>
        <w:contextualSpacing/>
        <w:rPr>
          <w:spacing w:val="2"/>
          <w:sz w:val="20"/>
          <w:szCs w:val="20"/>
        </w:rPr>
      </w:pPr>
      <w:r w:rsidRPr="009D025C">
        <w:rPr>
          <w:spacing w:val="2"/>
          <w:sz w:val="20"/>
          <w:szCs w:val="20"/>
        </w:rPr>
        <w:t>ж) платеж по банковской гарантии должен быть осуществлен гарантом в течение 5 банковских дней после поступления требования бенефициара;</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0"/>
          <w:szCs w:val="20"/>
        </w:rPr>
        <w:t>З</w:t>
      </w:r>
      <w:r w:rsidRPr="009D025C">
        <w:rPr>
          <w:spacing w:val="2"/>
          <w:sz w:val="20"/>
          <w:szCs w:val="20"/>
        </w:rPr>
        <w:t>аказчику;</w:t>
      </w:r>
    </w:p>
    <w:p w:rsidR="00B121CB" w:rsidRPr="009D025C" w:rsidRDefault="00B121CB" w:rsidP="00B121CB">
      <w:pPr>
        <w:spacing w:after="0"/>
        <w:ind w:firstLine="709"/>
        <w:contextualSpacing/>
        <w:rPr>
          <w:spacing w:val="2"/>
          <w:sz w:val="20"/>
          <w:szCs w:val="20"/>
        </w:rPr>
      </w:pPr>
      <w:r w:rsidRPr="009D025C">
        <w:rPr>
          <w:spacing w:val="2"/>
          <w:sz w:val="20"/>
          <w:szCs w:val="20"/>
        </w:rP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B121CB" w:rsidRPr="009D025C" w:rsidRDefault="00B121CB" w:rsidP="00B121CB">
      <w:pPr>
        <w:spacing w:after="0"/>
        <w:ind w:firstLine="709"/>
        <w:contextualSpacing/>
        <w:rPr>
          <w:spacing w:val="2"/>
          <w:sz w:val="20"/>
          <w:szCs w:val="20"/>
        </w:rPr>
      </w:pPr>
      <w:r w:rsidRPr="009D025C">
        <w:rPr>
          <w:spacing w:val="2"/>
          <w:sz w:val="20"/>
          <w:szCs w:val="20"/>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B121CB" w:rsidRPr="009D025C" w:rsidRDefault="00B121CB" w:rsidP="00B121CB">
      <w:pPr>
        <w:spacing w:after="0"/>
        <w:ind w:firstLine="709"/>
        <w:contextualSpacing/>
        <w:rPr>
          <w:spacing w:val="2"/>
          <w:sz w:val="20"/>
          <w:szCs w:val="20"/>
        </w:rPr>
      </w:pPr>
      <w:r>
        <w:rPr>
          <w:spacing w:val="2"/>
          <w:sz w:val="20"/>
          <w:szCs w:val="20"/>
        </w:rPr>
        <w:t>7.6</w:t>
      </w:r>
      <w:r w:rsidRPr="009D025C">
        <w:rPr>
          <w:spacing w:val="2"/>
          <w:sz w:val="20"/>
          <w:szCs w:val="20"/>
        </w:rPr>
        <w:t xml:space="preserve">. Изменения, вносимые в </w:t>
      </w:r>
      <w:r>
        <w:rPr>
          <w:spacing w:val="2"/>
          <w:sz w:val="20"/>
          <w:szCs w:val="20"/>
        </w:rPr>
        <w:t>Д</w:t>
      </w:r>
      <w:r w:rsidRPr="009D025C">
        <w:rPr>
          <w:spacing w:val="2"/>
          <w:sz w:val="20"/>
          <w:szCs w:val="20"/>
        </w:rPr>
        <w:t>оговор, не освобождают гаранта от исполнения обязательств по банковской гарантии.</w:t>
      </w:r>
    </w:p>
    <w:p w:rsidR="00B121CB" w:rsidRPr="009D025C" w:rsidRDefault="00B121CB" w:rsidP="00B121CB">
      <w:pPr>
        <w:spacing w:after="0"/>
        <w:ind w:firstLine="709"/>
        <w:contextualSpacing/>
        <w:rPr>
          <w:spacing w:val="2"/>
          <w:sz w:val="20"/>
          <w:szCs w:val="20"/>
        </w:rPr>
      </w:pPr>
      <w:r>
        <w:rPr>
          <w:spacing w:val="2"/>
          <w:sz w:val="20"/>
          <w:szCs w:val="20"/>
        </w:rPr>
        <w:lastRenderedPageBreak/>
        <w:t>7.7</w:t>
      </w:r>
      <w:r w:rsidRPr="009D025C">
        <w:rPr>
          <w:spacing w:val="2"/>
          <w:sz w:val="20"/>
          <w:szCs w:val="20"/>
        </w:rPr>
        <w:t>. Все споры и разногласия, возникающие в связи с исполнением обязательств по банковской гарантии, должны разрешаться в судебном порядке.</w:t>
      </w:r>
    </w:p>
    <w:p w:rsidR="00B121CB" w:rsidRPr="009D025C" w:rsidRDefault="00B121CB" w:rsidP="00B121CB">
      <w:pPr>
        <w:spacing w:after="0"/>
        <w:ind w:firstLine="709"/>
        <w:contextualSpacing/>
        <w:rPr>
          <w:spacing w:val="2"/>
          <w:sz w:val="20"/>
          <w:szCs w:val="20"/>
        </w:rPr>
      </w:pPr>
      <w:r>
        <w:rPr>
          <w:spacing w:val="2"/>
          <w:sz w:val="20"/>
          <w:szCs w:val="20"/>
        </w:rPr>
        <w:t>7.8</w:t>
      </w:r>
      <w:r w:rsidRPr="009D025C">
        <w:rPr>
          <w:spacing w:val="2"/>
          <w:sz w:val="20"/>
          <w:szCs w:val="20"/>
        </w:rPr>
        <w:t>. Недопустимо включение в банковскую гарантию:</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w:t>
      </w:r>
      <w:r>
        <w:rPr>
          <w:spacing w:val="2"/>
          <w:sz w:val="20"/>
          <w:szCs w:val="20"/>
        </w:rPr>
        <w:t>Д</w:t>
      </w:r>
      <w:r w:rsidRPr="009D025C">
        <w:rPr>
          <w:spacing w:val="2"/>
          <w:sz w:val="20"/>
          <w:szCs w:val="20"/>
        </w:rPr>
        <w:t xml:space="preserve">оговора или расторжении </w:t>
      </w:r>
      <w:r>
        <w:rPr>
          <w:spacing w:val="2"/>
          <w:sz w:val="20"/>
          <w:szCs w:val="20"/>
        </w:rPr>
        <w:t>Д</w:t>
      </w:r>
      <w:r w:rsidRPr="009D025C">
        <w:rPr>
          <w:spacing w:val="2"/>
          <w:sz w:val="20"/>
          <w:szCs w:val="20"/>
        </w:rPr>
        <w:t>оговора;</w:t>
      </w:r>
    </w:p>
    <w:p w:rsidR="00B121CB" w:rsidRPr="009D025C" w:rsidRDefault="00B121CB" w:rsidP="00B121CB">
      <w:pPr>
        <w:spacing w:after="0"/>
        <w:ind w:firstLine="709"/>
        <w:contextualSpacing/>
        <w:rPr>
          <w:spacing w:val="2"/>
          <w:sz w:val="20"/>
          <w:szCs w:val="20"/>
        </w:rPr>
      </w:pPr>
      <w:r w:rsidRPr="009D025C">
        <w:rPr>
          <w:spacing w:val="2"/>
          <w:sz w:val="20"/>
          <w:szCs w:val="20"/>
        </w:rPr>
        <w:t xml:space="preserve">б) требований к предоставлению бенефициаром гаранту отчета об исполнении </w:t>
      </w:r>
      <w:r>
        <w:rPr>
          <w:spacing w:val="2"/>
          <w:sz w:val="20"/>
          <w:szCs w:val="20"/>
        </w:rPr>
        <w:t>Д</w:t>
      </w:r>
      <w:r w:rsidRPr="009D025C">
        <w:rPr>
          <w:spacing w:val="2"/>
          <w:sz w:val="20"/>
          <w:szCs w:val="20"/>
        </w:rPr>
        <w:t>оговора.</w:t>
      </w:r>
    </w:p>
    <w:p w:rsidR="00B121CB" w:rsidRPr="00EA7730" w:rsidRDefault="00B121CB" w:rsidP="00B121CB">
      <w:pPr>
        <w:spacing w:after="0"/>
        <w:ind w:firstLine="709"/>
        <w:contextualSpacing/>
        <w:rPr>
          <w:spacing w:val="2"/>
          <w:sz w:val="20"/>
          <w:szCs w:val="20"/>
        </w:rPr>
      </w:pPr>
      <w:r>
        <w:rPr>
          <w:spacing w:val="2"/>
          <w:sz w:val="20"/>
          <w:szCs w:val="20"/>
        </w:rPr>
        <w:t>7.9</w:t>
      </w:r>
      <w:r w:rsidRPr="00EA7730">
        <w:rPr>
          <w:spacing w:val="2"/>
          <w:sz w:val="20"/>
          <w:szCs w:val="20"/>
        </w:rPr>
        <w:t>. Заказчик рассматривает поступившую в качестве обеспечения исполнения договора об оказании услуг банковскую гарантию в срок, не превышающий 5 рабочих дней со дня ее поступления.</w:t>
      </w:r>
    </w:p>
    <w:p w:rsidR="00B121CB" w:rsidRPr="00EA7730" w:rsidRDefault="00B121CB" w:rsidP="00B121CB">
      <w:pPr>
        <w:shd w:val="clear" w:color="auto" w:fill="FFFFFF"/>
        <w:tabs>
          <w:tab w:val="left" w:pos="700"/>
        </w:tabs>
        <w:spacing w:after="0"/>
        <w:ind w:firstLine="709"/>
        <w:rPr>
          <w:color w:val="000000"/>
          <w:sz w:val="20"/>
          <w:szCs w:val="20"/>
        </w:rPr>
      </w:pPr>
      <w:r>
        <w:rPr>
          <w:color w:val="000000"/>
          <w:sz w:val="20"/>
          <w:szCs w:val="20"/>
        </w:rPr>
        <w:t xml:space="preserve">7.10. </w:t>
      </w:r>
      <w:r w:rsidRPr="00EA7730">
        <w:rPr>
          <w:color w:val="000000"/>
          <w:sz w:val="20"/>
          <w:szCs w:val="20"/>
        </w:rPr>
        <w:t>Основанием для отказа в принятии банковской гарантии заказчиком является:</w:t>
      </w:r>
    </w:p>
    <w:p w:rsidR="00B121CB" w:rsidRPr="00EA7730" w:rsidRDefault="00B121CB" w:rsidP="00B121CB">
      <w:pPr>
        <w:shd w:val="clear" w:color="auto" w:fill="FFFFFF"/>
        <w:tabs>
          <w:tab w:val="left" w:pos="700"/>
        </w:tabs>
        <w:spacing w:after="0"/>
        <w:ind w:firstLine="709"/>
        <w:rPr>
          <w:color w:val="000000"/>
          <w:sz w:val="20"/>
          <w:szCs w:val="20"/>
        </w:rPr>
      </w:pPr>
      <w:r w:rsidRPr="00EA7730">
        <w:rPr>
          <w:color w:val="000000"/>
          <w:sz w:val="20"/>
          <w:szCs w:val="20"/>
        </w:rPr>
        <w:t xml:space="preserve">а) отсутствие сведений о банке на официальном сайте Центрального Банка Российской Федерации в сети </w:t>
      </w:r>
      <w:r>
        <w:rPr>
          <w:color w:val="000000"/>
          <w:sz w:val="20"/>
          <w:szCs w:val="20"/>
        </w:rPr>
        <w:t>«</w:t>
      </w:r>
      <w:r w:rsidRPr="00EA7730">
        <w:rPr>
          <w:color w:val="000000"/>
          <w:sz w:val="20"/>
          <w:szCs w:val="20"/>
        </w:rPr>
        <w:t>Интернет</w:t>
      </w:r>
      <w:r>
        <w:rPr>
          <w:color w:val="000000"/>
          <w:sz w:val="20"/>
          <w:szCs w:val="20"/>
        </w:rPr>
        <w:t>»</w:t>
      </w:r>
      <w:r w:rsidRPr="00EA7730">
        <w:rPr>
          <w:color w:val="000000"/>
          <w:sz w:val="20"/>
          <w:szCs w:val="20"/>
        </w:rPr>
        <w:t>;</w:t>
      </w:r>
    </w:p>
    <w:p w:rsidR="00B121CB" w:rsidRPr="00EA7730" w:rsidRDefault="00B121CB" w:rsidP="00B121CB">
      <w:pPr>
        <w:shd w:val="clear" w:color="auto" w:fill="FFFFFF"/>
        <w:tabs>
          <w:tab w:val="left" w:pos="700"/>
        </w:tabs>
        <w:spacing w:after="0"/>
        <w:ind w:firstLine="709"/>
        <w:rPr>
          <w:color w:val="000000"/>
          <w:sz w:val="20"/>
          <w:szCs w:val="20"/>
        </w:rPr>
      </w:pPr>
      <w:r w:rsidRPr="00EA7730">
        <w:rPr>
          <w:color w:val="000000"/>
          <w:sz w:val="20"/>
          <w:szCs w:val="20"/>
        </w:rPr>
        <w:t xml:space="preserve">б) наличие информации об отзыве лицензии у банка на официальном сайте Центрального Банка Российской Федерации в сети </w:t>
      </w:r>
      <w:r>
        <w:rPr>
          <w:color w:val="000000"/>
          <w:sz w:val="20"/>
          <w:szCs w:val="20"/>
        </w:rPr>
        <w:t>«</w:t>
      </w:r>
      <w:r w:rsidRPr="00EA7730">
        <w:rPr>
          <w:color w:val="000000"/>
          <w:sz w:val="20"/>
          <w:szCs w:val="20"/>
        </w:rPr>
        <w:t>Интернет</w:t>
      </w:r>
      <w:r>
        <w:rPr>
          <w:color w:val="000000"/>
          <w:sz w:val="20"/>
          <w:szCs w:val="20"/>
        </w:rPr>
        <w:t>»</w:t>
      </w:r>
      <w:r w:rsidRPr="00EA7730">
        <w:rPr>
          <w:color w:val="000000"/>
          <w:sz w:val="20"/>
          <w:szCs w:val="20"/>
        </w:rPr>
        <w:t>;</w:t>
      </w:r>
    </w:p>
    <w:p w:rsidR="00B121CB" w:rsidRPr="00EA7730" w:rsidRDefault="00B121CB" w:rsidP="00B121CB">
      <w:pPr>
        <w:shd w:val="clear" w:color="auto" w:fill="FFFFFF"/>
        <w:tabs>
          <w:tab w:val="left" w:pos="700"/>
        </w:tabs>
        <w:spacing w:after="0"/>
        <w:ind w:firstLine="709"/>
        <w:rPr>
          <w:color w:val="000000"/>
          <w:sz w:val="20"/>
          <w:szCs w:val="20"/>
        </w:rPr>
      </w:pPr>
      <w:r w:rsidRPr="00EA7730">
        <w:rPr>
          <w:color w:val="000000"/>
          <w:sz w:val="20"/>
          <w:szCs w:val="20"/>
        </w:rPr>
        <w:t xml:space="preserve">в) получение уведомления от банка о </w:t>
      </w:r>
      <w:proofErr w:type="spellStart"/>
      <w:r w:rsidRPr="00EA7730">
        <w:rPr>
          <w:color w:val="000000"/>
          <w:sz w:val="20"/>
          <w:szCs w:val="20"/>
        </w:rPr>
        <w:t>неподтверждении</w:t>
      </w:r>
      <w:proofErr w:type="spellEnd"/>
      <w:r w:rsidRPr="00EA7730">
        <w:rPr>
          <w:color w:val="000000"/>
          <w:sz w:val="20"/>
          <w:szCs w:val="20"/>
        </w:rPr>
        <w:t xml:space="preserve"> факта выдачи представленной банковской гарантии и (или) </w:t>
      </w:r>
      <w:proofErr w:type="spellStart"/>
      <w:r w:rsidRPr="00EA7730">
        <w:rPr>
          <w:color w:val="000000"/>
          <w:sz w:val="20"/>
          <w:szCs w:val="20"/>
        </w:rPr>
        <w:t>неподтверждении</w:t>
      </w:r>
      <w:proofErr w:type="spellEnd"/>
      <w:r w:rsidRPr="00EA7730">
        <w:rPr>
          <w:color w:val="000000"/>
          <w:sz w:val="20"/>
          <w:szCs w:val="20"/>
        </w:rPr>
        <w:t xml:space="preserve"> ее существенных условий (суммы, даты выдачи и срока действия, сведений о договоре, принципале и прочих условиях) в порядке, установленном </w:t>
      </w:r>
      <w:r>
        <w:rPr>
          <w:color w:val="000000"/>
          <w:sz w:val="20"/>
          <w:szCs w:val="20"/>
        </w:rPr>
        <w:t xml:space="preserve">пунктом 7.12 </w:t>
      </w:r>
      <w:r w:rsidRPr="00EA7730">
        <w:rPr>
          <w:color w:val="000000"/>
          <w:sz w:val="20"/>
          <w:szCs w:val="20"/>
        </w:rPr>
        <w:t xml:space="preserve">настоящего </w:t>
      </w:r>
      <w:r>
        <w:rPr>
          <w:color w:val="000000"/>
          <w:sz w:val="20"/>
          <w:szCs w:val="20"/>
        </w:rPr>
        <w:t>Договора</w:t>
      </w:r>
      <w:r w:rsidRPr="00EA7730">
        <w:rPr>
          <w:color w:val="000000"/>
          <w:sz w:val="20"/>
          <w:szCs w:val="20"/>
        </w:rPr>
        <w:t>;</w:t>
      </w:r>
    </w:p>
    <w:p w:rsidR="00B121CB" w:rsidRPr="00EA7730" w:rsidRDefault="00B121CB" w:rsidP="00B121CB">
      <w:pPr>
        <w:shd w:val="clear" w:color="auto" w:fill="FFFFFF"/>
        <w:tabs>
          <w:tab w:val="left" w:pos="700"/>
        </w:tabs>
        <w:spacing w:after="0"/>
        <w:ind w:firstLine="709"/>
        <w:rPr>
          <w:color w:val="000000"/>
          <w:sz w:val="20"/>
          <w:szCs w:val="20"/>
        </w:rPr>
      </w:pPr>
      <w:r w:rsidRPr="00EA7730">
        <w:rPr>
          <w:color w:val="000000"/>
          <w:sz w:val="20"/>
          <w:szCs w:val="20"/>
        </w:rPr>
        <w:t xml:space="preserve">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w:t>
      </w:r>
      <w:r>
        <w:rPr>
          <w:color w:val="000000"/>
          <w:sz w:val="20"/>
          <w:szCs w:val="20"/>
        </w:rPr>
        <w:t>«</w:t>
      </w:r>
      <w:r w:rsidRPr="00EA7730">
        <w:rPr>
          <w:color w:val="000000"/>
          <w:sz w:val="20"/>
          <w:szCs w:val="20"/>
        </w:rPr>
        <w:t>Интернет</w:t>
      </w:r>
      <w:r>
        <w:rPr>
          <w:color w:val="000000"/>
          <w:sz w:val="20"/>
          <w:szCs w:val="20"/>
        </w:rPr>
        <w:t>»</w:t>
      </w:r>
      <w:r w:rsidRPr="00EA7730">
        <w:rPr>
          <w:color w:val="000000"/>
          <w:sz w:val="20"/>
          <w:szCs w:val="20"/>
        </w:rPr>
        <w:t>,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B121CB" w:rsidRPr="00EA7730" w:rsidRDefault="00B121CB" w:rsidP="00B121CB">
      <w:pPr>
        <w:shd w:val="clear" w:color="auto" w:fill="FFFFFF"/>
        <w:tabs>
          <w:tab w:val="left" w:pos="700"/>
        </w:tabs>
        <w:spacing w:after="0"/>
        <w:ind w:firstLine="709"/>
        <w:rPr>
          <w:color w:val="000000"/>
          <w:sz w:val="20"/>
          <w:szCs w:val="20"/>
        </w:rPr>
      </w:pPr>
      <w:r>
        <w:rPr>
          <w:color w:val="000000"/>
          <w:sz w:val="20"/>
          <w:szCs w:val="20"/>
        </w:rPr>
        <w:t>д</w:t>
      </w:r>
      <w:r w:rsidRPr="00EA7730">
        <w:rPr>
          <w:color w:val="000000"/>
          <w:sz w:val="20"/>
          <w:szCs w:val="20"/>
        </w:rPr>
        <w:t xml:space="preserve">) несоответствие банковской гарантии требованиям, содержащимся в извещении о проведении </w:t>
      </w:r>
      <w:r>
        <w:rPr>
          <w:color w:val="000000"/>
          <w:sz w:val="20"/>
          <w:szCs w:val="20"/>
        </w:rPr>
        <w:t>открытого конкурса</w:t>
      </w:r>
      <w:r w:rsidRPr="00EA7730">
        <w:rPr>
          <w:color w:val="000000"/>
          <w:sz w:val="20"/>
          <w:szCs w:val="20"/>
        </w:rPr>
        <w:t xml:space="preserve">, документации об </w:t>
      </w:r>
      <w:r>
        <w:rPr>
          <w:color w:val="000000"/>
          <w:sz w:val="20"/>
          <w:szCs w:val="20"/>
        </w:rPr>
        <w:t>открытом конкурсе</w:t>
      </w:r>
      <w:r w:rsidRPr="00EA7730">
        <w:rPr>
          <w:color w:val="000000"/>
          <w:sz w:val="20"/>
          <w:szCs w:val="20"/>
        </w:rPr>
        <w:t xml:space="preserve">, проекте </w:t>
      </w:r>
      <w:r>
        <w:rPr>
          <w:color w:val="000000"/>
          <w:sz w:val="20"/>
          <w:szCs w:val="20"/>
        </w:rPr>
        <w:t>Д</w:t>
      </w:r>
      <w:r w:rsidRPr="00EA7730">
        <w:rPr>
          <w:color w:val="000000"/>
          <w:sz w:val="20"/>
          <w:szCs w:val="20"/>
        </w:rPr>
        <w:t>оговора.</w:t>
      </w:r>
    </w:p>
    <w:p w:rsidR="00B121CB" w:rsidRPr="00EA7730" w:rsidRDefault="00B121CB" w:rsidP="00B121CB">
      <w:pPr>
        <w:shd w:val="clear" w:color="auto" w:fill="FFFFFF"/>
        <w:tabs>
          <w:tab w:val="left" w:pos="700"/>
        </w:tabs>
        <w:spacing w:after="0"/>
        <w:ind w:firstLine="709"/>
        <w:rPr>
          <w:color w:val="000000"/>
          <w:sz w:val="20"/>
          <w:szCs w:val="20"/>
        </w:rPr>
      </w:pPr>
      <w:r>
        <w:rPr>
          <w:color w:val="000000"/>
          <w:sz w:val="20"/>
          <w:szCs w:val="20"/>
        </w:rPr>
        <w:t>7.11</w:t>
      </w:r>
      <w:r w:rsidRPr="00EA7730">
        <w:rPr>
          <w:color w:val="000000"/>
          <w:sz w:val="20"/>
          <w:szCs w:val="20"/>
        </w:rPr>
        <w:t xml:space="preserve">. В случае отказа в принятии банковской гарантии </w:t>
      </w:r>
      <w:r>
        <w:rPr>
          <w:color w:val="000000"/>
          <w:sz w:val="20"/>
          <w:szCs w:val="20"/>
        </w:rPr>
        <w:t>З</w:t>
      </w:r>
      <w:r w:rsidRPr="00EA7730">
        <w:rPr>
          <w:color w:val="000000"/>
          <w:sz w:val="20"/>
          <w:szCs w:val="20"/>
        </w:rPr>
        <w:t xml:space="preserve">аказчик в срок, установленный </w:t>
      </w:r>
      <w:r>
        <w:rPr>
          <w:color w:val="000000"/>
          <w:sz w:val="20"/>
          <w:szCs w:val="20"/>
        </w:rPr>
        <w:t>пунктом 7.9</w:t>
      </w:r>
      <w:r w:rsidRPr="00EA7730">
        <w:rPr>
          <w:color w:val="000000"/>
          <w:sz w:val="20"/>
          <w:szCs w:val="20"/>
        </w:rPr>
        <w:t xml:space="preserve"> настоящего </w:t>
      </w:r>
      <w:r>
        <w:rPr>
          <w:color w:val="000000"/>
          <w:sz w:val="20"/>
          <w:szCs w:val="20"/>
        </w:rPr>
        <w:t>Договора</w:t>
      </w:r>
      <w:r w:rsidRPr="00EA7730">
        <w:rPr>
          <w:color w:val="000000"/>
          <w:sz w:val="20"/>
          <w:szCs w:val="20"/>
        </w:rPr>
        <w:t>, информирует в письменной форме об этом лицо, предоставившее банковскую гарантию, с указанием причин, послуживших основанием для отказа.</w:t>
      </w:r>
    </w:p>
    <w:p w:rsidR="00B121CB" w:rsidRPr="00C7656B"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7.</w:t>
      </w:r>
      <w:r>
        <w:rPr>
          <w:color w:val="000000"/>
          <w:sz w:val="20"/>
          <w:szCs w:val="20"/>
        </w:rPr>
        <w:t>12</w:t>
      </w:r>
      <w:r w:rsidRPr="00C7656B">
        <w:rPr>
          <w:color w:val="000000"/>
          <w:sz w:val="20"/>
          <w:szCs w:val="20"/>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B121CB" w:rsidRPr="00C7656B"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7.</w:t>
      </w:r>
      <w:r>
        <w:rPr>
          <w:color w:val="000000"/>
          <w:sz w:val="20"/>
          <w:szCs w:val="20"/>
        </w:rPr>
        <w:t>13</w:t>
      </w:r>
      <w:r w:rsidRPr="00C7656B">
        <w:rPr>
          <w:color w:val="000000"/>
          <w:sz w:val="20"/>
          <w:szCs w:val="20"/>
        </w:rPr>
        <w:t>.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B121CB" w:rsidRPr="00C7656B"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согласно приложению № 7 к Договору.</w:t>
      </w:r>
    </w:p>
    <w:p w:rsidR="00B121CB" w:rsidRPr="00C7656B" w:rsidRDefault="00B121CB" w:rsidP="00B121CB">
      <w:pPr>
        <w:shd w:val="clear" w:color="auto" w:fill="FFFFFF"/>
        <w:tabs>
          <w:tab w:val="left" w:pos="700"/>
        </w:tabs>
        <w:spacing w:after="0"/>
        <w:ind w:firstLine="709"/>
        <w:rPr>
          <w:color w:val="000000"/>
          <w:sz w:val="20"/>
          <w:szCs w:val="20"/>
        </w:rPr>
      </w:pPr>
      <w:r w:rsidRPr="00C7656B">
        <w:rPr>
          <w:color w:val="000000"/>
          <w:sz w:val="20"/>
          <w:szCs w:val="20"/>
        </w:rPr>
        <w:t>7.</w:t>
      </w:r>
      <w:r>
        <w:rPr>
          <w:color w:val="000000"/>
          <w:sz w:val="20"/>
          <w:szCs w:val="20"/>
        </w:rPr>
        <w:t>14</w:t>
      </w:r>
      <w:r w:rsidRPr="00C7656B">
        <w:rPr>
          <w:color w:val="000000"/>
          <w:sz w:val="20"/>
          <w:szCs w:val="20"/>
        </w:rPr>
        <w:t>.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121CB" w:rsidRPr="00C7656B" w:rsidRDefault="00B121CB" w:rsidP="00B121CB">
      <w:pPr>
        <w:spacing w:after="0"/>
        <w:ind w:firstLine="720"/>
        <w:rPr>
          <w:sz w:val="20"/>
          <w:szCs w:val="20"/>
        </w:rPr>
      </w:pPr>
    </w:p>
    <w:p w:rsidR="00B121CB" w:rsidRPr="00C7656B" w:rsidRDefault="00B121CB" w:rsidP="00B121CB">
      <w:pPr>
        <w:jc w:val="center"/>
        <w:rPr>
          <w:b/>
          <w:sz w:val="20"/>
          <w:szCs w:val="20"/>
        </w:rPr>
      </w:pPr>
      <w:r w:rsidRPr="00C7656B">
        <w:rPr>
          <w:b/>
          <w:sz w:val="20"/>
          <w:szCs w:val="20"/>
        </w:rPr>
        <w:t>8. ОТВЕТСТВЕННОСТЬ СТОРОН</w:t>
      </w:r>
    </w:p>
    <w:p w:rsidR="00B121CB" w:rsidRPr="00C7656B" w:rsidRDefault="00B121CB" w:rsidP="00B121CB">
      <w:pPr>
        <w:spacing w:after="0"/>
        <w:jc w:val="center"/>
        <w:rPr>
          <w:b/>
          <w:sz w:val="20"/>
          <w:szCs w:val="20"/>
        </w:rPr>
      </w:pPr>
    </w:p>
    <w:p w:rsidR="00B121CB" w:rsidRPr="00C7656B" w:rsidRDefault="00B121CB" w:rsidP="00B121CB">
      <w:pPr>
        <w:tabs>
          <w:tab w:val="left" w:pos="709"/>
        </w:tabs>
        <w:spacing w:after="0"/>
        <w:ind w:firstLine="709"/>
        <w:contextualSpacing/>
        <w:rPr>
          <w:rFonts w:eastAsia="MS Mincho"/>
          <w:sz w:val="20"/>
          <w:szCs w:val="20"/>
        </w:rPr>
      </w:pPr>
      <w:r w:rsidRPr="00C7656B">
        <w:rPr>
          <w:rFonts w:eastAsia="MS Mincho"/>
          <w:sz w:val="20"/>
          <w:szCs w:val="20"/>
        </w:rPr>
        <w:t>8.1. В случае просрочки исполнения Заказчиком обязательств, предусмотренных Договором, Подрядчик вправе потребовать уплаты пени.</w:t>
      </w:r>
    </w:p>
    <w:p w:rsidR="00B121CB" w:rsidRPr="00C7656B" w:rsidRDefault="00B121CB" w:rsidP="00B121CB">
      <w:pPr>
        <w:tabs>
          <w:tab w:val="left" w:pos="709"/>
        </w:tabs>
        <w:spacing w:after="0"/>
        <w:ind w:firstLine="709"/>
        <w:contextualSpacing/>
        <w:rPr>
          <w:rFonts w:eastAsia="MS Mincho"/>
          <w:sz w:val="20"/>
          <w:szCs w:val="20"/>
        </w:rPr>
      </w:pPr>
      <w:r w:rsidRPr="00C7656B">
        <w:rPr>
          <w:rFonts w:eastAsia="MS Mincho"/>
          <w:sz w:val="20"/>
          <w:szCs w:val="20"/>
        </w:rPr>
        <w:t>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121CB" w:rsidRPr="00C7656B" w:rsidRDefault="00B121CB" w:rsidP="00B121CB">
      <w:pPr>
        <w:spacing w:after="0"/>
        <w:ind w:firstLine="709"/>
        <w:contextualSpacing/>
        <w:rPr>
          <w:rFonts w:eastAsia="Calibri"/>
          <w:sz w:val="20"/>
          <w:szCs w:val="20"/>
        </w:rPr>
      </w:pPr>
      <w:r w:rsidRPr="00C7656B">
        <w:rPr>
          <w:rFonts w:eastAsia="Calibri"/>
          <w:sz w:val="20"/>
          <w:szCs w:val="20"/>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Договором, произошла вследствие непреодолимой силы или по вине Подрядчика. </w:t>
      </w:r>
    </w:p>
    <w:p w:rsidR="00B121CB" w:rsidRDefault="00B121CB" w:rsidP="00B121CB">
      <w:pPr>
        <w:tabs>
          <w:tab w:val="left" w:pos="709"/>
        </w:tabs>
        <w:spacing w:after="0"/>
        <w:ind w:firstLine="709"/>
        <w:contextualSpacing/>
        <w:rPr>
          <w:rFonts w:eastAsia="MS Mincho"/>
          <w:sz w:val="20"/>
          <w:szCs w:val="20"/>
        </w:rPr>
      </w:pPr>
      <w:r>
        <w:rPr>
          <w:rFonts w:eastAsia="MS Mincho"/>
          <w:sz w:val="20"/>
          <w:szCs w:val="20"/>
        </w:rPr>
        <w:t>8.4. В</w:t>
      </w:r>
      <w:r w:rsidRPr="00A3230B">
        <w:rPr>
          <w:rFonts w:eastAsia="MS Mincho"/>
          <w:sz w:val="20"/>
          <w:szCs w:val="20"/>
        </w:rPr>
        <w:t xml:space="preserve"> случае просрочки исполнения </w:t>
      </w:r>
      <w:r>
        <w:rPr>
          <w:rFonts w:eastAsia="MS Mincho"/>
          <w:sz w:val="20"/>
          <w:szCs w:val="20"/>
        </w:rPr>
        <w:t>П</w:t>
      </w:r>
      <w:r w:rsidRPr="00A3230B">
        <w:rPr>
          <w:rFonts w:eastAsia="MS Mincho"/>
          <w:sz w:val="20"/>
          <w:szCs w:val="20"/>
        </w:rPr>
        <w:t xml:space="preserve">одрядчиком обязательства, предусмотренного </w:t>
      </w:r>
      <w:r>
        <w:rPr>
          <w:rFonts w:eastAsia="MS Mincho"/>
          <w:sz w:val="20"/>
          <w:szCs w:val="20"/>
        </w:rPr>
        <w:t>Д</w:t>
      </w:r>
      <w:r w:rsidRPr="00A3230B">
        <w:rPr>
          <w:rFonts w:eastAsia="MS Mincho"/>
          <w:sz w:val="20"/>
          <w:szCs w:val="20"/>
        </w:rPr>
        <w:t>оговором</w:t>
      </w:r>
      <w:r>
        <w:rPr>
          <w:rFonts w:eastAsia="MS Mincho"/>
          <w:sz w:val="20"/>
          <w:szCs w:val="20"/>
        </w:rPr>
        <w:t xml:space="preserve"> </w:t>
      </w:r>
      <w:r w:rsidRPr="00C7656B">
        <w:rPr>
          <w:sz w:val="20"/>
          <w:szCs w:val="20"/>
        </w:rPr>
        <w:t>(в том числе гарантийного обязательства)</w:t>
      </w:r>
      <w:r w:rsidRPr="00A3230B">
        <w:rPr>
          <w:rFonts w:eastAsia="MS Mincho"/>
          <w:sz w:val="20"/>
          <w:szCs w:val="20"/>
        </w:rPr>
        <w:t xml:space="preserve">, </w:t>
      </w:r>
      <w:r>
        <w:rPr>
          <w:rFonts w:eastAsia="MS Mincho"/>
          <w:sz w:val="20"/>
          <w:szCs w:val="20"/>
        </w:rPr>
        <w:t>З</w:t>
      </w:r>
      <w:r w:rsidRPr="00A3230B">
        <w:rPr>
          <w:rFonts w:eastAsia="MS Mincho"/>
          <w:sz w:val="20"/>
          <w:szCs w:val="20"/>
        </w:rPr>
        <w:t>аказчик вправе потребовать уплату неустойки (пен</w:t>
      </w:r>
      <w:r>
        <w:rPr>
          <w:rFonts w:eastAsia="MS Mincho"/>
          <w:sz w:val="20"/>
          <w:szCs w:val="20"/>
        </w:rPr>
        <w:t>и</w:t>
      </w:r>
      <w:r w:rsidRPr="00A3230B">
        <w:rPr>
          <w:rFonts w:eastAsia="MS Mincho"/>
          <w:sz w:val="20"/>
          <w:szCs w:val="20"/>
        </w:rPr>
        <w:t>).</w:t>
      </w:r>
    </w:p>
    <w:p w:rsidR="00B121CB" w:rsidRDefault="00B121CB" w:rsidP="00B121CB">
      <w:pPr>
        <w:tabs>
          <w:tab w:val="left" w:pos="709"/>
        </w:tabs>
        <w:spacing w:after="0"/>
        <w:ind w:firstLine="709"/>
        <w:contextualSpacing/>
        <w:rPr>
          <w:rFonts w:eastAsia="MS Mincho"/>
          <w:sz w:val="20"/>
          <w:szCs w:val="20"/>
        </w:rPr>
      </w:pPr>
      <w:r>
        <w:rPr>
          <w:rFonts w:eastAsia="MS Mincho"/>
          <w:sz w:val="20"/>
          <w:szCs w:val="20"/>
        </w:rPr>
        <w:t>8.5.</w:t>
      </w:r>
      <w:r w:rsidRPr="00A3230B">
        <w:rPr>
          <w:rFonts w:eastAsia="MS Mincho"/>
          <w:sz w:val="20"/>
          <w:szCs w:val="20"/>
        </w:rPr>
        <w:t xml:space="preserve"> Неустойка (пени) начисляется за каждый день просрочки исполнения обязательства, предусмотренного </w:t>
      </w:r>
      <w:r>
        <w:rPr>
          <w:rFonts w:eastAsia="MS Mincho"/>
          <w:sz w:val="20"/>
          <w:szCs w:val="20"/>
        </w:rPr>
        <w:t>Д</w:t>
      </w:r>
      <w:r w:rsidRPr="00A3230B">
        <w:rPr>
          <w:rFonts w:eastAsia="MS Mincho"/>
          <w:sz w:val="20"/>
          <w:szCs w:val="20"/>
        </w:rPr>
        <w:t xml:space="preserve">оговором, начиная со дня, следующего после дня истечения установленного </w:t>
      </w:r>
      <w:r>
        <w:rPr>
          <w:rFonts w:eastAsia="MS Mincho"/>
          <w:sz w:val="20"/>
          <w:szCs w:val="20"/>
        </w:rPr>
        <w:t>Д</w:t>
      </w:r>
      <w:r w:rsidRPr="00A3230B">
        <w:rPr>
          <w:rFonts w:eastAsia="MS Mincho"/>
          <w:sz w:val="20"/>
          <w:szCs w:val="20"/>
        </w:rPr>
        <w:t xml:space="preserve">оговором срока исполнения обязательства, включая срок исполнения его этапа. Размер такой неустойки </w:t>
      </w:r>
      <w:r>
        <w:rPr>
          <w:rFonts w:eastAsia="MS Mincho"/>
          <w:sz w:val="20"/>
          <w:szCs w:val="20"/>
        </w:rPr>
        <w:t>(</w:t>
      </w:r>
      <w:r w:rsidRPr="00A3230B">
        <w:rPr>
          <w:rFonts w:eastAsia="MS Mincho"/>
          <w:sz w:val="20"/>
          <w:szCs w:val="20"/>
        </w:rPr>
        <w:t>пен</w:t>
      </w:r>
      <w:r>
        <w:rPr>
          <w:rFonts w:eastAsia="MS Mincho"/>
          <w:sz w:val="20"/>
          <w:szCs w:val="20"/>
        </w:rPr>
        <w:t>и</w:t>
      </w:r>
      <w:r w:rsidRPr="00A3230B">
        <w:rPr>
          <w:rFonts w:eastAsia="MS Mincho"/>
          <w:sz w:val="20"/>
          <w:szCs w:val="20"/>
        </w:rPr>
        <w:t>) устанавливается в размере одной сто тридцатой действующей на день уплаты неустойки (пен</w:t>
      </w:r>
      <w:r>
        <w:rPr>
          <w:rFonts w:eastAsia="MS Mincho"/>
          <w:sz w:val="20"/>
          <w:szCs w:val="20"/>
        </w:rPr>
        <w:t>и</w:t>
      </w:r>
      <w:r w:rsidRPr="00A3230B">
        <w:rPr>
          <w:rFonts w:eastAsia="MS Mincho"/>
          <w:sz w:val="20"/>
          <w:szCs w:val="20"/>
        </w:rPr>
        <w:t xml:space="preserve">) ставки </w:t>
      </w:r>
      <w:r w:rsidRPr="00A3230B">
        <w:rPr>
          <w:rFonts w:eastAsia="MS Mincho"/>
          <w:sz w:val="20"/>
          <w:szCs w:val="20"/>
        </w:rPr>
        <w:lastRenderedPageBreak/>
        <w:t>рефинансирования Центрального банка Российской Федерации от стоимости этапа работ, сроки по</w:t>
      </w:r>
      <w:r>
        <w:rPr>
          <w:rFonts w:eastAsia="MS Mincho"/>
          <w:sz w:val="20"/>
          <w:szCs w:val="20"/>
        </w:rPr>
        <w:t xml:space="preserve"> которому нарушены.</w:t>
      </w:r>
    </w:p>
    <w:p w:rsidR="00B121CB" w:rsidRDefault="00B121CB" w:rsidP="00B121CB">
      <w:pPr>
        <w:tabs>
          <w:tab w:val="left" w:pos="709"/>
        </w:tabs>
        <w:spacing w:after="0"/>
        <w:ind w:firstLine="709"/>
        <w:contextualSpacing/>
        <w:rPr>
          <w:rFonts w:eastAsia="MS Mincho"/>
          <w:sz w:val="20"/>
          <w:szCs w:val="20"/>
        </w:rPr>
      </w:pPr>
      <w:r w:rsidRPr="00E1543A">
        <w:rPr>
          <w:rFonts w:eastAsia="MS Mincho"/>
          <w:sz w:val="20"/>
          <w:szCs w:val="20"/>
        </w:rPr>
        <w:t>При нарушении сроков устранения недостатков по гарантийным обязательствам, предусмотренных Договором, размер неустойки (пени) рассчитывается от стоимости вида работ, в отношении котор</w:t>
      </w:r>
      <w:r>
        <w:rPr>
          <w:rFonts w:eastAsia="MS Mincho"/>
          <w:sz w:val="20"/>
          <w:szCs w:val="20"/>
        </w:rPr>
        <w:t>ого установлены недостатки.</w:t>
      </w:r>
    </w:p>
    <w:p w:rsidR="00B121CB" w:rsidRPr="00C7656B" w:rsidRDefault="00B121CB" w:rsidP="00B121CB">
      <w:pPr>
        <w:autoSpaceDE w:val="0"/>
        <w:autoSpaceDN w:val="0"/>
        <w:adjustRightInd w:val="0"/>
        <w:spacing w:after="0"/>
        <w:ind w:firstLine="709"/>
        <w:rPr>
          <w:rFonts w:eastAsia="Calibri"/>
          <w:sz w:val="20"/>
          <w:szCs w:val="20"/>
        </w:rPr>
      </w:pPr>
      <w:r w:rsidRPr="00C7656B">
        <w:rPr>
          <w:rFonts w:eastAsia="Calibri"/>
          <w:sz w:val="20"/>
          <w:szCs w:val="20"/>
        </w:rPr>
        <w:t xml:space="preserve">8.6. За неисполнение или ненадлежащее исполнение обязательств, предусмотренных Договором, за исключением просрочки исполнения </w:t>
      </w:r>
      <w:r>
        <w:rPr>
          <w:rFonts w:eastAsia="Calibri"/>
          <w:sz w:val="20"/>
          <w:szCs w:val="20"/>
        </w:rPr>
        <w:t>П</w:t>
      </w:r>
      <w:r w:rsidRPr="00C7656B">
        <w:rPr>
          <w:rFonts w:eastAsia="Calibri"/>
          <w:sz w:val="20"/>
          <w:szCs w:val="20"/>
        </w:rPr>
        <w:t xml:space="preserve">одрядчиком обязательств, предусмотренных Договором, </w:t>
      </w:r>
      <w:r>
        <w:rPr>
          <w:rFonts w:eastAsia="Calibri"/>
          <w:sz w:val="20"/>
          <w:szCs w:val="20"/>
        </w:rPr>
        <w:t>а также штрафа, указанного в пункте 8.7 Договора, П</w:t>
      </w:r>
      <w:r w:rsidRPr="00C7656B">
        <w:rPr>
          <w:rFonts w:eastAsia="Calibri"/>
          <w:sz w:val="20"/>
          <w:szCs w:val="20"/>
        </w:rPr>
        <w:t xml:space="preserve">одрядчик выплачивает </w:t>
      </w:r>
      <w:r>
        <w:rPr>
          <w:rFonts w:eastAsia="Calibri"/>
          <w:sz w:val="20"/>
          <w:szCs w:val="20"/>
        </w:rPr>
        <w:t>З</w:t>
      </w:r>
      <w:r w:rsidRPr="00C7656B">
        <w:rPr>
          <w:rFonts w:eastAsia="Calibri"/>
          <w:sz w:val="20"/>
          <w:szCs w:val="20"/>
        </w:rPr>
        <w:t>аказчику штраф в размере:</w:t>
      </w:r>
    </w:p>
    <w:p w:rsidR="00B121CB" w:rsidRPr="00C7656B" w:rsidRDefault="00B121CB" w:rsidP="00B121CB">
      <w:pPr>
        <w:autoSpaceDE w:val="0"/>
        <w:autoSpaceDN w:val="0"/>
        <w:adjustRightInd w:val="0"/>
        <w:spacing w:after="0"/>
        <w:ind w:firstLine="709"/>
        <w:rPr>
          <w:rFonts w:eastAsia="Calibri"/>
          <w:sz w:val="20"/>
          <w:szCs w:val="20"/>
        </w:rPr>
      </w:pPr>
      <w:r w:rsidRPr="00C7656B">
        <w:rPr>
          <w:rFonts w:eastAsia="Calibri"/>
          <w:sz w:val="20"/>
          <w:szCs w:val="20"/>
        </w:rPr>
        <w:t>8.6.1. 10 процентов цены Договора в случае, если цена Договора не превышает 3 млн. рублей;</w:t>
      </w:r>
    </w:p>
    <w:p w:rsidR="00B121CB" w:rsidRPr="00C7656B" w:rsidRDefault="00B121CB" w:rsidP="00B121CB">
      <w:pPr>
        <w:autoSpaceDE w:val="0"/>
        <w:autoSpaceDN w:val="0"/>
        <w:adjustRightInd w:val="0"/>
        <w:spacing w:after="0"/>
        <w:ind w:firstLine="709"/>
        <w:rPr>
          <w:rFonts w:eastAsia="Calibri"/>
          <w:sz w:val="20"/>
          <w:szCs w:val="20"/>
        </w:rPr>
      </w:pPr>
      <w:r w:rsidRPr="00C7656B">
        <w:rPr>
          <w:rFonts w:eastAsia="Calibri"/>
          <w:sz w:val="20"/>
          <w:szCs w:val="20"/>
        </w:rPr>
        <w:t>8.6.2. 5 процентов цены Договора в случае, если цена Договора составляет от 3 млн. рублей до 50 млн. рублей;</w:t>
      </w:r>
    </w:p>
    <w:p w:rsidR="00B121CB" w:rsidRPr="00C7656B" w:rsidRDefault="00B121CB" w:rsidP="00B121CB">
      <w:pPr>
        <w:autoSpaceDE w:val="0"/>
        <w:autoSpaceDN w:val="0"/>
        <w:adjustRightInd w:val="0"/>
        <w:spacing w:after="0"/>
        <w:ind w:firstLine="709"/>
        <w:rPr>
          <w:rFonts w:eastAsia="Calibri"/>
          <w:sz w:val="20"/>
          <w:szCs w:val="20"/>
        </w:rPr>
      </w:pPr>
      <w:r w:rsidRPr="00C7656B">
        <w:rPr>
          <w:rFonts w:eastAsia="Calibri"/>
          <w:sz w:val="20"/>
          <w:szCs w:val="20"/>
        </w:rPr>
        <w:t>8.6.3. 1 процент цены Договора в случае, если цена Договора составляет от 50 млн. рублей до 100 млн. рублей;</w:t>
      </w:r>
    </w:p>
    <w:p w:rsidR="00B121CB" w:rsidRPr="00C7656B" w:rsidRDefault="00B121CB" w:rsidP="00B121CB">
      <w:pPr>
        <w:autoSpaceDE w:val="0"/>
        <w:autoSpaceDN w:val="0"/>
        <w:adjustRightInd w:val="0"/>
        <w:spacing w:after="0"/>
        <w:ind w:firstLine="709"/>
        <w:rPr>
          <w:rFonts w:eastAsia="Calibri"/>
          <w:sz w:val="20"/>
          <w:szCs w:val="20"/>
        </w:rPr>
      </w:pPr>
      <w:r w:rsidRPr="00C7656B">
        <w:rPr>
          <w:rFonts w:eastAsia="Calibri"/>
          <w:sz w:val="20"/>
          <w:szCs w:val="20"/>
        </w:rPr>
        <w:t>8.6.4. 0,5 процента цены Договора в случае, если цена Договора превышает 100 млн. рублей.</w:t>
      </w:r>
    </w:p>
    <w:p w:rsidR="00B121CB" w:rsidRDefault="00B121CB" w:rsidP="00B121CB">
      <w:pPr>
        <w:autoSpaceDE w:val="0"/>
        <w:autoSpaceDN w:val="0"/>
        <w:adjustRightInd w:val="0"/>
        <w:spacing w:after="0"/>
        <w:ind w:firstLine="709"/>
        <w:rPr>
          <w:rFonts w:eastAsia="Calibri"/>
          <w:color w:val="000000"/>
          <w:sz w:val="20"/>
          <w:szCs w:val="20"/>
        </w:rPr>
      </w:pPr>
      <w:r w:rsidRPr="00C7656B">
        <w:rPr>
          <w:rFonts w:eastAsia="Calibri"/>
          <w:color w:val="000000"/>
          <w:sz w:val="20"/>
          <w:szCs w:val="20"/>
        </w:rPr>
        <w:t xml:space="preserve">Размер штрафа, взыскиваемого с </w:t>
      </w:r>
      <w:proofErr w:type="gramStart"/>
      <w:r w:rsidRPr="00C7656B">
        <w:rPr>
          <w:rFonts w:eastAsia="Calibri"/>
          <w:color w:val="000000"/>
          <w:sz w:val="20"/>
          <w:szCs w:val="20"/>
        </w:rPr>
        <w:t>Подрядчика  по</w:t>
      </w:r>
      <w:proofErr w:type="gramEnd"/>
      <w:r w:rsidRPr="00C7656B">
        <w:rPr>
          <w:rFonts w:eastAsia="Calibri"/>
          <w:color w:val="000000"/>
          <w:sz w:val="20"/>
          <w:szCs w:val="20"/>
        </w:rPr>
        <w:t xml:space="preserve"> Договору составляет _________ рублей.</w:t>
      </w:r>
    </w:p>
    <w:p w:rsidR="00B121CB" w:rsidRPr="00311502" w:rsidRDefault="00B121CB" w:rsidP="00B121CB">
      <w:pPr>
        <w:spacing w:after="0"/>
        <w:ind w:firstLine="709"/>
        <w:rPr>
          <w:rFonts w:eastAsia="MS Mincho"/>
          <w:sz w:val="20"/>
          <w:szCs w:val="20"/>
        </w:rPr>
      </w:pPr>
      <w:r w:rsidRPr="00770FC9">
        <w:rPr>
          <w:rFonts w:eastAsia="MS Mincho"/>
          <w:sz w:val="20"/>
          <w:szCs w:val="20"/>
        </w:rPr>
        <w:t>8.7. В случае расторжения Договора в одностороннем порядке по основаниям, указанным в разделе 12 настоящего Договора, Подрядчик уплачивает Заказчику штраф в размере 10 процентов стоимости Договора</w:t>
      </w:r>
      <w:r>
        <w:rPr>
          <w:rFonts w:eastAsia="MS Mincho"/>
          <w:sz w:val="20"/>
          <w:szCs w:val="20"/>
        </w:rPr>
        <w:t>, указанной в пункте 2.1 Договора</w:t>
      </w:r>
      <w:r w:rsidRPr="00770FC9">
        <w:rPr>
          <w:rFonts w:eastAsia="MS Mincho"/>
          <w:sz w:val="20"/>
          <w:szCs w:val="20"/>
        </w:rPr>
        <w:t>. Указанный штраф уплачивается помимо средств, которые Подрядчик обязан будет возместить Заказчику в качестве причиненных убытков (вреда).</w:t>
      </w:r>
    </w:p>
    <w:p w:rsidR="00B121CB" w:rsidRPr="00C7656B" w:rsidRDefault="00B121CB" w:rsidP="00B121CB">
      <w:pPr>
        <w:spacing w:after="0"/>
        <w:ind w:firstLine="709"/>
        <w:rPr>
          <w:rFonts w:eastAsia="Calibri"/>
          <w:sz w:val="20"/>
          <w:szCs w:val="20"/>
        </w:rPr>
      </w:pPr>
      <w:r w:rsidRPr="00C7656B">
        <w:rPr>
          <w:rFonts w:eastAsia="Calibri"/>
          <w:sz w:val="20"/>
          <w:szCs w:val="20"/>
        </w:rPr>
        <w:t>8.</w:t>
      </w:r>
      <w:r>
        <w:rPr>
          <w:rFonts w:eastAsia="Calibri"/>
          <w:sz w:val="20"/>
          <w:szCs w:val="20"/>
        </w:rPr>
        <w:t>8</w:t>
      </w:r>
      <w:r w:rsidRPr="00C7656B">
        <w:rPr>
          <w:rFonts w:eastAsia="Calibri"/>
          <w:sz w:val="20"/>
          <w:szCs w:val="20"/>
        </w:rPr>
        <w:t xml:space="preserve">. </w:t>
      </w:r>
      <w:r w:rsidRPr="00C7656B">
        <w:rPr>
          <w:sz w:val="20"/>
          <w:szCs w:val="20"/>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121CB" w:rsidRPr="00A3230B" w:rsidRDefault="00B121CB" w:rsidP="00B121CB">
      <w:pPr>
        <w:tabs>
          <w:tab w:val="left" w:pos="709"/>
        </w:tabs>
        <w:spacing w:after="0"/>
        <w:ind w:firstLine="709"/>
        <w:contextualSpacing/>
        <w:rPr>
          <w:rFonts w:eastAsia="MS Mincho"/>
          <w:sz w:val="20"/>
          <w:szCs w:val="20"/>
        </w:rPr>
      </w:pPr>
      <w:r>
        <w:rPr>
          <w:rFonts w:eastAsia="MS Mincho"/>
          <w:sz w:val="20"/>
          <w:szCs w:val="20"/>
        </w:rPr>
        <w:t xml:space="preserve">8.9. </w:t>
      </w:r>
      <w:r w:rsidRPr="00A3230B">
        <w:rPr>
          <w:rFonts w:eastAsia="MS Mincho"/>
          <w:sz w:val="20"/>
          <w:szCs w:val="20"/>
        </w:rPr>
        <w:t xml:space="preserve">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eastAsia="MS Mincho"/>
          <w:sz w:val="20"/>
          <w:szCs w:val="20"/>
        </w:rPr>
        <w:t>З</w:t>
      </w:r>
      <w:r w:rsidRPr="00A3230B">
        <w:rPr>
          <w:rFonts w:eastAsia="MS Mincho"/>
          <w:sz w:val="20"/>
          <w:szCs w:val="20"/>
        </w:rPr>
        <w:t>аказчика.</w:t>
      </w:r>
    </w:p>
    <w:p w:rsidR="00B121CB" w:rsidRDefault="00B121CB" w:rsidP="00B121CB">
      <w:pPr>
        <w:spacing w:after="0"/>
        <w:ind w:firstLine="709"/>
        <w:rPr>
          <w:rFonts w:eastAsia="Calibri"/>
          <w:sz w:val="20"/>
          <w:szCs w:val="20"/>
        </w:rPr>
      </w:pPr>
      <w:r w:rsidRPr="00C7656B">
        <w:rPr>
          <w:rFonts w:eastAsia="Calibri"/>
          <w:sz w:val="20"/>
          <w:szCs w:val="20"/>
        </w:rPr>
        <w:t>8.</w:t>
      </w:r>
      <w:r>
        <w:rPr>
          <w:rFonts w:eastAsia="Calibri"/>
          <w:sz w:val="20"/>
          <w:szCs w:val="20"/>
        </w:rPr>
        <w:t>10</w:t>
      </w:r>
      <w:r w:rsidRPr="00C7656B">
        <w:rPr>
          <w:rFonts w:eastAsia="Calibri"/>
          <w:sz w:val="20"/>
          <w:szCs w:val="20"/>
        </w:rPr>
        <w:t>. Риск случайной гибели или случайного повреждения результата выполненной работы до ее приемки Заказчиком несет Подрядчик.</w:t>
      </w:r>
    </w:p>
    <w:p w:rsidR="00B121CB" w:rsidRPr="00C7656B" w:rsidRDefault="00B121CB" w:rsidP="00B121CB">
      <w:pPr>
        <w:ind w:firstLine="709"/>
        <w:rPr>
          <w:rFonts w:eastAsia="Calibri"/>
          <w:sz w:val="20"/>
          <w:szCs w:val="20"/>
        </w:rPr>
      </w:pPr>
    </w:p>
    <w:p w:rsidR="00B121CB" w:rsidRPr="00C7656B" w:rsidRDefault="00B121CB" w:rsidP="00B121CB">
      <w:pPr>
        <w:spacing w:after="0"/>
        <w:jc w:val="center"/>
        <w:rPr>
          <w:b/>
          <w:sz w:val="20"/>
          <w:szCs w:val="20"/>
        </w:rPr>
      </w:pPr>
      <w:r w:rsidRPr="00C7656B">
        <w:rPr>
          <w:b/>
          <w:sz w:val="20"/>
          <w:szCs w:val="20"/>
        </w:rPr>
        <w:t>9. ДЕЙСТВИЕ ОБСТОЯТЕЛЬСТВ НЕПРЕОДОЛИМОЙ СИЛЫ</w:t>
      </w:r>
    </w:p>
    <w:p w:rsidR="00B121CB" w:rsidRPr="00C7656B" w:rsidRDefault="00B121CB" w:rsidP="00B121CB">
      <w:pPr>
        <w:pStyle w:val="afffa"/>
        <w:spacing w:before="0" w:after="0"/>
        <w:ind w:firstLine="708"/>
        <w:rPr>
          <w:rFonts w:eastAsia="MS Mincho"/>
          <w:sz w:val="20"/>
          <w:szCs w:val="20"/>
        </w:rPr>
      </w:pPr>
    </w:p>
    <w:p w:rsidR="00B121CB" w:rsidRPr="00C7656B" w:rsidRDefault="00B121CB" w:rsidP="00B121CB">
      <w:pPr>
        <w:pStyle w:val="afffa"/>
        <w:spacing w:before="0" w:after="0"/>
        <w:ind w:firstLine="708"/>
        <w:rPr>
          <w:rFonts w:eastAsia="MS Mincho"/>
          <w:sz w:val="20"/>
          <w:szCs w:val="20"/>
        </w:rPr>
      </w:pPr>
      <w:r w:rsidRPr="00C7656B">
        <w:rPr>
          <w:rFonts w:eastAsia="MS Mincho"/>
          <w:sz w:val="20"/>
          <w:szCs w:val="20"/>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121CB" w:rsidRPr="00C7656B" w:rsidRDefault="00B121CB" w:rsidP="00B121CB">
      <w:pPr>
        <w:pStyle w:val="afffa"/>
        <w:spacing w:before="0" w:after="0"/>
        <w:ind w:firstLine="708"/>
        <w:rPr>
          <w:rFonts w:eastAsia="MS Mincho"/>
          <w:sz w:val="20"/>
          <w:szCs w:val="20"/>
        </w:rPr>
      </w:pPr>
      <w:r w:rsidRPr="00C7656B">
        <w:rPr>
          <w:rFonts w:eastAsia="MS Mincho"/>
          <w:sz w:val="20"/>
          <w:szCs w:val="20"/>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B121CB" w:rsidRPr="00C7656B" w:rsidRDefault="00B121CB" w:rsidP="00B121CB">
      <w:pPr>
        <w:spacing w:after="0"/>
        <w:ind w:firstLine="709"/>
        <w:rPr>
          <w:sz w:val="20"/>
          <w:szCs w:val="20"/>
        </w:rPr>
      </w:pPr>
      <w:r w:rsidRPr="00C7656B">
        <w:rPr>
          <w:sz w:val="20"/>
          <w:szCs w:val="20"/>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B121CB" w:rsidRPr="00C7656B" w:rsidRDefault="00B121CB" w:rsidP="00B121CB">
      <w:pPr>
        <w:spacing w:after="0"/>
        <w:ind w:firstLine="709"/>
        <w:rPr>
          <w:sz w:val="20"/>
          <w:szCs w:val="20"/>
        </w:rPr>
      </w:pPr>
      <w:r w:rsidRPr="00C7656B">
        <w:rPr>
          <w:sz w:val="20"/>
          <w:szCs w:val="20"/>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121CB" w:rsidRPr="00C7656B" w:rsidRDefault="00B121CB" w:rsidP="00B121CB">
      <w:pPr>
        <w:pStyle w:val="afffa"/>
        <w:spacing w:before="0" w:after="0"/>
        <w:ind w:firstLine="708"/>
        <w:rPr>
          <w:rFonts w:eastAsia="MS Mincho"/>
          <w:sz w:val="20"/>
          <w:szCs w:val="20"/>
        </w:rPr>
      </w:pPr>
      <w:r w:rsidRPr="00C7656B">
        <w:rPr>
          <w:rFonts w:eastAsia="MS Mincho"/>
          <w:sz w:val="20"/>
          <w:szCs w:val="20"/>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B121CB" w:rsidRPr="00C7656B" w:rsidRDefault="00B121CB" w:rsidP="00B121CB">
      <w:pPr>
        <w:pStyle w:val="afffa"/>
        <w:spacing w:before="0" w:after="0"/>
        <w:ind w:firstLine="708"/>
        <w:rPr>
          <w:rFonts w:eastAsia="MS Mincho"/>
          <w:sz w:val="20"/>
          <w:szCs w:val="20"/>
        </w:rPr>
      </w:pPr>
    </w:p>
    <w:p w:rsidR="00B121CB" w:rsidRPr="00C7656B" w:rsidRDefault="00B121CB" w:rsidP="00B121CB">
      <w:pPr>
        <w:tabs>
          <w:tab w:val="center" w:pos="4677"/>
          <w:tab w:val="right" w:pos="9355"/>
        </w:tabs>
        <w:spacing w:after="0"/>
        <w:jc w:val="center"/>
        <w:rPr>
          <w:rFonts w:eastAsia="MS Mincho"/>
          <w:b/>
          <w:bCs/>
          <w:sz w:val="20"/>
          <w:szCs w:val="20"/>
        </w:rPr>
      </w:pPr>
      <w:r w:rsidRPr="00C7656B">
        <w:rPr>
          <w:rFonts w:eastAsia="MS Mincho"/>
          <w:b/>
          <w:bCs/>
          <w:sz w:val="20"/>
          <w:szCs w:val="20"/>
        </w:rPr>
        <w:t>10. ПОРЯДОК УРЕГУЛИРОВАНИЯ СПОРОВ</w:t>
      </w:r>
    </w:p>
    <w:p w:rsidR="00B121CB" w:rsidRPr="00C7656B" w:rsidRDefault="00B121CB" w:rsidP="00B121CB">
      <w:pPr>
        <w:tabs>
          <w:tab w:val="center" w:pos="4677"/>
          <w:tab w:val="right" w:pos="9355"/>
        </w:tabs>
        <w:spacing w:after="0"/>
        <w:jc w:val="center"/>
        <w:rPr>
          <w:rFonts w:eastAsia="MS Mincho"/>
          <w:b/>
          <w:bCs/>
          <w:sz w:val="20"/>
          <w:szCs w:val="20"/>
        </w:rPr>
      </w:pPr>
    </w:p>
    <w:p w:rsidR="00B121CB" w:rsidRPr="00C7656B" w:rsidRDefault="00B121CB" w:rsidP="00B121CB">
      <w:pPr>
        <w:widowControl w:val="0"/>
        <w:autoSpaceDE w:val="0"/>
        <w:autoSpaceDN w:val="0"/>
        <w:adjustRightInd w:val="0"/>
        <w:spacing w:after="0"/>
        <w:ind w:firstLine="720"/>
        <w:rPr>
          <w:sz w:val="20"/>
          <w:szCs w:val="20"/>
        </w:rPr>
      </w:pPr>
      <w:r w:rsidRPr="00C7656B">
        <w:rPr>
          <w:sz w:val="20"/>
          <w:szCs w:val="20"/>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C7656B">
        <w:rPr>
          <w:rFonts w:eastAsia="MS Mincho"/>
          <w:sz w:val="20"/>
          <w:szCs w:val="20"/>
        </w:rPr>
        <w:t>или в связи с ним, были урегулированы путем переговоров.</w:t>
      </w:r>
    </w:p>
    <w:p w:rsidR="00B121CB" w:rsidRPr="00C7656B" w:rsidRDefault="00B121CB" w:rsidP="00B121CB">
      <w:pPr>
        <w:widowControl w:val="0"/>
        <w:autoSpaceDE w:val="0"/>
        <w:autoSpaceDN w:val="0"/>
        <w:adjustRightInd w:val="0"/>
        <w:spacing w:after="0"/>
        <w:ind w:firstLine="709"/>
        <w:rPr>
          <w:sz w:val="20"/>
          <w:szCs w:val="20"/>
        </w:rPr>
      </w:pPr>
      <w:r w:rsidRPr="00C7656B">
        <w:rPr>
          <w:sz w:val="20"/>
          <w:szCs w:val="20"/>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121CB" w:rsidRPr="00C7656B" w:rsidRDefault="00B121CB" w:rsidP="00B121CB">
      <w:pPr>
        <w:widowControl w:val="0"/>
        <w:autoSpaceDE w:val="0"/>
        <w:autoSpaceDN w:val="0"/>
        <w:adjustRightInd w:val="0"/>
        <w:spacing w:after="0"/>
        <w:ind w:firstLine="709"/>
        <w:rPr>
          <w:sz w:val="20"/>
          <w:szCs w:val="20"/>
        </w:rPr>
      </w:pPr>
      <w:r w:rsidRPr="00C7656B">
        <w:rPr>
          <w:sz w:val="20"/>
          <w:szCs w:val="20"/>
        </w:rPr>
        <w:t>10.3. Любые споры, не урегулированные во внесудебном порядке, разрешаются Арбитражным судом Тульской области.</w:t>
      </w:r>
    </w:p>
    <w:p w:rsidR="00B121CB" w:rsidRPr="00C7656B" w:rsidRDefault="00B121CB" w:rsidP="00B121CB">
      <w:pPr>
        <w:widowControl w:val="0"/>
        <w:autoSpaceDE w:val="0"/>
        <w:autoSpaceDN w:val="0"/>
        <w:adjustRightInd w:val="0"/>
        <w:spacing w:after="0"/>
        <w:ind w:firstLine="709"/>
        <w:rPr>
          <w:sz w:val="20"/>
          <w:szCs w:val="20"/>
        </w:rPr>
      </w:pPr>
    </w:p>
    <w:p w:rsidR="00B121CB" w:rsidRPr="00C7656B" w:rsidRDefault="00B121CB" w:rsidP="00B121CB">
      <w:pPr>
        <w:jc w:val="center"/>
        <w:rPr>
          <w:b/>
          <w:bCs/>
          <w:sz w:val="20"/>
          <w:szCs w:val="20"/>
        </w:rPr>
      </w:pPr>
      <w:r w:rsidRPr="00C7656B">
        <w:rPr>
          <w:b/>
          <w:bCs/>
          <w:sz w:val="20"/>
          <w:szCs w:val="20"/>
        </w:rPr>
        <w:t>11. АНТИКОРРУПЦИОННАЯ ОГОВОРКА</w:t>
      </w:r>
    </w:p>
    <w:p w:rsidR="00B121CB" w:rsidRPr="00C7656B" w:rsidRDefault="00B121CB" w:rsidP="00B121CB">
      <w:pPr>
        <w:spacing w:after="0"/>
        <w:jc w:val="center"/>
        <w:rPr>
          <w:b/>
          <w:bCs/>
          <w:sz w:val="20"/>
          <w:szCs w:val="20"/>
        </w:rPr>
      </w:pPr>
    </w:p>
    <w:p w:rsidR="00B121CB" w:rsidRPr="00C7656B" w:rsidRDefault="00B121CB" w:rsidP="00B121CB">
      <w:pPr>
        <w:pStyle w:val="Text"/>
        <w:spacing w:after="0"/>
        <w:ind w:firstLine="709"/>
        <w:jc w:val="both"/>
        <w:rPr>
          <w:sz w:val="20"/>
          <w:szCs w:val="20"/>
        </w:rPr>
      </w:pPr>
      <w:r w:rsidRPr="00C7656B">
        <w:rPr>
          <w:sz w:val="20"/>
          <w:szCs w:val="20"/>
        </w:rPr>
        <w:lastRenderedPageBreak/>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121CB" w:rsidRPr="00C7656B" w:rsidRDefault="00B121CB" w:rsidP="00B121CB">
      <w:pPr>
        <w:pStyle w:val="Text"/>
        <w:spacing w:after="0"/>
        <w:ind w:firstLine="709"/>
        <w:jc w:val="both"/>
        <w:rPr>
          <w:b/>
          <w:bCs/>
          <w:sz w:val="20"/>
          <w:szCs w:val="20"/>
        </w:rPr>
      </w:pPr>
      <w:r w:rsidRPr="00C7656B">
        <w:rPr>
          <w:sz w:val="20"/>
          <w:szCs w:val="20"/>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121CB" w:rsidRPr="00C7656B" w:rsidRDefault="00B121CB" w:rsidP="00B121CB">
      <w:pPr>
        <w:pStyle w:val="Text"/>
        <w:spacing w:after="0"/>
        <w:ind w:firstLine="709"/>
        <w:jc w:val="both"/>
        <w:rPr>
          <w:sz w:val="20"/>
          <w:szCs w:val="20"/>
        </w:rPr>
      </w:pPr>
      <w:r w:rsidRPr="00C7656B">
        <w:rPr>
          <w:sz w:val="20"/>
          <w:szCs w:val="20"/>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C7656B">
        <w:rPr>
          <w:b/>
          <w:bCs/>
          <w:sz w:val="20"/>
          <w:szCs w:val="20"/>
        </w:rPr>
        <w:t xml:space="preserve"> </w:t>
      </w:r>
      <w:r w:rsidRPr="00C7656B">
        <w:rPr>
          <w:sz w:val="20"/>
          <w:szCs w:val="20"/>
        </w:rPr>
        <w:t>Это подтверждение должно быть направлено в течение десяти рабочих дней с даты направления письменного уведомления.</w:t>
      </w:r>
    </w:p>
    <w:p w:rsidR="00B121CB" w:rsidRPr="00C7656B" w:rsidRDefault="00B121CB" w:rsidP="00B121CB">
      <w:pPr>
        <w:pStyle w:val="Text"/>
        <w:spacing w:after="0"/>
        <w:ind w:firstLine="709"/>
        <w:jc w:val="both"/>
        <w:rPr>
          <w:b/>
          <w:bCs/>
          <w:sz w:val="20"/>
          <w:szCs w:val="20"/>
        </w:rPr>
      </w:pPr>
      <w:r w:rsidRPr="00C7656B">
        <w:rPr>
          <w:sz w:val="20"/>
          <w:szCs w:val="20"/>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121CB" w:rsidRPr="00C7656B" w:rsidRDefault="00B121CB" w:rsidP="00B121CB">
      <w:pPr>
        <w:ind w:firstLine="708"/>
        <w:rPr>
          <w:sz w:val="20"/>
          <w:szCs w:val="20"/>
        </w:rPr>
      </w:pPr>
      <w:r w:rsidRPr="00C7656B">
        <w:rPr>
          <w:sz w:val="20"/>
          <w:szCs w:val="20"/>
        </w:rPr>
        <w:t>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B121CB" w:rsidRPr="00C7656B" w:rsidRDefault="00B121CB" w:rsidP="00B121CB">
      <w:pPr>
        <w:spacing w:after="0"/>
        <w:jc w:val="center"/>
        <w:rPr>
          <w:b/>
          <w:sz w:val="20"/>
          <w:szCs w:val="20"/>
          <w:highlight w:val="yellow"/>
        </w:rPr>
      </w:pPr>
    </w:p>
    <w:p w:rsidR="00B121CB" w:rsidRPr="00C7656B" w:rsidRDefault="00B121CB" w:rsidP="00B121CB">
      <w:pPr>
        <w:jc w:val="center"/>
        <w:rPr>
          <w:b/>
          <w:sz w:val="20"/>
          <w:szCs w:val="20"/>
        </w:rPr>
      </w:pPr>
      <w:r w:rsidRPr="00C7656B">
        <w:rPr>
          <w:b/>
          <w:sz w:val="20"/>
          <w:szCs w:val="20"/>
        </w:rPr>
        <w:t>12. ОСОБЫЕ УСЛОВИЯ</w:t>
      </w:r>
    </w:p>
    <w:p w:rsidR="00B121CB" w:rsidRPr="00C7656B" w:rsidRDefault="00B121CB" w:rsidP="00B121CB">
      <w:pPr>
        <w:spacing w:after="0"/>
        <w:jc w:val="center"/>
        <w:rPr>
          <w:b/>
          <w:sz w:val="20"/>
          <w:szCs w:val="20"/>
        </w:rPr>
      </w:pPr>
    </w:p>
    <w:p w:rsidR="00B121CB" w:rsidRPr="00C7656B" w:rsidRDefault="00B121CB" w:rsidP="00B121CB">
      <w:pPr>
        <w:spacing w:after="0"/>
        <w:ind w:firstLine="709"/>
        <w:rPr>
          <w:bCs/>
          <w:sz w:val="20"/>
          <w:szCs w:val="20"/>
          <w:highlight w:val="yellow"/>
        </w:rPr>
      </w:pPr>
      <w:r w:rsidRPr="00C7656B">
        <w:rPr>
          <w:rFonts w:eastAsia="MS Mincho"/>
          <w:sz w:val="20"/>
          <w:szCs w:val="20"/>
        </w:rPr>
        <w:t>12.1.</w:t>
      </w:r>
      <w:r w:rsidRPr="00C7656B">
        <w:rPr>
          <w:bCs/>
          <w:sz w:val="20"/>
          <w:szCs w:val="20"/>
        </w:rPr>
        <w:t xml:space="preserve"> </w:t>
      </w:r>
      <w:r w:rsidRPr="00C7656B">
        <w:rPr>
          <w:rFonts w:eastAsia="Calibri"/>
          <w:sz w:val="20"/>
          <w:szCs w:val="20"/>
        </w:rPr>
        <w:t>Настоящий договор вступает в силу со дня его подписания и действует до полного исполнения Сторонами обязательств по договору.</w:t>
      </w:r>
    </w:p>
    <w:p w:rsidR="00B121CB" w:rsidRPr="00311502" w:rsidRDefault="00B121CB" w:rsidP="00B121CB">
      <w:pPr>
        <w:spacing w:after="0"/>
        <w:ind w:firstLine="709"/>
        <w:rPr>
          <w:rFonts w:eastAsia="MS Mincho"/>
          <w:sz w:val="20"/>
          <w:szCs w:val="20"/>
        </w:rPr>
      </w:pPr>
      <w:r>
        <w:rPr>
          <w:rFonts w:eastAsia="MS Mincho"/>
          <w:sz w:val="20"/>
          <w:szCs w:val="20"/>
        </w:rPr>
        <w:t>12.2</w:t>
      </w:r>
      <w:r w:rsidRPr="00311502">
        <w:rPr>
          <w:rFonts w:eastAsia="MS Mincho"/>
          <w:sz w:val="20"/>
          <w:szCs w:val="20"/>
        </w:rPr>
        <w:t xml:space="preserve">. Расторжение </w:t>
      </w:r>
      <w:r>
        <w:rPr>
          <w:rFonts w:eastAsia="MS Mincho"/>
          <w:sz w:val="20"/>
          <w:szCs w:val="20"/>
        </w:rPr>
        <w:t>Д</w:t>
      </w:r>
      <w:r w:rsidRPr="00311502">
        <w:rPr>
          <w:rFonts w:eastAsia="MS Mincho"/>
          <w:sz w:val="20"/>
          <w:szCs w:val="20"/>
        </w:rPr>
        <w:t>оговора допускается:</w:t>
      </w:r>
    </w:p>
    <w:p w:rsidR="00B121CB" w:rsidRPr="00311502" w:rsidRDefault="00B121CB" w:rsidP="00B121CB">
      <w:pPr>
        <w:spacing w:after="0"/>
        <w:ind w:firstLine="709"/>
        <w:rPr>
          <w:rFonts w:eastAsia="MS Mincho"/>
          <w:sz w:val="20"/>
          <w:szCs w:val="20"/>
        </w:rPr>
      </w:pPr>
      <w:r w:rsidRPr="00311502">
        <w:rPr>
          <w:rFonts w:eastAsia="MS Mincho"/>
          <w:sz w:val="20"/>
          <w:szCs w:val="20"/>
        </w:rPr>
        <w:t>а) по соглашению сторон;</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б) по инициативе </w:t>
      </w:r>
      <w:r>
        <w:rPr>
          <w:rFonts w:eastAsia="MS Mincho"/>
          <w:sz w:val="20"/>
          <w:szCs w:val="20"/>
        </w:rPr>
        <w:t>З</w:t>
      </w:r>
      <w:r w:rsidRPr="00311502">
        <w:rPr>
          <w:rFonts w:eastAsia="MS Mincho"/>
          <w:sz w:val="20"/>
          <w:szCs w:val="20"/>
        </w:rPr>
        <w:t xml:space="preserve">аказчика, в том числе в виде одностороннего расторжения </w:t>
      </w:r>
      <w:r>
        <w:rPr>
          <w:rFonts w:eastAsia="MS Mincho"/>
          <w:sz w:val="20"/>
          <w:szCs w:val="20"/>
        </w:rPr>
        <w:t>Д</w:t>
      </w:r>
      <w:r w:rsidRPr="00311502">
        <w:rPr>
          <w:rFonts w:eastAsia="MS Mincho"/>
          <w:sz w:val="20"/>
          <w:szCs w:val="20"/>
        </w:rPr>
        <w:t>оговора;</w:t>
      </w:r>
    </w:p>
    <w:p w:rsidR="00B121CB" w:rsidRPr="00311502" w:rsidRDefault="00B121CB" w:rsidP="00B121CB">
      <w:pPr>
        <w:spacing w:after="0"/>
        <w:ind w:firstLine="709"/>
        <w:rPr>
          <w:rFonts w:eastAsia="MS Mincho"/>
          <w:sz w:val="20"/>
          <w:szCs w:val="20"/>
        </w:rPr>
      </w:pPr>
      <w:r w:rsidRPr="00311502">
        <w:rPr>
          <w:rFonts w:eastAsia="MS Mincho"/>
          <w:sz w:val="20"/>
          <w:szCs w:val="20"/>
        </w:rPr>
        <w:t>в) по решению суда по основаниям, предусмотренным законодательством Российской Федерации.</w:t>
      </w:r>
    </w:p>
    <w:p w:rsidR="00B121CB" w:rsidRPr="00311502" w:rsidRDefault="00B121CB" w:rsidP="00B121CB">
      <w:pPr>
        <w:spacing w:after="0"/>
        <w:ind w:firstLine="709"/>
        <w:rPr>
          <w:rFonts w:eastAsia="MS Mincho"/>
          <w:sz w:val="20"/>
          <w:szCs w:val="20"/>
        </w:rPr>
      </w:pPr>
      <w:bookmarkStart w:id="131" w:name="Par4"/>
      <w:bookmarkEnd w:id="131"/>
      <w:r>
        <w:rPr>
          <w:rFonts w:eastAsia="MS Mincho"/>
          <w:sz w:val="20"/>
          <w:szCs w:val="20"/>
        </w:rPr>
        <w:t>12.3</w:t>
      </w:r>
      <w:r w:rsidRPr="00311502">
        <w:rPr>
          <w:rFonts w:eastAsia="MS Mincho"/>
          <w:sz w:val="20"/>
          <w:szCs w:val="20"/>
        </w:rPr>
        <w:t xml:space="preserve">. Заказчик вправе расторгнуть </w:t>
      </w:r>
      <w:r>
        <w:rPr>
          <w:rFonts w:eastAsia="MS Mincho"/>
          <w:sz w:val="20"/>
          <w:szCs w:val="20"/>
        </w:rPr>
        <w:t>Д</w:t>
      </w:r>
      <w:r w:rsidRPr="00311502">
        <w:rPr>
          <w:rFonts w:eastAsia="MS Mincho"/>
          <w:sz w:val="20"/>
          <w:szCs w:val="20"/>
        </w:rPr>
        <w:t>оговор в одностороннем порядке с взысканием причиненных убытков в следующих случаях:</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а) систематическое (2 раза и более) нарушение </w:t>
      </w:r>
      <w:r>
        <w:rPr>
          <w:rFonts w:eastAsia="MS Mincho"/>
          <w:sz w:val="20"/>
          <w:szCs w:val="20"/>
        </w:rPr>
        <w:t>Подрядчиком</w:t>
      </w:r>
      <w:r w:rsidRPr="00311502">
        <w:rPr>
          <w:rFonts w:eastAsia="MS Mincho"/>
          <w:sz w:val="20"/>
          <w:szCs w:val="20"/>
        </w:rPr>
        <w:t xml:space="preserve"> сроков выполнения работ;</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б) задержка </w:t>
      </w:r>
      <w:r>
        <w:rPr>
          <w:rFonts w:eastAsia="MS Mincho"/>
          <w:sz w:val="20"/>
          <w:szCs w:val="20"/>
        </w:rPr>
        <w:t xml:space="preserve">Подрядчиком </w:t>
      </w:r>
      <w:r w:rsidRPr="00311502">
        <w:rPr>
          <w:rFonts w:eastAsia="MS Mincho"/>
          <w:sz w:val="20"/>
          <w:szCs w:val="20"/>
        </w:rPr>
        <w:t>начала выполнения работ более чем на 5 календарных дне</w:t>
      </w:r>
      <w:r>
        <w:rPr>
          <w:rFonts w:eastAsia="MS Mincho"/>
          <w:sz w:val="20"/>
          <w:szCs w:val="20"/>
        </w:rPr>
        <w:t>й по причинам, не зависящим от З</w:t>
      </w:r>
      <w:r w:rsidRPr="00311502">
        <w:rPr>
          <w:rFonts w:eastAsia="MS Mincho"/>
          <w:sz w:val="20"/>
          <w:szCs w:val="20"/>
        </w:rPr>
        <w:t>аказчика или собственников помещений в многоквартирном доме;</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в) неоднократное (2 раза и более в течение одного календарного месяца) несоблюдение (отступление от требований, предусмотренных </w:t>
      </w:r>
      <w:r>
        <w:rPr>
          <w:rFonts w:eastAsia="MS Mincho"/>
          <w:sz w:val="20"/>
          <w:szCs w:val="20"/>
        </w:rPr>
        <w:t>Д</w:t>
      </w:r>
      <w:r w:rsidRPr="00311502">
        <w:rPr>
          <w:rFonts w:eastAsia="MS Mincho"/>
          <w:sz w:val="20"/>
          <w:szCs w:val="20"/>
        </w:rPr>
        <w:t xml:space="preserve">оговором, проектной документацией, стандартами, нормами и правилами, а также иными действующими нормативными правовыми актами) </w:t>
      </w:r>
      <w:r>
        <w:rPr>
          <w:rFonts w:eastAsia="MS Mincho"/>
          <w:sz w:val="20"/>
          <w:szCs w:val="20"/>
        </w:rPr>
        <w:t xml:space="preserve">Подрядчиком </w:t>
      </w:r>
      <w:r w:rsidRPr="00311502">
        <w:rPr>
          <w:rFonts w:eastAsia="MS Mincho"/>
          <w:sz w:val="20"/>
          <w:szCs w:val="20"/>
        </w:rPr>
        <w:t>требований к качеству работ и (или) технологии проведения работ;</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Pr>
          <w:rFonts w:eastAsia="MS Mincho"/>
          <w:sz w:val="20"/>
          <w:szCs w:val="20"/>
        </w:rPr>
        <w:t>З</w:t>
      </w:r>
      <w:r w:rsidRPr="00311502">
        <w:rPr>
          <w:rFonts w:eastAsia="MS Mincho"/>
          <w:sz w:val="20"/>
          <w:szCs w:val="20"/>
        </w:rPr>
        <w:t xml:space="preserve">аказчиком в соответствии с условиями </w:t>
      </w:r>
      <w:r>
        <w:rPr>
          <w:rFonts w:eastAsia="MS Mincho"/>
          <w:sz w:val="20"/>
          <w:szCs w:val="20"/>
        </w:rPr>
        <w:t>Д</w:t>
      </w:r>
      <w:r w:rsidRPr="00311502">
        <w:rPr>
          <w:rFonts w:eastAsia="MS Mincho"/>
          <w:sz w:val="20"/>
          <w:szCs w:val="20"/>
        </w:rPr>
        <w:t>оговора;</w:t>
      </w:r>
    </w:p>
    <w:p w:rsidR="00B121CB" w:rsidRPr="00311502" w:rsidRDefault="00B121CB" w:rsidP="00B121CB">
      <w:pPr>
        <w:spacing w:after="0"/>
        <w:ind w:firstLine="709"/>
        <w:rPr>
          <w:rFonts w:eastAsia="MS Mincho"/>
          <w:sz w:val="20"/>
          <w:szCs w:val="20"/>
        </w:rPr>
      </w:pPr>
      <w:r w:rsidRPr="00721F85">
        <w:rPr>
          <w:rFonts w:eastAsia="MS Mincho"/>
          <w:sz w:val="20"/>
          <w:szCs w:val="20"/>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w:t>
      </w:r>
      <w:r w:rsidRPr="008465D2">
        <w:rPr>
          <w:rFonts w:eastAsia="MS Mincho"/>
          <w:sz w:val="20"/>
          <w:szCs w:val="20"/>
        </w:rPr>
        <w:t>издание актов государственных органов в рамках законодательства Российской Федерации, лишающих права Подрядчика на производство работ;</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е) нарушение </w:t>
      </w:r>
      <w:r>
        <w:rPr>
          <w:rFonts w:eastAsia="MS Mincho"/>
          <w:sz w:val="20"/>
          <w:szCs w:val="20"/>
        </w:rPr>
        <w:t xml:space="preserve">Подрядчиком </w:t>
      </w:r>
      <w:r w:rsidRPr="00311502">
        <w:rPr>
          <w:rFonts w:eastAsia="MS Mincho"/>
          <w:sz w:val="20"/>
          <w:szCs w:val="20"/>
        </w:rPr>
        <w:t>сроков выполнения работ продолжительностью более 15 календарных дней по любому из многоквартирных домов;</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ж) нарушение срока замены банковской гарантии, установленного </w:t>
      </w:r>
      <w:r>
        <w:rPr>
          <w:rFonts w:eastAsia="MS Mincho"/>
          <w:sz w:val="20"/>
          <w:szCs w:val="20"/>
        </w:rPr>
        <w:t>Д</w:t>
      </w:r>
      <w:r w:rsidRPr="00311502">
        <w:rPr>
          <w:rFonts w:eastAsia="MS Mincho"/>
          <w:sz w:val="20"/>
          <w:szCs w:val="20"/>
        </w:rPr>
        <w:t>оговором, при отзыве лицензии, банкротстве или ликвидации банка-гаранта</w:t>
      </w:r>
      <w:r>
        <w:rPr>
          <w:rFonts w:eastAsia="MS Mincho"/>
          <w:sz w:val="20"/>
          <w:szCs w:val="20"/>
        </w:rPr>
        <w:t xml:space="preserve">, а также случая, предусмотренного </w:t>
      </w:r>
      <w:r>
        <w:rPr>
          <w:color w:val="000000"/>
          <w:sz w:val="20"/>
          <w:szCs w:val="20"/>
        </w:rPr>
        <w:t xml:space="preserve">пункта 7.13 </w:t>
      </w:r>
      <w:r w:rsidRPr="004B6F5F">
        <w:rPr>
          <w:color w:val="000000"/>
          <w:sz w:val="20"/>
          <w:szCs w:val="20"/>
        </w:rPr>
        <w:t xml:space="preserve">настоящего </w:t>
      </w:r>
      <w:r>
        <w:rPr>
          <w:color w:val="000000"/>
          <w:sz w:val="20"/>
          <w:szCs w:val="20"/>
        </w:rPr>
        <w:t xml:space="preserve">Договора, </w:t>
      </w:r>
      <w:r w:rsidRPr="00311502">
        <w:rPr>
          <w:rFonts w:eastAsia="MS Mincho"/>
          <w:sz w:val="20"/>
          <w:szCs w:val="20"/>
        </w:rPr>
        <w:t>более чем на 2 рабочих дня;</w:t>
      </w:r>
    </w:p>
    <w:p w:rsidR="00B121CB" w:rsidRPr="00311502" w:rsidRDefault="00B121CB" w:rsidP="00B121CB">
      <w:pPr>
        <w:spacing w:after="0"/>
        <w:ind w:firstLine="709"/>
        <w:rPr>
          <w:rFonts w:eastAsia="MS Mincho"/>
          <w:sz w:val="20"/>
          <w:szCs w:val="20"/>
        </w:rPr>
      </w:pPr>
      <w:r w:rsidRPr="00311502">
        <w:rPr>
          <w:rFonts w:eastAsia="MS Mincho"/>
          <w:sz w:val="20"/>
          <w:szCs w:val="20"/>
        </w:rPr>
        <w:t xml:space="preserve">з) выявление </w:t>
      </w:r>
      <w:r>
        <w:rPr>
          <w:rFonts w:eastAsia="MS Mincho"/>
          <w:sz w:val="20"/>
          <w:szCs w:val="20"/>
        </w:rPr>
        <w:t>З</w:t>
      </w:r>
      <w:r w:rsidRPr="00311502">
        <w:rPr>
          <w:rFonts w:eastAsia="MS Mincho"/>
          <w:sz w:val="20"/>
          <w:szCs w:val="20"/>
        </w:rPr>
        <w:t xml:space="preserve">аказчиком после заключения </w:t>
      </w:r>
      <w:r>
        <w:rPr>
          <w:rFonts w:eastAsia="MS Mincho"/>
          <w:sz w:val="20"/>
          <w:szCs w:val="20"/>
        </w:rPr>
        <w:t>Д</w:t>
      </w:r>
      <w:r w:rsidRPr="00311502">
        <w:rPr>
          <w:rFonts w:eastAsia="MS Mincho"/>
          <w:sz w:val="20"/>
          <w:szCs w:val="20"/>
        </w:rPr>
        <w:t xml:space="preserve">оговора факта недействительности представленной </w:t>
      </w:r>
      <w:r>
        <w:rPr>
          <w:rFonts w:eastAsia="MS Mincho"/>
          <w:sz w:val="20"/>
          <w:szCs w:val="20"/>
        </w:rPr>
        <w:t xml:space="preserve">Подрядчиком </w:t>
      </w:r>
      <w:r w:rsidRPr="00311502">
        <w:rPr>
          <w:rFonts w:eastAsia="MS Mincho"/>
          <w:sz w:val="20"/>
          <w:szCs w:val="20"/>
        </w:rPr>
        <w:t xml:space="preserve">банковской гарантии (представление поддельных документов, получение от банка-гаранта опровержения выдачи банковской гарантии </w:t>
      </w:r>
      <w:proofErr w:type="spellStart"/>
      <w:r>
        <w:rPr>
          <w:rFonts w:eastAsia="MS Mincho"/>
          <w:sz w:val="20"/>
          <w:szCs w:val="20"/>
        </w:rPr>
        <w:t>Подрядчику</w:t>
      </w:r>
      <w:r w:rsidRPr="00311502">
        <w:rPr>
          <w:rFonts w:eastAsia="MS Mincho"/>
          <w:sz w:val="20"/>
          <w:szCs w:val="20"/>
        </w:rPr>
        <w:t>в</w:t>
      </w:r>
      <w:proofErr w:type="spellEnd"/>
      <w:r w:rsidRPr="00311502">
        <w:rPr>
          <w:rFonts w:eastAsia="MS Mincho"/>
          <w:sz w:val="20"/>
          <w:szCs w:val="20"/>
        </w:rPr>
        <w:t xml:space="preserve"> письменной форме).</w:t>
      </w:r>
    </w:p>
    <w:p w:rsidR="00B121CB" w:rsidRPr="00311502" w:rsidRDefault="00B121CB" w:rsidP="00B121CB">
      <w:pPr>
        <w:spacing w:after="0"/>
        <w:ind w:firstLine="709"/>
        <w:rPr>
          <w:rFonts w:eastAsia="MS Mincho"/>
          <w:sz w:val="20"/>
          <w:szCs w:val="20"/>
        </w:rPr>
      </w:pPr>
      <w:r>
        <w:rPr>
          <w:rFonts w:eastAsia="MS Mincho"/>
          <w:sz w:val="20"/>
          <w:szCs w:val="20"/>
        </w:rPr>
        <w:t>12.4</w:t>
      </w:r>
      <w:r w:rsidRPr="00311502">
        <w:rPr>
          <w:rFonts w:eastAsia="MS Mincho"/>
          <w:sz w:val="20"/>
          <w:szCs w:val="20"/>
        </w:rPr>
        <w:t xml:space="preserve">. Заказчик принимает решение об одностороннем расторжении </w:t>
      </w:r>
      <w:r>
        <w:rPr>
          <w:rFonts w:eastAsia="MS Mincho"/>
          <w:sz w:val="20"/>
          <w:szCs w:val="20"/>
        </w:rPr>
        <w:t>Д</w:t>
      </w:r>
      <w:r w:rsidRPr="00311502">
        <w:rPr>
          <w:rFonts w:eastAsia="MS Mincho"/>
          <w:sz w:val="20"/>
          <w:szCs w:val="20"/>
        </w:rPr>
        <w:t xml:space="preserve">оговора и в письменной форме уведомляет об этом </w:t>
      </w:r>
      <w:r>
        <w:rPr>
          <w:rFonts w:eastAsia="MS Mincho"/>
          <w:sz w:val="20"/>
          <w:szCs w:val="20"/>
        </w:rPr>
        <w:t>Подрядчика</w:t>
      </w:r>
      <w:r w:rsidRPr="00311502">
        <w:rPr>
          <w:rFonts w:eastAsia="MS Mincho"/>
          <w:sz w:val="20"/>
          <w:szCs w:val="20"/>
        </w:rPr>
        <w:t xml:space="preserve">. Заказчик обязан направить уведомление о расторжении </w:t>
      </w:r>
      <w:r>
        <w:rPr>
          <w:rFonts w:eastAsia="MS Mincho"/>
          <w:sz w:val="20"/>
          <w:szCs w:val="20"/>
        </w:rPr>
        <w:t>Д</w:t>
      </w:r>
      <w:r w:rsidRPr="00311502">
        <w:rPr>
          <w:rFonts w:eastAsia="MS Mincho"/>
          <w:sz w:val="20"/>
          <w:szCs w:val="20"/>
        </w:rPr>
        <w:t xml:space="preserve">оговора не позднее чем за 15 рабочих дней до предполагаемой даты расторжения </w:t>
      </w:r>
      <w:r>
        <w:rPr>
          <w:rFonts w:eastAsia="MS Mincho"/>
          <w:sz w:val="20"/>
          <w:szCs w:val="20"/>
        </w:rPr>
        <w:t>Д</w:t>
      </w:r>
      <w:r w:rsidRPr="00311502">
        <w:rPr>
          <w:rFonts w:eastAsia="MS Mincho"/>
          <w:sz w:val="20"/>
          <w:szCs w:val="20"/>
        </w:rPr>
        <w:t xml:space="preserve">оговора с </w:t>
      </w:r>
      <w:r>
        <w:rPr>
          <w:rFonts w:eastAsia="MS Mincho"/>
          <w:sz w:val="20"/>
          <w:szCs w:val="20"/>
        </w:rPr>
        <w:t>П</w:t>
      </w:r>
      <w:r w:rsidRPr="00311502">
        <w:rPr>
          <w:rFonts w:eastAsia="MS Mincho"/>
          <w:sz w:val="20"/>
          <w:szCs w:val="20"/>
        </w:rPr>
        <w:t>одряд</w:t>
      </w:r>
      <w:r>
        <w:rPr>
          <w:rFonts w:eastAsia="MS Mincho"/>
          <w:sz w:val="20"/>
          <w:szCs w:val="20"/>
        </w:rPr>
        <w:t>чиком</w:t>
      </w:r>
      <w:r w:rsidRPr="00311502">
        <w:rPr>
          <w:rFonts w:eastAsia="MS Mincho"/>
          <w:sz w:val="20"/>
          <w:szCs w:val="20"/>
        </w:rPr>
        <w:t xml:space="preserve">. Уведомление должно </w:t>
      </w:r>
      <w:r w:rsidRPr="00311502">
        <w:rPr>
          <w:rFonts w:eastAsia="MS Mincho"/>
          <w:sz w:val="20"/>
          <w:szCs w:val="20"/>
        </w:rPr>
        <w:lastRenderedPageBreak/>
        <w:t xml:space="preserve">содержать наименование сторон, реквизиты </w:t>
      </w:r>
      <w:r>
        <w:rPr>
          <w:rFonts w:eastAsia="MS Mincho"/>
          <w:sz w:val="20"/>
          <w:szCs w:val="20"/>
        </w:rPr>
        <w:t>Д</w:t>
      </w:r>
      <w:r w:rsidRPr="00311502">
        <w:rPr>
          <w:rFonts w:eastAsia="MS Mincho"/>
          <w:sz w:val="20"/>
          <w:szCs w:val="20"/>
        </w:rPr>
        <w:t xml:space="preserve">оговора, причины, послужившие основанием для расторжения </w:t>
      </w:r>
      <w:r>
        <w:rPr>
          <w:rFonts w:eastAsia="MS Mincho"/>
          <w:sz w:val="20"/>
          <w:szCs w:val="20"/>
        </w:rPr>
        <w:t>Д</w:t>
      </w:r>
      <w:r w:rsidRPr="00311502">
        <w:rPr>
          <w:rFonts w:eastAsia="MS Mincho"/>
          <w:sz w:val="20"/>
          <w:szCs w:val="20"/>
        </w:rPr>
        <w:t>оговора, и документы, их подтверждающие.</w:t>
      </w:r>
    </w:p>
    <w:p w:rsidR="00B121CB" w:rsidRPr="00C7656B" w:rsidRDefault="00B121CB" w:rsidP="00B121CB">
      <w:pPr>
        <w:spacing w:after="0"/>
        <w:ind w:firstLine="709"/>
        <w:rPr>
          <w:sz w:val="20"/>
          <w:szCs w:val="20"/>
        </w:rPr>
      </w:pPr>
      <w:r w:rsidRPr="00C7656B">
        <w:rPr>
          <w:sz w:val="20"/>
          <w:szCs w:val="20"/>
        </w:rPr>
        <w:t>12.</w:t>
      </w:r>
      <w:r>
        <w:rPr>
          <w:sz w:val="20"/>
          <w:szCs w:val="20"/>
        </w:rPr>
        <w:t>5</w:t>
      </w:r>
      <w:r w:rsidRPr="00C7656B">
        <w:rPr>
          <w:sz w:val="20"/>
          <w:szCs w:val="20"/>
        </w:rPr>
        <w:t xml:space="preserve">.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B121CB" w:rsidRPr="00C7656B" w:rsidRDefault="00B121CB" w:rsidP="00B121CB">
      <w:pPr>
        <w:spacing w:after="0"/>
        <w:ind w:firstLine="709"/>
        <w:rPr>
          <w:sz w:val="20"/>
          <w:szCs w:val="20"/>
        </w:rPr>
      </w:pPr>
      <w:r w:rsidRPr="00C7656B">
        <w:rPr>
          <w:sz w:val="20"/>
          <w:szCs w:val="20"/>
        </w:rPr>
        <w:t>12.</w:t>
      </w:r>
      <w:r>
        <w:rPr>
          <w:sz w:val="20"/>
          <w:szCs w:val="20"/>
        </w:rPr>
        <w:t>6</w:t>
      </w:r>
      <w:r w:rsidRPr="00C7656B">
        <w:rPr>
          <w:sz w:val="20"/>
          <w:szCs w:val="20"/>
        </w:rPr>
        <w:t>.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B121CB" w:rsidRPr="00C7656B" w:rsidRDefault="00B121CB" w:rsidP="00B121CB">
      <w:pPr>
        <w:spacing w:after="0"/>
        <w:ind w:firstLine="709"/>
        <w:rPr>
          <w:sz w:val="20"/>
          <w:szCs w:val="20"/>
        </w:rPr>
      </w:pPr>
      <w:r w:rsidRPr="00C7656B">
        <w:rPr>
          <w:sz w:val="20"/>
          <w:szCs w:val="20"/>
        </w:rPr>
        <w:t>12.</w:t>
      </w:r>
      <w:r>
        <w:rPr>
          <w:sz w:val="20"/>
          <w:szCs w:val="20"/>
        </w:rPr>
        <w:t>7</w:t>
      </w:r>
      <w:r w:rsidRPr="00C7656B">
        <w:rPr>
          <w:sz w:val="20"/>
          <w:szCs w:val="20"/>
        </w:rPr>
        <w:t>. Во всем, что не предусмотрено Договором, Стороны руководствуются действующим законодательством Российской Федерации.</w:t>
      </w:r>
    </w:p>
    <w:p w:rsidR="00B121CB" w:rsidRPr="00C7656B" w:rsidRDefault="00B121CB" w:rsidP="00B121CB">
      <w:pPr>
        <w:spacing w:after="0"/>
        <w:ind w:firstLine="709"/>
        <w:rPr>
          <w:sz w:val="20"/>
          <w:szCs w:val="20"/>
        </w:rPr>
      </w:pPr>
      <w:r w:rsidRPr="00C7656B">
        <w:rPr>
          <w:sz w:val="20"/>
          <w:szCs w:val="20"/>
        </w:rPr>
        <w:t>12.</w:t>
      </w:r>
      <w:r>
        <w:rPr>
          <w:sz w:val="20"/>
          <w:szCs w:val="20"/>
        </w:rPr>
        <w:t>8</w:t>
      </w:r>
      <w:r w:rsidRPr="00C7656B">
        <w:rPr>
          <w:sz w:val="20"/>
          <w:szCs w:val="20"/>
        </w:rPr>
        <w:t xml:space="preserve">. Приложения, указанные в </w:t>
      </w:r>
      <w:r w:rsidRPr="00C7656B">
        <w:rPr>
          <w:rFonts w:eastAsia="MS Mincho"/>
          <w:sz w:val="20"/>
          <w:szCs w:val="20"/>
        </w:rPr>
        <w:t>Договоре</w:t>
      </w:r>
      <w:r w:rsidRPr="00C7656B">
        <w:rPr>
          <w:sz w:val="20"/>
          <w:szCs w:val="20"/>
        </w:rPr>
        <w:t>, являются его неотъемлемой частью.</w:t>
      </w:r>
    </w:p>
    <w:p w:rsidR="00B121CB" w:rsidRPr="00C7656B" w:rsidRDefault="00B121CB" w:rsidP="00B121CB">
      <w:pPr>
        <w:spacing w:after="0"/>
        <w:ind w:firstLine="709"/>
        <w:rPr>
          <w:sz w:val="20"/>
          <w:szCs w:val="20"/>
        </w:rPr>
      </w:pPr>
    </w:p>
    <w:p w:rsidR="00B121CB" w:rsidRPr="00C7656B" w:rsidRDefault="00B121CB" w:rsidP="00B121CB">
      <w:pPr>
        <w:spacing w:after="0"/>
        <w:ind w:firstLine="720"/>
        <w:contextualSpacing/>
        <w:rPr>
          <w:b/>
          <w:bCs/>
          <w:sz w:val="20"/>
          <w:szCs w:val="20"/>
        </w:rPr>
      </w:pPr>
      <w:r w:rsidRPr="00C7656B">
        <w:rPr>
          <w:b/>
          <w:bCs/>
          <w:sz w:val="20"/>
          <w:szCs w:val="20"/>
        </w:rPr>
        <w:t>Приложения к настоящему Договору:</w:t>
      </w:r>
    </w:p>
    <w:p w:rsidR="00B121CB" w:rsidRPr="00C7656B" w:rsidRDefault="00B121CB" w:rsidP="00B121CB">
      <w:pPr>
        <w:ind w:firstLine="720"/>
        <w:contextualSpacing/>
        <w:rPr>
          <w:sz w:val="20"/>
          <w:szCs w:val="20"/>
        </w:rPr>
      </w:pPr>
      <w:r w:rsidRPr="00C7656B">
        <w:rPr>
          <w:sz w:val="20"/>
          <w:szCs w:val="20"/>
        </w:rPr>
        <w:t>Приложение № 1 – проектная (сметная) документация на ________ листах.</w:t>
      </w:r>
    </w:p>
    <w:p w:rsidR="00B121CB" w:rsidRPr="00C7656B" w:rsidRDefault="00B121CB" w:rsidP="00B121CB">
      <w:pPr>
        <w:tabs>
          <w:tab w:val="left" w:pos="5310"/>
        </w:tabs>
        <w:ind w:firstLine="720"/>
        <w:contextualSpacing/>
        <w:rPr>
          <w:sz w:val="20"/>
          <w:szCs w:val="20"/>
        </w:rPr>
      </w:pPr>
      <w:r w:rsidRPr="00C7656B">
        <w:rPr>
          <w:sz w:val="20"/>
          <w:szCs w:val="20"/>
        </w:rPr>
        <w:t xml:space="preserve">Приложение № 2 – акт сдачи-приемки выполненных работ по капитальному ремонту общего имущества в многоквартирном доме без отселения жильцов на двух листах. </w:t>
      </w:r>
    </w:p>
    <w:p w:rsidR="00B121CB" w:rsidRPr="00C7656B" w:rsidRDefault="00B121CB" w:rsidP="00B121CB">
      <w:pPr>
        <w:ind w:firstLine="720"/>
        <w:contextualSpacing/>
        <w:rPr>
          <w:sz w:val="20"/>
          <w:szCs w:val="20"/>
        </w:rPr>
      </w:pPr>
      <w:r w:rsidRPr="00C7656B">
        <w:rPr>
          <w:sz w:val="20"/>
          <w:szCs w:val="20"/>
        </w:rPr>
        <w:t>Приложение № 3 – календарный план производства работ по капитальному ремонту многоквартирного дома на ________ листах.</w:t>
      </w:r>
    </w:p>
    <w:p w:rsidR="00B121CB" w:rsidRPr="00C7656B" w:rsidRDefault="00B121CB" w:rsidP="00B121CB">
      <w:pPr>
        <w:ind w:firstLine="720"/>
        <w:contextualSpacing/>
        <w:rPr>
          <w:sz w:val="20"/>
          <w:szCs w:val="20"/>
        </w:rPr>
      </w:pPr>
      <w:r w:rsidRPr="00C7656B">
        <w:rPr>
          <w:sz w:val="20"/>
          <w:szCs w:val="20"/>
        </w:rPr>
        <w:t xml:space="preserve">Приложение №4 – макет информационной доски на одном листе. </w:t>
      </w:r>
    </w:p>
    <w:p w:rsidR="00B121CB" w:rsidRPr="00C7656B" w:rsidRDefault="00B121CB" w:rsidP="00B121CB">
      <w:pPr>
        <w:tabs>
          <w:tab w:val="left" w:pos="5310"/>
        </w:tabs>
        <w:ind w:firstLine="720"/>
        <w:contextualSpacing/>
        <w:rPr>
          <w:sz w:val="20"/>
          <w:szCs w:val="20"/>
        </w:rPr>
      </w:pPr>
      <w:r w:rsidRPr="00C7656B">
        <w:rPr>
          <w:sz w:val="20"/>
          <w:szCs w:val="20"/>
        </w:rPr>
        <w:t xml:space="preserve">Приложение № 5 – форма предоставления информации о ходе исполнения обязательств по договору на одном листе. </w:t>
      </w:r>
    </w:p>
    <w:p w:rsidR="00B121CB" w:rsidRPr="00C7656B" w:rsidRDefault="00B121CB" w:rsidP="00B121CB">
      <w:pPr>
        <w:tabs>
          <w:tab w:val="left" w:pos="5310"/>
        </w:tabs>
        <w:ind w:firstLine="720"/>
        <w:contextualSpacing/>
        <w:rPr>
          <w:sz w:val="20"/>
          <w:szCs w:val="20"/>
        </w:rPr>
      </w:pPr>
      <w:r w:rsidRPr="00C7656B">
        <w:rPr>
          <w:sz w:val="20"/>
          <w:szCs w:val="20"/>
        </w:rPr>
        <w:t>Приложение № 6 – форма акта передачи общего имущества многоквартирного дома для выполнения работ по капитальному ремонту на одном листе.</w:t>
      </w:r>
    </w:p>
    <w:p w:rsidR="00B121CB" w:rsidRPr="00C7656B" w:rsidRDefault="00B121CB" w:rsidP="00B121CB">
      <w:pPr>
        <w:ind w:firstLine="720"/>
        <w:rPr>
          <w:rFonts w:eastAsia="MS Mincho"/>
          <w:color w:val="000000"/>
          <w:sz w:val="20"/>
          <w:szCs w:val="20"/>
        </w:rPr>
      </w:pPr>
      <w:r w:rsidRPr="00C7656B">
        <w:rPr>
          <w:sz w:val="20"/>
          <w:szCs w:val="20"/>
        </w:rPr>
        <w:t xml:space="preserve">Приложение № 7 – форма </w:t>
      </w:r>
      <w:r w:rsidRPr="00C7656B">
        <w:rPr>
          <w:rFonts w:eastAsia="MS Mincho"/>
          <w:color w:val="000000"/>
          <w:sz w:val="20"/>
          <w:szCs w:val="20"/>
        </w:rPr>
        <w:t>требования об осуществлении уплаты денежной суммы по банковской гарантии на одном листе.</w:t>
      </w:r>
    </w:p>
    <w:p w:rsidR="00B121CB" w:rsidRPr="00C7656B" w:rsidRDefault="00B121CB" w:rsidP="00B121CB">
      <w:pPr>
        <w:tabs>
          <w:tab w:val="left" w:pos="5310"/>
        </w:tabs>
        <w:ind w:firstLine="720"/>
        <w:contextualSpacing/>
        <w:rPr>
          <w:b/>
          <w:sz w:val="20"/>
          <w:szCs w:val="20"/>
        </w:rPr>
      </w:pPr>
    </w:p>
    <w:p w:rsidR="00B121CB" w:rsidRPr="00C7656B" w:rsidRDefault="00B121CB" w:rsidP="00B121CB">
      <w:pPr>
        <w:pStyle w:val="ab"/>
        <w:tabs>
          <w:tab w:val="left" w:pos="5310"/>
        </w:tabs>
        <w:spacing w:after="200"/>
        <w:ind w:left="0"/>
        <w:jc w:val="center"/>
        <w:rPr>
          <w:b/>
          <w:sz w:val="20"/>
          <w:szCs w:val="20"/>
        </w:rPr>
      </w:pPr>
      <w:r w:rsidRPr="00C7656B">
        <w:rPr>
          <w:b/>
          <w:sz w:val="20"/>
          <w:szCs w:val="20"/>
        </w:rPr>
        <w:t>13. АДРЕСА, РЕКВИЗИТЫ, ПОДПИСИ СТОРОН</w:t>
      </w:r>
    </w:p>
    <w:p w:rsidR="00B121CB" w:rsidRPr="006602C7" w:rsidRDefault="00B121CB" w:rsidP="00B121CB">
      <w:pPr>
        <w:pStyle w:val="afffff2"/>
        <w:jc w:val="right"/>
        <w:rPr>
          <w:rFonts w:ascii="Times New Roman" w:eastAsia="MS Mincho" w:hAnsi="Times New Roman"/>
        </w:rPr>
      </w:pPr>
    </w:p>
    <w:p w:rsidR="00B121CB" w:rsidRDefault="00B121CB" w:rsidP="00B121CB">
      <w:pPr>
        <w:pStyle w:val="afffff2"/>
        <w:jc w:val="right"/>
        <w:rPr>
          <w:rFonts w:ascii="Times New Roman" w:eastAsia="MS Mincho" w:hAnsi="Times New Roman"/>
        </w:rPr>
        <w:sectPr w:rsidR="00B121CB" w:rsidSect="00A02EA9">
          <w:headerReference w:type="default" r:id="rId18"/>
          <w:pgSz w:w="11906" w:h="16838"/>
          <w:pgMar w:top="567" w:right="850" w:bottom="993" w:left="1701" w:header="709" w:footer="709" w:gutter="0"/>
          <w:cols w:space="708"/>
          <w:titlePg/>
          <w:docGrid w:linePitch="360"/>
        </w:sectPr>
      </w:pPr>
    </w:p>
    <w:p w:rsidR="00B121CB" w:rsidRPr="000729E2" w:rsidRDefault="00B121CB" w:rsidP="00B121CB">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B121CB" w:rsidRPr="000729E2" w:rsidRDefault="00B121CB" w:rsidP="00B121C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w:t>
      </w:r>
      <w:proofErr w:type="gramStart"/>
      <w:r w:rsidRPr="000729E2">
        <w:rPr>
          <w:sz w:val="20"/>
          <w:szCs w:val="20"/>
        </w:rPr>
        <w:t>_»_</w:t>
      </w:r>
      <w:proofErr w:type="gramEnd"/>
      <w:r w:rsidRPr="000729E2">
        <w:rPr>
          <w:sz w:val="20"/>
          <w:szCs w:val="20"/>
        </w:rPr>
        <w:t>________20</w:t>
      </w:r>
      <w:r>
        <w:rPr>
          <w:sz w:val="20"/>
          <w:szCs w:val="20"/>
        </w:rPr>
        <w:t>__</w:t>
      </w:r>
      <w:r w:rsidRPr="000729E2">
        <w:rPr>
          <w:sz w:val="20"/>
          <w:szCs w:val="20"/>
        </w:rPr>
        <w:t xml:space="preserve">  г.</w:t>
      </w:r>
    </w:p>
    <w:p w:rsidR="00B121CB" w:rsidRDefault="00B121CB" w:rsidP="00B121CB">
      <w:pPr>
        <w:tabs>
          <w:tab w:val="left" w:pos="5310"/>
        </w:tabs>
        <w:ind w:firstLine="720"/>
        <w:contextualSpacing/>
        <w:jc w:val="center"/>
        <w:rPr>
          <w:sz w:val="20"/>
          <w:szCs w:val="20"/>
        </w:rPr>
      </w:pPr>
    </w:p>
    <w:p w:rsidR="00B121CB" w:rsidRDefault="00B121CB" w:rsidP="00B121CB">
      <w:pPr>
        <w:tabs>
          <w:tab w:val="left" w:pos="5310"/>
        </w:tabs>
        <w:ind w:firstLine="720"/>
        <w:contextualSpacing/>
        <w:jc w:val="center"/>
        <w:rPr>
          <w:sz w:val="20"/>
          <w:szCs w:val="20"/>
        </w:rPr>
      </w:pPr>
    </w:p>
    <w:p w:rsidR="00B121CB" w:rsidRPr="000729E2" w:rsidRDefault="00B121CB" w:rsidP="00B121CB">
      <w:pPr>
        <w:tabs>
          <w:tab w:val="left" w:pos="5310"/>
        </w:tabs>
        <w:ind w:firstLine="720"/>
        <w:contextualSpacing/>
        <w:jc w:val="center"/>
        <w:rPr>
          <w:sz w:val="20"/>
          <w:szCs w:val="20"/>
        </w:rPr>
      </w:pPr>
      <w:r w:rsidRPr="000729E2">
        <w:rPr>
          <w:sz w:val="20"/>
          <w:szCs w:val="20"/>
        </w:rPr>
        <w:t>АКТ</w:t>
      </w:r>
    </w:p>
    <w:p w:rsidR="00B121CB" w:rsidRDefault="00B121CB" w:rsidP="00B121CB">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B121CB" w:rsidRDefault="00B121CB" w:rsidP="00B121CB">
      <w:pPr>
        <w:tabs>
          <w:tab w:val="left" w:pos="5310"/>
        </w:tabs>
        <w:ind w:firstLine="720"/>
        <w:contextualSpacing/>
        <w:rPr>
          <w:b/>
          <w:sz w:val="20"/>
          <w:szCs w:val="20"/>
        </w:rPr>
      </w:pP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w:t>
      </w:r>
    </w:p>
    <w:p w:rsidR="00B121CB" w:rsidRPr="000729E2" w:rsidRDefault="00B121CB" w:rsidP="00B121CB">
      <w:pPr>
        <w:tabs>
          <w:tab w:val="left" w:pos="5310"/>
        </w:tabs>
        <w:ind w:firstLine="720"/>
        <w:contextualSpacing/>
        <w:jc w:val="center"/>
        <w:rPr>
          <w:sz w:val="20"/>
          <w:szCs w:val="20"/>
        </w:rPr>
      </w:pPr>
      <w:r w:rsidRPr="000729E2">
        <w:rPr>
          <w:sz w:val="20"/>
          <w:szCs w:val="20"/>
        </w:rPr>
        <w:t>(адрес дома)</w:t>
      </w:r>
    </w:p>
    <w:p w:rsidR="00B121CB" w:rsidRPr="000729E2" w:rsidRDefault="00B121CB" w:rsidP="00B121CB">
      <w:pPr>
        <w:tabs>
          <w:tab w:val="left" w:pos="5310"/>
        </w:tabs>
        <w:ind w:firstLine="720"/>
        <w:contextualSpacing/>
        <w:rPr>
          <w:sz w:val="20"/>
          <w:szCs w:val="20"/>
        </w:rPr>
      </w:pPr>
      <w:r w:rsidRPr="000729E2">
        <w:rPr>
          <w:sz w:val="20"/>
          <w:szCs w:val="20"/>
        </w:rPr>
        <w:t>Комиссия в составе:</w:t>
      </w:r>
    </w:p>
    <w:p w:rsidR="00B121CB" w:rsidRPr="000729E2" w:rsidRDefault="00B121CB" w:rsidP="00B121CB">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и членов комиссии – представителей:</w:t>
      </w:r>
    </w:p>
    <w:p w:rsidR="00B121CB" w:rsidRPr="000729E2" w:rsidRDefault="00B121CB" w:rsidP="00B121CB">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в лице 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 xml:space="preserve">Представитель </w:t>
      </w:r>
      <w:r w:rsidRPr="004A410C">
        <w:rPr>
          <w:sz w:val="20"/>
          <w:szCs w:val="20"/>
        </w:rPr>
        <w:t>орган</w:t>
      </w:r>
      <w:r>
        <w:rPr>
          <w:sz w:val="20"/>
          <w:szCs w:val="20"/>
        </w:rPr>
        <w:t>а</w:t>
      </w:r>
      <w:r w:rsidRPr="004A410C">
        <w:rPr>
          <w:sz w:val="20"/>
          <w:szCs w:val="20"/>
        </w:rPr>
        <w:t xml:space="preserve"> исполнительной власти Тульской области, ответственн</w:t>
      </w:r>
      <w:r>
        <w:rPr>
          <w:sz w:val="20"/>
          <w:szCs w:val="20"/>
        </w:rPr>
        <w:t>ого</w:t>
      </w:r>
      <w:r w:rsidRPr="004A410C">
        <w:rPr>
          <w:sz w:val="20"/>
          <w:szCs w:val="20"/>
        </w:rPr>
        <w:t xml:space="preserve"> за реализацию региональных программ капитального ремонта и (или) краткосрочных планов их реализации</w:t>
      </w:r>
      <w:r>
        <w:rPr>
          <w:sz w:val="20"/>
          <w:szCs w:val="20"/>
        </w:rPr>
        <w:t xml:space="preserve"> __________________________________________________________</w:t>
      </w:r>
      <w:r w:rsidRPr="000729E2">
        <w:rPr>
          <w:sz w:val="20"/>
          <w:szCs w:val="20"/>
        </w:rPr>
        <w:t>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 xml:space="preserve">Представитель </w:t>
      </w:r>
      <w:r w:rsidRPr="00300C2F">
        <w:rPr>
          <w:sz w:val="20"/>
          <w:szCs w:val="20"/>
        </w:rPr>
        <w:t xml:space="preserve">организации, осуществляющей управление многоквартирным домом, в котором проводился капитальный ремонт </w:t>
      </w:r>
      <w:r w:rsidRPr="000729E2">
        <w:rPr>
          <w:sz w:val="20"/>
          <w:szCs w:val="20"/>
        </w:rPr>
        <w:t>_____________________________________________________</w:t>
      </w:r>
      <w:r>
        <w:rPr>
          <w:sz w:val="20"/>
          <w:szCs w:val="20"/>
        </w:rPr>
        <w:t>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B121CB" w:rsidRPr="000729E2" w:rsidRDefault="00B121CB" w:rsidP="00B121CB">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(Ф.И.О., № квартиры)</w:t>
      </w:r>
    </w:p>
    <w:p w:rsidR="00B121CB" w:rsidRPr="000729E2" w:rsidRDefault="00B121CB" w:rsidP="00B121CB">
      <w:pPr>
        <w:tabs>
          <w:tab w:val="left" w:pos="5310"/>
        </w:tabs>
        <w:ind w:firstLine="720"/>
        <w:contextualSpacing/>
        <w:rPr>
          <w:sz w:val="20"/>
          <w:szCs w:val="20"/>
        </w:rPr>
      </w:pPr>
      <w:r w:rsidRPr="000729E2">
        <w:rPr>
          <w:sz w:val="20"/>
          <w:szCs w:val="20"/>
        </w:rPr>
        <w:t>Комиссия постановила:</w:t>
      </w:r>
    </w:p>
    <w:p w:rsidR="00B121CB" w:rsidRPr="000729E2" w:rsidRDefault="00B121CB" w:rsidP="00B121CB">
      <w:pPr>
        <w:tabs>
          <w:tab w:val="left" w:pos="5310"/>
        </w:tabs>
        <w:ind w:firstLine="720"/>
        <w:contextualSpacing/>
        <w:rPr>
          <w:sz w:val="20"/>
          <w:szCs w:val="20"/>
        </w:rPr>
      </w:pPr>
      <w:r w:rsidRPr="000729E2">
        <w:rPr>
          <w:sz w:val="20"/>
          <w:szCs w:val="20"/>
        </w:rPr>
        <w:t>1. Заказчиком 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w:t>
      </w:r>
    </w:p>
    <w:p w:rsidR="00B121CB" w:rsidRPr="000729E2" w:rsidRDefault="00B121CB" w:rsidP="00B121CB">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(адрес дома)</w:t>
      </w:r>
    </w:p>
    <w:p w:rsidR="00B121CB" w:rsidRPr="000729E2" w:rsidRDefault="00B121CB" w:rsidP="00B121CB">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w:t>
      </w:r>
    </w:p>
    <w:p w:rsidR="00B121CB" w:rsidRPr="000729E2" w:rsidRDefault="00B121CB" w:rsidP="00B121CB">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(указать виды работ)</w:t>
      </w:r>
    </w:p>
    <w:p w:rsidR="00B121CB" w:rsidRPr="000729E2" w:rsidRDefault="00B121CB" w:rsidP="00B121CB">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w:t>
      </w:r>
    </w:p>
    <w:p w:rsidR="00B121CB" w:rsidRPr="000729E2" w:rsidRDefault="00B121CB" w:rsidP="00B121CB">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B121CB" w:rsidRPr="000729E2" w:rsidRDefault="00B121CB" w:rsidP="00B121CB">
      <w:pPr>
        <w:tabs>
          <w:tab w:val="left" w:pos="5310"/>
        </w:tabs>
        <w:ind w:firstLine="720"/>
        <w:contextualSpacing/>
        <w:rPr>
          <w:sz w:val="20"/>
          <w:szCs w:val="20"/>
        </w:rPr>
      </w:pPr>
      <w:r w:rsidRPr="000729E2">
        <w:rPr>
          <w:sz w:val="20"/>
          <w:szCs w:val="20"/>
        </w:rPr>
        <w:t>«__</w:t>
      </w:r>
      <w:proofErr w:type="gramStart"/>
      <w:r w:rsidRPr="000729E2">
        <w:rPr>
          <w:sz w:val="20"/>
          <w:szCs w:val="20"/>
        </w:rPr>
        <w:t>_»_</w:t>
      </w:r>
      <w:proofErr w:type="gramEnd"/>
      <w:r w:rsidRPr="000729E2">
        <w:rPr>
          <w:sz w:val="20"/>
          <w:szCs w:val="20"/>
        </w:rPr>
        <w:t>_______20__ г.</w:t>
      </w:r>
    </w:p>
    <w:p w:rsidR="00B121CB" w:rsidRPr="000729E2" w:rsidRDefault="00B121CB" w:rsidP="00B121CB">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B121CB" w:rsidRPr="000729E2" w:rsidRDefault="00B121CB" w:rsidP="00B121CB">
      <w:pPr>
        <w:tabs>
          <w:tab w:val="left" w:pos="5310"/>
        </w:tabs>
        <w:ind w:firstLine="720"/>
        <w:contextualSpacing/>
        <w:rPr>
          <w:sz w:val="20"/>
          <w:szCs w:val="20"/>
        </w:rPr>
      </w:pPr>
      <w:r w:rsidRPr="000729E2">
        <w:rPr>
          <w:sz w:val="20"/>
          <w:szCs w:val="20"/>
        </w:rPr>
        <w:t>начало работ: «__</w:t>
      </w:r>
      <w:proofErr w:type="gramStart"/>
      <w:r w:rsidRPr="000729E2">
        <w:rPr>
          <w:sz w:val="20"/>
          <w:szCs w:val="20"/>
        </w:rPr>
        <w:t>_»_</w:t>
      </w:r>
      <w:proofErr w:type="gramEnd"/>
      <w:r w:rsidRPr="000729E2">
        <w:rPr>
          <w:sz w:val="20"/>
          <w:szCs w:val="20"/>
        </w:rPr>
        <w:t>_______20__ г., окончание работ: «___»________20__ г.</w:t>
      </w:r>
    </w:p>
    <w:p w:rsidR="00B121CB" w:rsidRPr="000729E2" w:rsidRDefault="00B121CB" w:rsidP="00B121CB">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5. Комиссии представлен перечень основных документов согласно </w:t>
      </w:r>
      <w:proofErr w:type="gramStart"/>
      <w:r w:rsidRPr="000729E2">
        <w:rPr>
          <w:sz w:val="20"/>
          <w:szCs w:val="20"/>
        </w:rPr>
        <w:t>приложению</w:t>
      </w:r>
      <w:proofErr w:type="gramEnd"/>
      <w:r w:rsidRPr="000729E2">
        <w:rPr>
          <w:sz w:val="20"/>
          <w:szCs w:val="20"/>
        </w:rPr>
        <w:t xml:space="preserve"> к настоящему Акту.</w:t>
      </w:r>
    </w:p>
    <w:p w:rsidR="00B121CB" w:rsidRPr="000729E2" w:rsidRDefault="00B121CB" w:rsidP="00B121CB">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B121CB" w:rsidRPr="000729E2" w:rsidRDefault="00B121CB" w:rsidP="00B121CB">
      <w:pPr>
        <w:tabs>
          <w:tab w:val="left" w:pos="5310"/>
        </w:tabs>
        <w:ind w:firstLine="720"/>
        <w:contextualSpacing/>
        <w:rPr>
          <w:sz w:val="20"/>
          <w:szCs w:val="20"/>
        </w:rPr>
      </w:pPr>
      <w:r w:rsidRPr="000729E2">
        <w:rPr>
          <w:sz w:val="20"/>
          <w:szCs w:val="20"/>
        </w:rPr>
        <w:lastRenderedPageBreak/>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B121CB" w:rsidRPr="000729E2" w:rsidRDefault="00B121CB" w:rsidP="00B121CB">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B121CB" w:rsidRPr="000729E2" w:rsidRDefault="00B121CB" w:rsidP="00B121CB">
      <w:pPr>
        <w:tabs>
          <w:tab w:val="left" w:pos="5310"/>
        </w:tabs>
        <w:ind w:firstLine="720"/>
        <w:contextualSpacing/>
        <w:rPr>
          <w:sz w:val="20"/>
          <w:szCs w:val="20"/>
        </w:rPr>
      </w:pPr>
      <w:r w:rsidRPr="000729E2">
        <w:rPr>
          <w:sz w:val="20"/>
          <w:szCs w:val="20"/>
        </w:rPr>
        <w:t>всего ____________________________ тыс. рублей, в том числе:</w:t>
      </w:r>
    </w:p>
    <w:p w:rsidR="00B121CB" w:rsidRPr="000729E2" w:rsidRDefault="00B121CB" w:rsidP="00B121CB">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B121CB" w:rsidRPr="000729E2" w:rsidRDefault="00B121CB" w:rsidP="00B121CB">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B121CB" w:rsidRPr="000729E2" w:rsidRDefault="00B121CB" w:rsidP="00B121CB">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B121CB" w:rsidRPr="000729E2" w:rsidRDefault="00B121CB" w:rsidP="00B121CB">
      <w:pPr>
        <w:tabs>
          <w:tab w:val="left" w:pos="5310"/>
        </w:tabs>
        <w:ind w:firstLine="720"/>
        <w:contextualSpacing/>
        <w:rPr>
          <w:sz w:val="20"/>
          <w:szCs w:val="20"/>
        </w:rPr>
      </w:pPr>
      <w:r w:rsidRPr="000729E2">
        <w:rPr>
          <w:sz w:val="20"/>
          <w:szCs w:val="20"/>
        </w:rPr>
        <w:t>10. Решение комиссии:</w:t>
      </w:r>
    </w:p>
    <w:p w:rsidR="00B121CB" w:rsidRPr="000729E2" w:rsidRDefault="00B121CB" w:rsidP="00B121CB">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(отражаются выполненные виды работ)</w:t>
      </w:r>
    </w:p>
    <w:p w:rsidR="00B121CB" w:rsidRPr="000729E2" w:rsidRDefault="00B121CB" w:rsidP="00B121CB">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 xml:space="preserve"> (адрес дома)</w:t>
      </w:r>
    </w:p>
    <w:p w:rsidR="00B121CB" w:rsidRPr="000729E2" w:rsidRDefault="00B121CB" w:rsidP="00B121CB">
      <w:pPr>
        <w:tabs>
          <w:tab w:val="left" w:pos="5310"/>
        </w:tabs>
        <w:ind w:firstLine="720"/>
        <w:contextualSpacing/>
        <w:rPr>
          <w:sz w:val="20"/>
          <w:szCs w:val="20"/>
        </w:rPr>
      </w:pPr>
      <w:r w:rsidRPr="000729E2">
        <w:rPr>
          <w:sz w:val="20"/>
          <w:szCs w:val="20"/>
        </w:rPr>
        <w:t>принять / не принять</w:t>
      </w:r>
    </w:p>
    <w:p w:rsidR="00B121CB" w:rsidRPr="000729E2" w:rsidRDefault="00B121CB" w:rsidP="00B121CB">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B121CB" w:rsidRPr="000729E2" w:rsidRDefault="00B121CB" w:rsidP="00B121CB">
      <w:pPr>
        <w:tabs>
          <w:tab w:val="left" w:pos="5310"/>
        </w:tabs>
        <w:ind w:firstLine="720"/>
        <w:contextualSpacing/>
        <w:rPr>
          <w:sz w:val="20"/>
          <w:szCs w:val="20"/>
        </w:rPr>
      </w:pPr>
      <w:r w:rsidRPr="000729E2">
        <w:rPr>
          <w:sz w:val="20"/>
          <w:szCs w:val="20"/>
        </w:rPr>
        <w:t>Приложение к акту:</w:t>
      </w:r>
    </w:p>
    <w:p w:rsidR="00B121CB" w:rsidRPr="000729E2" w:rsidRDefault="00B121CB" w:rsidP="00B121CB">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B121CB" w:rsidRPr="000729E2" w:rsidRDefault="00B121CB" w:rsidP="00B121CB">
      <w:pPr>
        <w:tabs>
          <w:tab w:val="left" w:pos="5310"/>
        </w:tabs>
        <w:ind w:firstLine="720"/>
        <w:contextualSpacing/>
        <w:rPr>
          <w:sz w:val="20"/>
          <w:szCs w:val="20"/>
        </w:rPr>
      </w:pPr>
      <w:r w:rsidRPr="000729E2">
        <w:rPr>
          <w:sz w:val="20"/>
          <w:szCs w:val="20"/>
        </w:rPr>
        <w:t xml:space="preserve">2. Копия протокола решения общего собрания собственников помещений многоквартирного дома по </w:t>
      </w:r>
      <w:proofErr w:type="gramStart"/>
      <w:r w:rsidRPr="000729E2">
        <w:rPr>
          <w:sz w:val="20"/>
          <w:szCs w:val="20"/>
        </w:rPr>
        <w:t>адресу:_</w:t>
      </w:r>
      <w:proofErr w:type="gramEnd"/>
      <w:r w:rsidRPr="000729E2">
        <w:rPr>
          <w:sz w:val="20"/>
          <w:szCs w:val="20"/>
        </w:rPr>
        <w:t>__________________________________________________</w:t>
      </w:r>
    </w:p>
    <w:p w:rsidR="00B121CB" w:rsidRPr="000729E2" w:rsidRDefault="00B121CB" w:rsidP="00B121CB">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B121CB" w:rsidRPr="000729E2" w:rsidRDefault="00B121CB" w:rsidP="00B121CB">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B121CB" w:rsidRPr="000729E2" w:rsidRDefault="00B121CB" w:rsidP="00B121CB">
      <w:pPr>
        <w:tabs>
          <w:tab w:val="left" w:pos="5310"/>
        </w:tabs>
        <w:ind w:firstLine="720"/>
        <w:contextualSpacing/>
        <w:rPr>
          <w:sz w:val="20"/>
          <w:szCs w:val="20"/>
        </w:rPr>
      </w:pPr>
      <w:r w:rsidRPr="000729E2">
        <w:rPr>
          <w:sz w:val="20"/>
          <w:szCs w:val="20"/>
        </w:rPr>
        <w:t>Председатель комиссии:</w:t>
      </w:r>
    </w:p>
    <w:p w:rsidR="00B121CB" w:rsidRPr="000729E2" w:rsidRDefault="00B121CB" w:rsidP="00B121CB">
      <w:pPr>
        <w:tabs>
          <w:tab w:val="left" w:pos="5310"/>
        </w:tabs>
        <w:ind w:firstLine="720"/>
        <w:contextualSpacing/>
        <w:rPr>
          <w:sz w:val="20"/>
          <w:szCs w:val="20"/>
        </w:rPr>
      </w:pPr>
      <w:r w:rsidRPr="000729E2">
        <w:rPr>
          <w:sz w:val="20"/>
          <w:szCs w:val="20"/>
        </w:rPr>
        <w:t>Подпись ________Ф.И.О. ______________</w:t>
      </w:r>
    </w:p>
    <w:p w:rsidR="00B121CB" w:rsidRPr="000729E2" w:rsidRDefault="00B121CB" w:rsidP="00B121CB">
      <w:pPr>
        <w:tabs>
          <w:tab w:val="left" w:pos="5310"/>
        </w:tabs>
        <w:ind w:firstLine="720"/>
        <w:contextualSpacing/>
        <w:rPr>
          <w:sz w:val="20"/>
          <w:szCs w:val="20"/>
        </w:rPr>
      </w:pPr>
      <w:r w:rsidRPr="000729E2">
        <w:rPr>
          <w:sz w:val="20"/>
          <w:szCs w:val="20"/>
        </w:rPr>
        <w:t>Члены комиссии:</w:t>
      </w:r>
    </w:p>
    <w:p w:rsidR="00B121CB" w:rsidRPr="000729E2" w:rsidRDefault="00B121CB" w:rsidP="00B121CB">
      <w:pPr>
        <w:tabs>
          <w:tab w:val="left" w:pos="5310"/>
        </w:tabs>
        <w:ind w:firstLine="720"/>
        <w:contextualSpacing/>
        <w:rPr>
          <w:sz w:val="20"/>
          <w:szCs w:val="20"/>
        </w:rPr>
      </w:pPr>
      <w:r w:rsidRPr="000729E2">
        <w:rPr>
          <w:sz w:val="20"/>
          <w:szCs w:val="20"/>
        </w:rPr>
        <w:t xml:space="preserve">Подписи ________Ф.И.О. </w:t>
      </w:r>
    </w:p>
    <w:p w:rsidR="00B121CB" w:rsidRPr="000729E2" w:rsidRDefault="00B121CB" w:rsidP="00B121CB">
      <w:pPr>
        <w:tabs>
          <w:tab w:val="left" w:pos="5310"/>
        </w:tabs>
        <w:ind w:firstLine="720"/>
        <w:contextualSpacing/>
        <w:rPr>
          <w:sz w:val="20"/>
          <w:szCs w:val="20"/>
        </w:rPr>
      </w:pPr>
    </w:p>
    <w:p w:rsidR="00B121CB" w:rsidRDefault="00B121CB" w:rsidP="00B121CB"/>
    <w:p w:rsidR="00B121CB" w:rsidRDefault="00B121CB" w:rsidP="00B121CB">
      <w:pPr>
        <w:sectPr w:rsidR="00B121CB" w:rsidSect="00A02EA9">
          <w:pgSz w:w="11906" w:h="16838"/>
          <w:pgMar w:top="567" w:right="850" w:bottom="993" w:left="1701" w:header="709" w:footer="709" w:gutter="0"/>
          <w:cols w:space="708"/>
          <w:docGrid w:linePitch="360"/>
        </w:sectPr>
      </w:pPr>
    </w:p>
    <w:p w:rsidR="00B121CB" w:rsidRDefault="00B121CB" w:rsidP="00B121CB">
      <w:pPr>
        <w:ind w:firstLine="720"/>
        <w:contextualSpacing/>
        <w:jc w:val="right"/>
        <w:rPr>
          <w:sz w:val="20"/>
          <w:szCs w:val="20"/>
        </w:rPr>
      </w:pPr>
      <w:bookmarkStart w:id="132" w:name="bookmark3"/>
      <w:r w:rsidRPr="000729E2">
        <w:rPr>
          <w:sz w:val="20"/>
          <w:szCs w:val="20"/>
        </w:rPr>
        <w:lastRenderedPageBreak/>
        <w:t>Приложение №</w:t>
      </w:r>
      <w:r>
        <w:rPr>
          <w:sz w:val="20"/>
          <w:szCs w:val="20"/>
        </w:rPr>
        <w:t xml:space="preserve"> 3</w:t>
      </w:r>
    </w:p>
    <w:p w:rsidR="00B121CB" w:rsidRPr="000729E2" w:rsidRDefault="00B121CB" w:rsidP="00B121C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w:t>
      </w:r>
      <w:proofErr w:type="gramStart"/>
      <w:r w:rsidRPr="000729E2">
        <w:rPr>
          <w:sz w:val="20"/>
          <w:szCs w:val="20"/>
        </w:rPr>
        <w:t>_»_</w:t>
      </w:r>
      <w:proofErr w:type="gramEnd"/>
      <w:r w:rsidRPr="000729E2">
        <w:rPr>
          <w:sz w:val="20"/>
          <w:szCs w:val="20"/>
        </w:rPr>
        <w:t>________20</w:t>
      </w:r>
      <w:r>
        <w:rPr>
          <w:sz w:val="20"/>
          <w:szCs w:val="20"/>
        </w:rPr>
        <w:t>__</w:t>
      </w:r>
      <w:r w:rsidRPr="000729E2">
        <w:rPr>
          <w:sz w:val="20"/>
          <w:szCs w:val="20"/>
        </w:rPr>
        <w:t xml:space="preserve">  г.</w:t>
      </w:r>
    </w:p>
    <w:p w:rsidR="00B121CB" w:rsidRDefault="00B121CB" w:rsidP="00B121CB">
      <w:pPr>
        <w:ind w:firstLine="709"/>
        <w:jc w:val="center"/>
        <w:rPr>
          <w:rFonts w:eastAsia="MS Mincho"/>
          <w:b/>
          <w:color w:val="000000"/>
          <w:sz w:val="20"/>
          <w:szCs w:val="20"/>
        </w:rPr>
      </w:pPr>
    </w:p>
    <w:p w:rsidR="00B121CB" w:rsidRDefault="00B121CB" w:rsidP="00B121CB">
      <w:pPr>
        <w:rPr>
          <w:b/>
        </w:rPr>
      </w:pPr>
    </w:p>
    <w:p w:rsidR="00B121CB" w:rsidRDefault="00B121CB" w:rsidP="00B121CB">
      <w:pPr>
        <w:rPr>
          <w:b/>
        </w:rPr>
      </w:pPr>
      <w:r>
        <w:rPr>
          <w:b/>
        </w:rPr>
        <w:t>Согласовано</w:t>
      </w:r>
      <w:r>
        <w:rPr>
          <w:b/>
        </w:rPr>
        <w:tab/>
      </w:r>
      <w:r>
        <w:rPr>
          <w:b/>
        </w:rPr>
        <w:tab/>
      </w:r>
      <w:r>
        <w:rPr>
          <w:b/>
        </w:rPr>
        <w:tab/>
      </w:r>
      <w:r>
        <w:rPr>
          <w:b/>
        </w:rPr>
        <w:tab/>
      </w:r>
      <w:r>
        <w:rPr>
          <w:b/>
        </w:rPr>
        <w:tab/>
      </w:r>
      <w:r>
        <w:rPr>
          <w:b/>
        </w:rPr>
        <w:tab/>
      </w:r>
      <w:r>
        <w:rPr>
          <w:b/>
        </w:rPr>
        <w:tab/>
      </w:r>
      <w:r>
        <w:rPr>
          <w:b/>
        </w:rPr>
        <w:tab/>
        <w:t>Утверждаю</w:t>
      </w:r>
    </w:p>
    <w:p w:rsidR="00B121CB" w:rsidRDefault="00B121CB" w:rsidP="00B121CB">
      <w:pPr>
        <w:rPr>
          <w:b/>
        </w:rPr>
      </w:pPr>
      <w:r>
        <w:rPr>
          <w:b/>
        </w:rPr>
        <w:t>Генеральный директор</w:t>
      </w:r>
      <w:r>
        <w:rPr>
          <w:b/>
        </w:rPr>
        <w:tab/>
      </w:r>
      <w:r>
        <w:rPr>
          <w:b/>
        </w:rPr>
        <w:tab/>
      </w:r>
      <w:r>
        <w:rPr>
          <w:b/>
        </w:rPr>
        <w:tab/>
      </w:r>
      <w:r>
        <w:rPr>
          <w:b/>
        </w:rPr>
        <w:tab/>
      </w:r>
      <w:r>
        <w:rPr>
          <w:b/>
        </w:rPr>
        <w:tab/>
      </w:r>
      <w:r>
        <w:rPr>
          <w:b/>
        </w:rPr>
        <w:tab/>
        <w:t>________________________</w:t>
      </w:r>
    </w:p>
    <w:p w:rsidR="00B121CB" w:rsidRDefault="00B121CB" w:rsidP="00B121CB">
      <w:pPr>
        <w:rPr>
          <w:b/>
        </w:rPr>
      </w:pPr>
      <w:r>
        <w:rPr>
          <w:b/>
        </w:rPr>
        <w:t>Фонда капитального ремонта</w:t>
      </w:r>
      <w:r>
        <w:rPr>
          <w:b/>
        </w:rPr>
        <w:tab/>
      </w:r>
      <w:r>
        <w:rPr>
          <w:b/>
        </w:rPr>
        <w:tab/>
      </w:r>
      <w:r>
        <w:rPr>
          <w:b/>
        </w:rPr>
        <w:tab/>
      </w:r>
      <w:r>
        <w:rPr>
          <w:b/>
        </w:rPr>
        <w:tab/>
      </w:r>
      <w:r>
        <w:rPr>
          <w:b/>
        </w:rPr>
        <w:tab/>
        <w:t>________________________</w:t>
      </w:r>
    </w:p>
    <w:p w:rsidR="00B121CB" w:rsidRDefault="00B121CB" w:rsidP="00B121CB">
      <w:pPr>
        <w:rPr>
          <w:b/>
        </w:rPr>
      </w:pPr>
      <w:r>
        <w:rPr>
          <w:b/>
        </w:rPr>
        <w:t>Тульской области</w:t>
      </w:r>
      <w:r>
        <w:rPr>
          <w:b/>
        </w:rPr>
        <w:tab/>
      </w:r>
      <w:r>
        <w:rPr>
          <w:b/>
        </w:rPr>
        <w:tab/>
      </w:r>
      <w:r>
        <w:rPr>
          <w:b/>
        </w:rPr>
        <w:tab/>
      </w:r>
      <w:r>
        <w:rPr>
          <w:b/>
        </w:rPr>
        <w:tab/>
      </w:r>
      <w:r>
        <w:rPr>
          <w:b/>
        </w:rPr>
        <w:tab/>
      </w:r>
      <w:r>
        <w:rPr>
          <w:b/>
        </w:rPr>
        <w:tab/>
      </w:r>
      <w:r>
        <w:rPr>
          <w:b/>
        </w:rPr>
        <w:tab/>
        <w:t>________________________</w:t>
      </w:r>
    </w:p>
    <w:p w:rsidR="00B121CB" w:rsidRDefault="00B121CB" w:rsidP="00B121CB">
      <w:pPr>
        <w:rPr>
          <w:b/>
        </w:rPr>
      </w:pPr>
    </w:p>
    <w:p w:rsidR="00B121CB" w:rsidRDefault="00B121CB" w:rsidP="00B121CB">
      <w:pPr>
        <w:rPr>
          <w:b/>
        </w:rPr>
      </w:pPr>
      <w:r>
        <w:rPr>
          <w:b/>
        </w:rPr>
        <w:t>____________ /</w:t>
      </w:r>
      <w:r>
        <w:rPr>
          <w:b/>
        </w:rPr>
        <w:tab/>
      </w:r>
      <w:r>
        <w:rPr>
          <w:b/>
        </w:rPr>
        <w:tab/>
        <w:t>/</w:t>
      </w:r>
      <w:r>
        <w:rPr>
          <w:b/>
        </w:rPr>
        <w:tab/>
      </w:r>
      <w:r>
        <w:rPr>
          <w:b/>
        </w:rPr>
        <w:tab/>
      </w:r>
      <w:r>
        <w:rPr>
          <w:b/>
        </w:rPr>
        <w:tab/>
      </w:r>
      <w:r>
        <w:rPr>
          <w:b/>
        </w:rPr>
        <w:tab/>
      </w:r>
      <w:r>
        <w:rPr>
          <w:b/>
        </w:rPr>
        <w:tab/>
        <w:t>_____________ /</w:t>
      </w:r>
      <w:r>
        <w:rPr>
          <w:b/>
        </w:rPr>
        <w:tab/>
      </w:r>
      <w:r>
        <w:rPr>
          <w:b/>
        </w:rPr>
        <w:tab/>
        <w:t>/</w:t>
      </w:r>
    </w:p>
    <w:p w:rsidR="00B121CB" w:rsidRDefault="00B121CB" w:rsidP="00B121CB">
      <w:pPr>
        <w:rPr>
          <w:b/>
        </w:rPr>
      </w:pPr>
    </w:p>
    <w:p w:rsidR="00B121CB" w:rsidRDefault="00B121CB" w:rsidP="00B121CB">
      <w:pPr>
        <w:rPr>
          <w:b/>
        </w:rPr>
      </w:pPr>
    </w:p>
    <w:p w:rsidR="00B121CB" w:rsidRDefault="00B121CB" w:rsidP="00B121CB">
      <w:pPr>
        <w:rPr>
          <w:b/>
        </w:rPr>
      </w:pPr>
    </w:p>
    <w:p w:rsidR="00B121CB" w:rsidRDefault="00B121CB" w:rsidP="00B121CB">
      <w:pPr>
        <w:jc w:val="center"/>
        <w:rPr>
          <w:b/>
        </w:rPr>
      </w:pPr>
      <w:r>
        <w:rPr>
          <w:b/>
        </w:rPr>
        <w:t>Календарный план</w:t>
      </w:r>
    </w:p>
    <w:p w:rsidR="00B121CB" w:rsidRDefault="00B121CB" w:rsidP="00B121CB">
      <w:pPr>
        <w:jc w:val="center"/>
        <w:rPr>
          <w:b/>
        </w:rPr>
      </w:pPr>
      <w:r>
        <w:rPr>
          <w:b/>
        </w:rPr>
        <w:t>производства работ по капитальному ремонту</w:t>
      </w:r>
    </w:p>
    <w:p w:rsidR="00B121CB" w:rsidRDefault="00B121CB" w:rsidP="00B121CB">
      <w:pPr>
        <w:jc w:val="center"/>
        <w:rPr>
          <w:b/>
        </w:rPr>
      </w:pPr>
      <w:r>
        <w:rPr>
          <w:b/>
        </w:rPr>
        <w:t>многоквартирного дома №__, ул. __________,</w:t>
      </w:r>
    </w:p>
    <w:p w:rsidR="00B121CB" w:rsidRDefault="00B121CB" w:rsidP="00B121CB">
      <w:pPr>
        <w:jc w:val="center"/>
        <w:rPr>
          <w:b/>
        </w:rPr>
      </w:pPr>
      <w:r>
        <w:rPr>
          <w:b/>
        </w:rPr>
        <w:t>город__________</w:t>
      </w:r>
      <w:proofErr w:type="gramStart"/>
      <w:r>
        <w:rPr>
          <w:b/>
        </w:rPr>
        <w:t>_ ,</w:t>
      </w:r>
      <w:proofErr w:type="gramEnd"/>
      <w:r>
        <w:rPr>
          <w:b/>
        </w:rPr>
        <w:t xml:space="preserve"> ______________ района</w:t>
      </w:r>
    </w:p>
    <w:p w:rsidR="00B121CB" w:rsidRDefault="00B121CB" w:rsidP="00B121CB">
      <w:pPr>
        <w:jc w:val="center"/>
        <w:rPr>
          <w:b/>
        </w:rPr>
      </w:pPr>
    </w:p>
    <w:p w:rsidR="00B121CB" w:rsidRDefault="00B121CB" w:rsidP="00B121CB">
      <w:pPr>
        <w:rPr>
          <w: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476"/>
        <w:gridCol w:w="2382"/>
        <w:gridCol w:w="2637"/>
      </w:tblGrid>
      <w:tr w:rsidR="00B121CB" w:rsidTr="008532FF">
        <w:trPr>
          <w:trHeight w:val="363"/>
        </w:trPr>
        <w:tc>
          <w:tcPr>
            <w:tcW w:w="283" w:type="dxa"/>
            <w:vMerge w:val="restart"/>
          </w:tcPr>
          <w:p w:rsidR="00B121CB" w:rsidRPr="006B2834" w:rsidRDefault="00B121CB" w:rsidP="008532FF">
            <w:pPr>
              <w:rPr>
                <w:b/>
              </w:rPr>
            </w:pPr>
            <w:r w:rsidRPr="006B2834">
              <w:rPr>
                <w:b/>
              </w:rPr>
              <w:t>№</w:t>
            </w:r>
          </w:p>
        </w:tc>
        <w:tc>
          <w:tcPr>
            <w:tcW w:w="5670" w:type="dxa"/>
            <w:vMerge w:val="restart"/>
          </w:tcPr>
          <w:p w:rsidR="00B121CB" w:rsidRPr="006B2834" w:rsidRDefault="00B121CB" w:rsidP="008532FF">
            <w:pPr>
              <w:jc w:val="center"/>
              <w:rPr>
                <w:b/>
              </w:rPr>
            </w:pPr>
            <w:r w:rsidRPr="006B2834">
              <w:rPr>
                <w:b/>
              </w:rPr>
              <w:t>Вид работ</w:t>
            </w:r>
          </w:p>
        </w:tc>
        <w:tc>
          <w:tcPr>
            <w:tcW w:w="7230" w:type="dxa"/>
            <w:gridSpan w:val="2"/>
          </w:tcPr>
          <w:p w:rsidR="00B121CB" w:rsidRPr="006B2834" w:rsidRDefault="00B121CB" w:rsidP="008532FF">
            <w:pPr>
              <w:jc w:val="center"/>
              <w:rPr>
                <w:b/>
              </w:rPr>
            </w:pPr>
            <w:r w:rsidRPr="006B2834">
              <w:rPr>
                <w:b/>
              </w:rPr>
              <w:t>сроки выполнения</w:t>
            </w:r>
          </w:p>
        </w:tc>
      </w:tr>
      <w:tr w:rsidR="00B121CB" w:rsidTr="008532FF">
        <w:trPr>
          <w:trHeight w:val="278"/>
        </w:trPr>
        <w:tc>
          <w:tcPr>
            <w:tcW w:w="283" w:type="dxa"/>
            <w:vMerge/>
          </w:tcPr>
          <w:p w:rsidR="00B121CB" w:rsidRPr="006B2834" w:rsidRDefault="00B121CB" w:rsidP="008532FF">
            <w:pPr>
              <w:rPr>
                <w:b/>
              </w:rPr>
            </w:pPr>
          </w:p>
        </w:tc>
        <w:tc>
          <w:tcPr>
            <w:tcW w:w="5670" w:type="dxa"/>
            <w:vMerge/>
          </w:tcPr>
          <w:p w:rsidR="00B121CB" w:rsidRPr="006B2834" w:rsidRDefault="00B121CB" w:rsidP="008532FF">
            <w:pPr>
              <w:rPr>
                <w:b/>
              </w:rPr>
            </w:pPr>
          </w:p>
        </w:tc>
        <w:tc>
          <w:tcPr>
            <w:tcW w:w="3544" w:type="dxa"/>
          </w:tcPr>
          <w:p w:rsidR="00B121CB" w:rsidRPr="006B2834" w:rsidRDefault="00B121CB" w:rsidP="008532FF">
            <w:pPr>
              <w:jc w:val="center"/>
              <w:rPr>
                <w:b/>
              </w:rPr>
            </w:pPr>
            <w:r w:rsidRPr="006B2834">
              <w:rPr>
                <w:b/>
              </w:rPr>
              <w:t>начало</w:t>
            </w:r>
          </w:p>
        </w:tc>
        <w:tc>
          <w:tcPr>
            <w:tcW w:w="3686" w:type="dxa"/>
          </w:tcPr>
          <w:p w:rsidR="00B121CB" w:rsidRPr="006B2834" w:rsidRDefault="00B121CB" w:rsidP="008532FF">
            <w:pPr>
              <w:jc w:val="center"/>
              <w:rPr>
                <w:b/>
              </w:rPr>
            </w:pPr>
            <w:r w:rsidRPr="006B2834">
              <w:rPr>
                <w:b/>
              </w:rPr>
              <w:t>окончание</w:t>
            </w:r>
          </w:p>
        </w:tc>
      </w:tr>
      <w:tr w:rsidR="00B121CB" w:rsidTr="008532FF">
        <w:tc>
          <w:tcPr>
            <w:tcW w:w="283" w:type="dxa"/>
          </w:tcPr>
          <w:p w:rsidR="00B121CB" w:rsidRPr="006B2834" w:rsidRDefault="00B121CB" w:rsidP="008532FF">
            <w:pPr>
              <w:rPr>
                <w:b/>
              </w:rPr>
            </w:pPr>
          </w:p>
        </w:tc>
        <w:tc>
          <w:tcPr>
            <w:tcW w:w="5670" w:type="dxa"/>
          </w:tcPr>
          <w:p w:rsidR="00B121CB" w:rsidRPr="006B2834" w:rsidRDefault="00B121CB" w:rsidP="008532FF">
            <w:pPr>
              <w:rPr>
                <w:b/>
              </w:rPr>
            </w:pPr>
          </w:p>
        </w:tc>
        <w:tc>
          <w:tcPr>
            <w:tcW w:w="3544" w:type="dxa"/>
          </w:tcPr>
          <w:p w:rsidR="00B121CB" w:rsidRPr="006B2834" w:rsidRDefault="00B121CB" w:rsidP="008532FF">
            <w:pPr>
              <w:rPr>
                <w:b/>
              </w:rPr>
            </w:pPr>
          </w:p>
        </w:tc>
        <w:tc>
          <w:tcPr>
            <w:tcW w:w="3686" w:type="dxa"/>
          </w:tcPr>
          <w:p w:rsidR="00B121CB" w:rsidRPr="006B2834" w:rsidRDefault="00B121CB" w:rsidP="008532FF">
            <w:pPr>
              <w:rPr>
                <w:b/>
              </w:rPr>
            </w:pPr>
          </w:p>
        </w:tc>
      </w:tr>
      <w:tr w:rsidR="00B121CB" w:rsidTr="008532FF">
        <w:tc>
          <w:tcPr>
            <w:tcW w:w="283" w:type="dxa"/>
          </w:tcPr>
          <w:p w:rsidR="00B121CB" w:rsidRPr="006B2834" w:rsidRDefault="00B121CB" w:rsidP="008532FF">
            <w:pPr>
              <w:rPr>
                <w:b/>
              </w:rPr>
            </w:pPr>
          </w:p>
        </w:tc>
        <w:tc>
          <w:tcPr>
            <w:tcW w:w="5670" w:type="dxa"/>
          </w:tcPr>
          <w:p w:rsidR="00B121CB" w:rsidRPr="006B2834" w:rsidRDefault="00B121CB" w:rsidP="008532FF">
            <w:pPr>
              <w:rPr>
                <w:b/>
              </w:rPr>
            </w:pPr>
          </w:p>
        </w:tc>
        <w:tc>
          <w:tcPr>
            <w:tcW w:w="3544" w:type="dxa"/>
          </w:tcPr>
          <w:p w:rsidR="00B121CB" w:rsidRPr="006B2834" w:rsidRDefault="00B121CB" w:rsidP="008532FF">
            <w:pPr>
              <w:rPr>
                <w:b/>
              </w:rPr>
            </w:pPr>
          </w:p>
        </w:tc>
        <w:tc>
          <w:tcPr>
            <w:tcW w:w="3686" w:type="dxa"/>
          </w:tcPr>
          <w:p w:rsidR="00B121CB" w:rsidRPr="006B2834" w:rsidRDefault="00B121CB" w:rsidP="008532FF">
            <w:pPr>
              <w:rPr>
                <w:b/>
              </w:rPr>
            </w:pPr>
          </w:p>
        </w:tc>
      </w:tr>
      <w:tr w:rsidR="00B121CB" w:rsidTr="008532FF">
        <w:tc>
          <w:tcPr>
            <w:tcW w:w="283" w:type="dxa"/>
          </w:tcPr>
          <w:p w:rsidR="00B121CB" w:rsidRPr="006B2834" w:rsidRDefault="00B121CB" w:rsidP="008532FF">
            <w:pPr>
              <w:rPr>
                <w:b/>
              </w:rPr>
            </w:pPr>
          </w:p>
        </w:tc>
        <w:tc>
          <w:tcPr>
            <w:tcW w:w="5670" w:type="dxa"/>
          </w:tcPr>
          <w:p w:rsidR="00B121CB" w:rsidRPr="006B2834" w:rsidRDefault="00B121CB" w:rsidP="008532FF">
            <w:pPr>
              <w:rPr>
                <w:b/>
              </w:rPr>
            </w:pPr>
          </w:p>
        </w:tc>
        <w:tc>
          <w:tcPr>
            <w:tcW w:w="3544" w:type="dxa"/>
          </w:tcPr>
          <w:p w:rsidR="00B121CB" w:rsidRPr="006B2834" w:rsidRDefault="00B121CB" w:rsidP="008532FF">
            <w:pPr>
              <w:rPr>
                <w:b/>
              </w:rPr>
            </w:pPr>
          </w:p>
        </w:tc>
        <w:tc>
          <w:tcPr>
            <w:tcW w:w="3686" w:type="dxa"/>
          </w:tcPr>
          <w:p w:rsidR="00B121CB" w:rsidRPr="006B2834" w:rsidRDefault="00B121CB" w:rsidP="008532FF">
            <w:pPr>
              <w:rPr>
                <w:b/>
              </w:rPr>
            </w:pPr>
          </w:p>
        </w:tc>
      </w:tr>
    </w:tbl>
    <w:p w:rsidR="00B121CB" w:rsidRDefault="00B121CB" w:rsidP="00B121CB">
      <w:pPr>
        <w:rPr>
          <w:b/>
        </w:rPr>
      </w:pPr>
      <w:r>
        <w:rPr>
          <w:b/>
        </w:rPr>
        <w:t xml:space="preserve"> </w:t>
      </w:r>
    </w:p>
    <w:p w:rsidR="00B121CB" w:rsidRDefault="00B121CB" w:rsidP="00B121CB">
      <w:pPr>
        <w:pStyle w:val="ab"/>
        <w:ind w:left="0"/>
        <w:sectPr w:rsidR="00B121CB" w:rsidSect="00A02EA9">
          <w:pgSz w:w="11906" w:h="16838"/>
          <w:pgMar w:top="567" w:right="850" w:bottom="993" w:left="1701" w:header="709" w:footer="709" w:gutter="0"/>
          <w:cols w:space="708"/>
          <w:docGrid w:linePitch="360"/>
        </w:sectPr>
      </w:pPr>
    </w:p>
    <w:p w:rsidR="00B121CB" w:rsidRDefault="00B121CB" w:rsidP="00B121CB">
      <w:pPr>
        <w:jc w:val="right"/>
        <w:rPr>
          <w:rFonts w:ascii="Calibri" w:hAnsi="Calibri" w:cs="Aharoni"/>
          <w:b/>
          <w:color w:val="FF0000"/>
          <w:sz w:val="10"/>
          <w:szCs w:val="10"/>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B121CB" w:rsidRDefault="00B121CB" w:rsidP="00B121CB">
      <w:pPr>
        <w:jc w:val="right"/>
        <w:rPr>
          <w:rFonts w:ascii="Calibri" w:hAnsi="Calibri" w:cs="Aharoni"/>
          <w:b/>
          <w:color w:val="FF0000"/>
          <w:sz w:val="10"/>
          <w:szCs w:val="10"/>
        </w:rPr>
      </w:pPr>
      <w:r w:rsidRPr="000877AD">
        <w:rPr>
          <w:bCs/>
          <w:color w:val="000000"/>
          <w:sz w:val="20"/>
          <w:szCs w:val="20"/>
        </w:rPr>
        <w:t>№ _______________________</w:t>
      </w:r>
    </w:p>
    <w:p w:rsidR="00B121CB" w:rsidRDefault="00B121CB" w:rsidP="00B121CB">
      <w:pPr>
        <w:jc w:val="right"/>
        <w:rPr>
          <w:rFonts w:ascii="Calibri" w:hAnsi="Calibri" w:cs="Aharoni"/>
          <w:b/>
          <w:color w:val="FF0000"/>
          <w:sz w:val="10"/>
          <w:szCs w:val="10"/>
        </w:rPr>
      </w:pPr>
      <w:r w:rsidRPr="000877AD">
        <w:rPr>
          <w:bCs/>
          <w:color w:val="000000"/>
          <w:sz w:val="20"/>
          <w:szCs w:val="20"/>
        </w:rPr>
        <w:t>от «___» ___________ 20__ г.</w:t>
      </w:r>
    </w:p>
    <w:p w:rsidR="00B121CB" w:rsidRDefault="00B121CB" w:rsidP="00B121CB">
      <w:pPr>
        <w:rPr>
          <w:rFonts w:ascii="Calibri" w:hAnsi="Calibri" w:cs="Aharoni"/>
          <w:b/>
          <w:color w:val="FF0000"/>
          <w:sz w:val="10"/>
          <w:szCs w:val="10"/>
        </w:rPr>
      </w:pPr>
    </w:p>
    <w:p w:rsidR="00B121CB" w:rsidRDefault="00B121CB" w:rsidP="00B121CB">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19050" t="0" r="5080" b="0"/>
            <wp:wrapNone/>
            <wp:docPr id="4" name="Рисунок 7"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9" cstate="print"/>
                    <a:srcRect/>
                    <a:stretch>
                      <a:fillRect/>
                    </a:stretch>
                  </pic:blipFill>
                  <pic:spPr bwMode="auto">
                    <a:xfrm>
                      <a:off x="0" y="0"/>
                      <a:ext cx="890270" cy="1268730"/>
                    </a:xfrm>
                    <a:prstGeom prst="rect">
                      <a:avLst/>
                    </a:prstGeom>
                    <a:noFill/>
                    <a:ln w="9525">
                      <a:noFill/>
                      <a:miter lim="800000"/>
                      <a:headEnd/>
                      <a:tailEnd/>
                    </a:ln>
                  </pic:spPr>
                </pic:pic>
              </a:graphicData>
            </a:graphic>
          </wp:anchor>
        </w:drawing>
      </w:r>
    </w:p>
    <w:p w:rsidR="00B121CB" w:rsidRDefault="00B121CB" w:rsidP="00B121CB">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srcRect/>
                    <a:stretch>
                      <a:fillRect/>
                    </a:stretch>
                  </pic:blipFill>
                  <pic:spPr bwMode="auto">
                    <a:xfrm>
                      <a:off x="0" y="0"/>
                      <a:ext cx="3068955" cy="1268730"/>
                    </a:xfrm>
                    <a:prstGeom prst="rect">
                      <a:avLst/>
                    </a:prstGeom>
                    <a:noFill/>
                    <a:ln w="9525">
                      <a:noFill/>
                      <a:miter lim="800000"/>
                      <a:headEnd/>
                      <a:tailEnd/>
                    </a:ln>
                  </pic:spPr>
                </pic:pic>
              </a:graphicData>
            </a:graphic>
          </wp:anchor>
        </w:drawing>
      </w:r>
    </w:p>
    <w:p w:rsidR="00B121CB" w:rsidRDefault="00B121CB" w:rsidP="00B121CB">
      <w:pPr>
        <w:rPr>
          <w:rFonts w:ascii="Calibri" w:hAnsi="Calibri" w:cs="Aharoni"/>
          <w:b/>
          <w:color w:val="FF0000"/>
          <w:sz w:val="10"/>
          <w:szCs w:val="10"/>
        </w:rPr>
      </w:pPr>
    </w:p>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B121CB" w:rsidRPr="00247FDC" w:rsidTr="008532FF">
        <w:tc>
          <w:tcPr>
            <w:tcW w:w="2586" w:type="dxa"/>
            <w:tcBorders>
              <w:top w:val="nil"/>
              <w:left w:val="nil"/>
              <w:bottom w:val="nil"/>
              <w:right w:val="nil"/>
            </w:tcBorders>
          </w:tcPr>
          <w:p w:rsidR="00B121CB" w:rsidRPr="00247FDC" w:rsidRDefault="00B121CB" w:rsidP="008532FF">
            <w:pPr>
              <w:jc w:val="center"/>
              <w:rPr>
                <w:rFonts w:ascii="Arial Black" w:eastAsia="Adobe Gothic Std B" w:hAnsi="Arial Black" w:cs="Aharoni"/>
                <w:b/>
                <w:color w:val="FF0000"/>
              </w:rPr>
            </w:pPr>
            <w:r w:rsidRPr="00247FDC">
              <w:rPr>
                <w:rFonts w:ascii="Arial Black" w:eastAsia="Adobe Gothic Std B" w:hAnsi="Arial Black" w:cs="Aharoni"/>
                <w:b/>
                <w:color w:val="FF0000"/>
              </w:rPr>
              <w:t>Правительство</w:t>
            </w:r>
          </w:p>
          <w:p w:rsidR="00B121CB" w:rsidRPr="00247FDC" w:rsidRDefault="00B121CB" w:rsidP="008532FF">
            <w:pPr>
              <w:jc w:val="center"/>
              <w:rPr>
                <w:rFonts w:cs="Aharoni"/>
                <w:b/>
                <w:color w:val="FF0000"/>
              </w:rPr>
            </w:pPr>
            <w:r w:rsidRPr="00247FDC">
              <w:rPr>
                <w:rFonts w:ascii="Arial Black" w:eastAsia="Adobe Gothic Std B" w:hAnsi="Arial Black" w:cs="Aharoni"/>
                <w:b/>
                <w:color w:val="FF0000"/>
              </w:rPr>
              <w:t>Тульской Области</w:t>
            </w:r>
          </w:p>
        </w:tc>
        <w:tc>
          <w:tcPr>
            <w:tcW w:w="5945" w:type="dxa"/>
            <w:tcBorders>
              <w:top w:val="nil"/>
              <w:left w:val="nil"/>
              <w:bottom w:val="nil"/>
              <w:right w:val="nil"/>
            </w:tcBorders>
          </w:tcPr>
          <w:p w:rsidR="00B121CB" w:rsidRPr="00247FDC" w:rsidRDefault="00B121CB" w:rsidP="008532FF">
            <w:pPr>
              <w:jc w:val="center"/>
              <w:rPr>
                <w:b/>
              </w:rPr>
            </w:pPr>
            <w:r w:rsidRPr="00247FDC">
              <w:rPr>
                <w:b/>
              </w:rPr>
              <w:t>Капитальный ремонт по региональной программе Тульской области</w:t>
            </w:r>
          </w:p>
          <w:p w:rsidR="00B121CB" w:rsidRPr="00247FDC" w:rsidRDefault="00B121CB" w:rsidP="008532FF">
            <w:pPr>
              <w:jc w:val="center"/>
              <w:rPr>
                <w:b/>
                <w:u w:val="single"/>
              </w:rPr>
            </w:pPr>
            <w:r w:rsidRPr="00247FDC">
              <w:rPr>
                <w:b/>
              </w:rPr>
              <w:t xml:space="preserve">по </w:t>
            </w:r>
            <w:proofErr w:type="gramStart"/>
            <w:r w:rsidRPr="00247FDC">
              <w:rPr>
                <w:b/>
              </w:rPr>
              <w:t>адресу:_</w:t>
            </w:r>
            <w:proofErr w:type="gramEnd"/>
            <w:r w:rsidRPr="00247FDC">
              <w:rPr>
                <w:b/>
              </w:rPr>
              <w:t>_____________________</w:t>
            </w:r>
          </w:p>
          <w:p w:rsidR="00B121CB" w:rsidRPr="00247FDC" w:rsidRDefault="00B121CB" w:rsidP="008532FF">
            <w:pPr>
              <w:jc w:val="center"/>
            </w:pPr>
            <w:r w:rsidRPr="00247FDC">
              <w:rPr>
                <w:b/>
                <w:u w:val="single"/>
              </w:rPr>
              <w:t xml:space="preserve"> </w:t>
            </w:r>
          </w:p>
        </w:tc>
      </w:tr>
    </w:tbl>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p w:rsidR="00B121CB" w:rsidRPr="00247FDC" w:rsidRDefault="00B121CB" w:rsidP="00B121CB">
      <w:pPr>
        <w:rPr>
          <w:rFonts w:ascii="Calibri" w:hAnsi="Calibri" w:cs="Aharoni"/>
          <w:b/>
          <w:color w:val="FF0000"/>
        </w:rPr>
      </w:pPr>
    </w:p>
    <w:tbl>
      <w:tblPr>
        <w:tblW w:w="5000" w:type="pct"/>
        <w:tblLook w:val="04A0" w:firstRow="1" w:lastRow="0" w:firstColumn="1" w:lastColumn="0" w:noHBand="0" w:noVBand="1"/>
      </w:tblPr>
      <w:tblGrid>
        <w:gridCol w:w="3076"/>
        <w:gridCol w:w="1883"/>
        <w:gridCol w:w="10451"/>
      </w:tblGrid>
      <w:tr w:rsidR="00B121CB" w:rsidRPr="00247FDC" w:rsidTr="008532FF">
        <w:tc>
          <w:tcPr>
            <w:tcW w:w="998" w:type="pct"/>
            <w:tcBorders>
              <w:top w:val="single" w:sz="4" w:space="0" w:color="auto"/>
              <w:left w:val="single" w:sz="4" w:space="0" w:color="auto"/>
              <w:bottom w:val="single" w:sz="4" w:space="0" w:color="auto"/>
              <w:right w:val="single" w:sz="4" w:space="0" w:color="auto"/>
            </w:tcBorders>
            <w:vAlign w:val="center"/>
          </w:tcPr>
          <w:p w:rsidR="00B121CB" w:rsidRPr="00247FDC" w:rsidRDefault="00B121CB" w:rsidP="008532FF">
            <w:pPr>
              <w:jc w:val="center"/>
              <w:rPr>
                <w:b/>
              </w:rPr>
            </w:pPr>
            <w:r w:rsidRPr="00247FDC">
              <w:rPr>
                <w:b/>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121CB" w:rsidRPr="00247FDC" w:rsidRDefault="00B121CB" w:rsidP="008532FF">
            <w:pPr>
              <w:jc w:val="center"/>
              <w:rPr>
                <w:b/>
              </w:rPr>
            </w:pPr>
            <w:r w:rsidRPr="00247FDC">
              <w:rPr>
                <w:b/>
              </w:rPr>
              <w:t>Капитальный ремонт системы отопления, водоснабжения, водоотведения, электроснабжения, ремонт фасада</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121CB" w:rsidRPr="00247FDC" w:rsidRDefault="00B121CB" w:rsidP="008532FF">
            <w:pPr>
              <w:jc w:val="center"/>
              <w:rPr>
                <w:b/>
              </w:rPr>
            </w:pPr>
            <w:r w:rsidRPr="00247FDC">
              <w:rPr>
                <w:b/>
              </w:rPr>
              <w:t>С ________  по ______________ 201</w:t>
            </w:r>
            <w:r>
              <w:rPr>
                <w:b/>
              </w:rPr>
              <w:t xml:space="preserve">6 </w:t>
            </w:r>
            <w:r w:rsidRPr="00247FDC">
              <w:rPr>
                <w:b/>
              </w:rPr>
              <w:t>года</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Фонд капитального ремонта Тульской области</w:t>
            </w:r>
          </w:p>
          <w:p w:rsidR="00B121CB" w:rsidRPr="00247FDC" w:rsidRDefault="00B121CB" w:rsidP="008532FF">
            <w:pPr>
              <w:jc w:val="center"/>
              <w:rPr>
                <w:b/>
              </w:rPr>
            </w:pPr>
            <w:r w:rsidRPr="00247FDC">
              <w:rPr>
                <w:b/>
              </w:rPr>
              <w:t>Генеральный директор Лопухов Константин Константинович</w:t>
            </w:r>
          </w:p>
          <w:p w:rsidR="00B121CB" w:rsidRPr="00247FDC" w:rsidRDefault="00B121CB" w:rsidP="008532FF">
            <w:pPr>
              <w:jc w:val="center"/>
              <w:rPr>
                <w:b/>
              </w:rPr>
            </w:pPr>
            <w:r w:rsidRPr="00247FDC">
              <w:rPr>
                <w:b/>
              </w:rPr>
              <w:t xml:space="preserve">тел.36-89-91 сайт: </w:t>
            </w:r>
            <w:hyperlink r:id="rId21" w:history="1">
              <w:r w:rsidRPr="00247FDC">
                <w:rPr>
                  <w:rStyle w:val="afd"/>
                  <w:b/>
                  <w:lang w:val="en-US"/>
                </w:rPr>
                <w:t>www</w:t>
              </w:r>
              <w:r w:rsidRPr="00247FDC">
                <w:rPr>
                  <w:rStyle w:val="afd"/>
                  <w:b/>
                </w:rPr>
                <w:t>.</w:t>
              </w:r>
              <w:proofErr w:type="spellStart"/>
              <w:r w:rsidRPr="00247FDC">
                <w:rPr>
                  <w:rStyle w:val="afd"/>
                  <w:b/>
                  <w:lang w:val="en-US"/>
                </w:rPr>
                <w:t>kapremont</w:t>
              </w:r>
              <w:proofErr w:type="spellEnd"/>
              <w:r w:rsidRPr="00247FDC">
                <w:rPr>
                  <w:rStyle w:val="afd"/>
                  <w:b/>
                </w:rPr>
                <w:t>71.</w:t>
              </w:r>
              <w:proofErr w:type="spellStart"/>
              <w:r w:rsidRPr="00247FDC">
                <w:rPr>
                  <w:rStyle w:val="afd"/>
                  <w:b/>
                  <w:lang w:val="en-US"/>
                </w:rPr>
                <w:t>ru</w:t>
              </w:r>
              <w:proofErr w:type="spellEnd"/>
            </w:hyperlink>
          </w:p>
        </w:tc>
      </w:tr>
      <w:tr w:rsidR="00B121CB" w:rsidRPr="00247FDC" w:rsidTr="008532FF">
        <w:trPr>
          <w:trHeight w:val="1146"/>
        </w:trPr>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 xml:space="preserve"> ООО «________________»</w:t>
            </w:r>
          </w:p>
          <w:p w:rsidR="00B121CB" w:rsidRPr="00247FDC" w:rsidRDefault="00B121CB" w:rsidP="008532FF">
            <w:pPr>
              <w:jc w:val="center"/>
              <w:rPr>
                <w:b/>
              </w:rPr>
            </w:pPr>
            <w:r w:rsidRPr="00247FDC">
              <w:rPr>
                <w:b/>
              </w:rPr>
              <w:t>Директор _____________________________________</w:t>
            </w:r>
          </w:p>
          <w:p w:rsidR="00B121CB" w:rsidRPr="00247FDC" w:rsidRDefault="00B121CB" w:rsidP="008532FF">
            <w:pPr>
              <w:jc w:val="center"/>
              <w:rPr>
                <w:b/>
              </w:rPr>
            </w:pPr>
            <w:r w:rsidRPr="00247FDC">
              <w:rPr>
                <w:b/>
              </w:rPr>
              <w:t xml:space="preserve">Телефон __________   </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 xml:space="preserve"> </w:t>
            </w:r>
          </w:p>
        </w:tc>
      </w:tr>
      <w:tr w:rsidR="00B121CB" w:rsidRPr="00247FDC" w:rsidTr="008532FF">
        <w:tc>
          <w:tcPr>
            <w:tcW w:w="998" w:type="pct"/>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B121CB" w:rsidRPr="00247FDC" w:rsidRDefault="00B121CB" w:rsidP="008532FF">
            <w:pPr>
              <w:jc w:val="center"/>
              <w:rPr>
                <w:b/>
              </w:rPr>
            </w:pPr>
            <w:r w:rsidRPr="00247FDC">
              <w:rPr>
                <w:b/>
              </w:rPr>
              <w:t>ФИО ответственного ____________________________</w:t>
            </w:r>
          </w:p>
          <w:p w:rsidR="00B121CB" w:rsidRPr="00247FDC" w:rsidRDefault="00B121CB" w:rsidP="008532FF">
            <w:pPr>
              <w:jc w:val="center"/>
              <w:rPr>
                <w:b/>
              </w:rPr>
            </w:pPr>
            <w:r w:rsidRPr="00247FDC">
              <w:rPr>
                <w:b/>
              </w:rPr>
              <w:t xml:space="preserve">Телефон __________________ </w:t>
            </w:r>
          </w:p>
        </w:tc>
      </w:tr>
      <w:tr w:rsidR="00B121CB" w:rsidRPr="00247FDC" w:rsidTr="008532FF">
        <w:tc>
          <w:tcPr>
            <w:tcW w:w="1609" w:type="pct"/>
            <w:gridSpan w:val="2"/>
            <w:tcBorders>
              <w:top w:val="single" w:sz="4" w:space="0" w:color="auto"/>
            </w:tcBorders>
          </w:tcPr>
          <w:p w:rsidR="00B121CB" w:rsidRPr="00247FDC" w:rsidRDefault="00B121CB" w:rsidP="008532FF">
            <w:pPr>
              <w:rPr>
                <w:b/>
              </w:rPr>
            </w:pPr>
          </w:p>
        </w:tc>
        <w:tc>
          <w:tcPr>
            <w:tcW w:w="3391" w:type="pct"/>
            <w:tcBorders>
              <w:top w:val="single" w:sz="4" w:space="0" w:color="auto"/>
            </w:tcBorders>
          </w:tcPr>
          <w:p w:rsidR="00B121CB" w:rsidRPr="00247FDC" w:rsidRDefault="00B121CB" w:rsidP="008532FF">
            <w:pPr>
              <w:jc w:val="center"/>
              <w:rPr>
                <w:b/>
              </w:rPr>
            </w:pPr>
          </w:p>
        </w:tc>
      </w:tr>
    </w:tbl>
    <w:p w:rsidR="00B121CB" w:rsidRPr="00247FDC" w:rsidRDefault="00B121CB" w:rsidP="00B121CB">
      <w:r w:rsidRPr="00247FDC">
        <w:rPr>
          <w:noProof/>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19050" t="0" r="4445" b="0"/>
            <wp:wrapNone/>
            <wp:docPr id="6" name="Рисунок 5"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2" cstate="print"/>
                    <a:srcRect/>
                    <a:stretch>
                      <a:fillRect/>
                    </a:stretch>
                  </pic:blipFill>
                  <pic:spPr bwMode="auto">
                    <a:xfrm>
                      <a:off x="0" y="0"/>
                      <a:ext cx="9730105" cy="1332865"/>
                    </a:xfrm>
                    <a:prstGeom prst="rect">
                      <a:avLst/>
                    </a:prstGeom>
                    <a:noFill/>
                    <a:ln w="9525">
                      <a:noFill/>
                      <a:miter lim="800000"/>
                      <a:headEnd/>
                      <a:tailEnd/>
                    </a:ln>
                  </pic:spPr>
                </pic:pic>
              </a:graphicData>
            </a:graphic>
          </wp:anchor>
        </w:drawing>
      </w:r>
    </w:p>
    <w:p w:rsidR="00B121CB" w:rsidRPr="00247FDC" w:rsidRDefault="00B121CB" w:rsidP="00B121CB">
      <w:pPr>
        <w:autoSpaceDE w:val="0"/>
        <w:autoSpaceDN w:val="0"/>
        <w:adjustRightInd w:val="0"/>
        <w:rPr>
          <w:color w:val="000000"/>
        </w:rPr>
      </w:pPr>
    </w:p>
    <w:p w:rsidR="00B121CB" w:rsidRPr="00247FDC" w:rsidRDefault="00B121CB" w:rsidP="00B121CB">
      <w:pPr>
        <w:pStyle w:val="ab"/>
        <w:ind w:left="0"/>
      </w:pPr>
    </w:p>
    <w:p w:rsidR="00B121CB" w:rsidRPr="00247FDC" w:rsidRDefault="00B121CB" w:rsidP="00B121CB">
      <w:pPr>
        <w:pStyle w:val="ab"/>
        <w:ind w:left="0"/>
      </w:pPr>
    </w:p>
    <w:p w:rsidR="00B121CB" w:rsidRPr="00247FDC" w:rsidRDefault="00B121CB" w:rsidP="00B121CB">
      <w:pPr>
        <w:pStyle w:val="ab"/>
        <w:ind w:left="0"/>
      </w:pPr>
    </w:p>
    <w:tbl>
      <w:tblPr>
        <w:tblW w:w="4975" w:type="pct"/>
        <w:tblLayout w:type="fixed"/>
        <w:tblLook w:val="04A0" w:firstRow="1" w:lastRow="0" w:firstColumn="1" w:lastColumn="0" w:noHBand="0" w:noVBand="1"/>
      </w:tblPr>
      <w:tblGrid>
        <w:gridCol w:w="527"/>
        <w:gridCol w:w="849"/>
        <w:gridCol w:w="846"/>
        <w:gridCol w:w="209"/>
        <w:gridCol w:w="362"/>
        <w:gridCol w:w="175"/>
        <w:gridCol w:w="752"/>
        <w:gridCol w:w="59"/>
        <w:gridCol w:w="178"/>
        <w:gridCol w:w="669"/>
        <w:gridCol w:w="190"/>
        <w:gridCol w:w="500"/>
        <w:gridCol w:w="156"/>
        <w:gridCol w:w="568"/>
        <w:gridCol w:w="25"/>
        <w:gridCol w:w="236"/>
        <w:gridCol w:w="445"/>
        <w:gridCol w:w="390"/>
        <w:gridCol w:w="316"/>
        <w:gridCol w:w="209"/>
        <w:gridCol w:w="638"/>
        <w:gridCol w:w="110"/>
        <w:gridCol w:w="236"/>
        <w:gridCol w:w="221"/>
        <w:gridCol w:w="347"/>
        <w:gridCol w:w="359"/>
        <w:gridCol w:w="436"/>
        <w:gridCol w:w="411"/>
        <w:gridCol w:w="338"/>
        <w:gridCol w:w="224"/>
        <w:gridCol w:w="16"/>
        <w:gridCol w:w="568"/>
        <w:gridCol w:w="126"/>
        <w:gridCol w:w="565"/>
        <w:gridCol w:w="104"/>
        <w:gridCol w:w="479"/>
        <w:gridCol w:w="236"/>
        <w:gridCol w:w="279"/>
        <w:gridCol w:w="724"/>
        <w:gridCol w:w="68"/>
        <w:gridCol w:w="749"/>
        <w:gridCol w:w="18"/>
        <w:gridCol w:w="430"/>
      </w:tblGrid>
      <w:tr w:rsidR="00B121CB" w:rsidRPr="006B2834" w:rsidTr="008532FF">
        <w:trPr>
          <w:trHeight w:val="480"/>
        </w:trPr>
        <w:tc>
          <w:tcPr>
            <w:tcW w:w="1213" w:type="pct"/>
            <w:gridSpan w:val="7"/>
            <w:tcBorders>
              <w:top w:val="nil"/>
              <w:left w:val="nil"/>
              <w:bottom w:val="nil"/>
              <w:right w:val="nil"/>
            </w:tcBorders>
            <w:shd w:val="clear" w:color="auto" w:fill="auto"/>
            <w:noWrap/>
            <w:vAlign w:val="bottom"/>
            <w:hideMark/>
          </w:tcPr>
          <w:p w:rsidR="00B121CB" w:rsidRDefault="00B121CB" w:rsidP="008532FF">
            <w:pPr>
              <w:rPr>
                <w:color w:val="000000"/>
              </w:rPr>
            </w:pPr>
          </w:p>
          <w:p w:rsidR="00B121CB" w:rsidRPr="006B2834" w:rsidRDefault="00B121CB" w:rsidP="008532FF">
            <w:pPr>
              <w:rPr>
                <w:color w:val="000000"/>
              </w:rPr>
            </w:pPr>
            <w:r w:rsidRPr="006B2834">
              <w:rPr>
                <w:color w:val="000000"/>
                <w:sz w:val="22"/>
                <w:szCs w:val="22"/>
              </w:rPr>
              <w:t>"___"    _____________ 201</w:t>
            </w:r>
            <w:r>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163"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44" w:type="pct"/>
            <w:gridSpan w:val="3"/>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349" w:type="pct"/>
            <w:gridSpan w:val="3"/>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677" w:type="pct"/>
            <w:gridSpan w:val="7"/>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59"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44"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B121CB" w:rsidRDefault="00B121CB" w:rsidP="008532FF">
            <w:pPr>
              <w:jc w:val="right"/>
              <w:rPr>
                <w:color w:val="00000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p w:rsidR="00B121CB" w:rsidRDefault="00B121CB" w:rsidP="008532FF">
            <w:pPr>
              <w:jc w:val="right"/>
              <w:rPr>
                <w:color w:val="000000"/>
              </w:rPr>
            </w:pPr>
            <w:r w:rsidRPr="000877AD">
              <w:rPr>
                <w:bCs/>
                <w:color w:val="000000"/>
                <w:sz w:val="20"/>
                <w:szCs w:val="20"/>
              </w:rPr>
              <w:t>№ _______________________</w:t>
            </w:r>
          </w:p>
          <w:p w:rsidR="00B121CB" w:rsidRDefault="00B121CB" w:rsidP="008532FF">
            <w:pPr>
              <w:jc w:val="right"/>
              <w:rPr>
                <w:color w:val="000000"/>
              </w:rPr>
            </w:pPr>
            <w:r w:rsidRPr="000877AD">
              <w:rPr>
                <w:bCs/>
                <w:color w:val="000000"/>
                <w:sz w:val="20"/>
                <w:szCs w:val="20"/>
              </w:rPr>
              <w:t>от «___» ___________ 20__ г.</w:t>
            </w:r>
          </w:p>
          <w:p w:rsidR="00B121CB" w:rsidRDefault="00B121CB" w:rsidP="008532FF">
            <w:pPr>
              <w:jc w:val="center"/>
              <w:rPr>
                <w:color w:val="000000"/>
              </w:rPr>
            </w:pPr>
          </w:p>
          <w:p w:rsidR="00B121CB" w:rsidRPr="006B2834" w:rsidRDefault="00B121CB" w:rsidP="008532FF">
            <w:pPr>
              <w:jc w:val="center"/>
              <w:rPr>
                <w:color w:val="000000"/>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300"/>
        </w:trPr>
        <w:tc>
          <w:tcPr>
            <w:tcW w:w="793" w:type="pct"/>
            <w:gridSpan w:val="4"/>
            <w:tcBorders>
              <w:top w:val="nil"/>
              <w:left w:val="nil"/>
              <w:right w:val="nil"/>
            </w:tcBorders>
            <w:shd w:val="clear" w:color="auto" w:fill="auto"/>
            <w:noWrap/>
            <w:hideMark/>
          </w:tcPr>
          <w:p w:rsidR="00B121CB" w:rsidRPr="006B2834" w:rsidRDefault="00B121CB" w:rsidP="008532FF">
            <w:pPr>
              <w:rPr>
                <w:color w:val="000000"/>
                <w:sz w:val="18"/>
                <w:szCs w:val="18"/>
              </w:rPr>
            </w:pPr>
            <w:r w:rsidRPr="006B2834">
              <w:rPr>
                <w:color w:val="000000"/>
                <w:sz w:val="18"/>
                <w:szCs w:val="18"/>
              </w:rPr>
              <w:t xml:space="preserve">                        (дата)</w:t>
            </w:r>
          </w:p>
        </w:tc>
        <w:tc>
          <w:tcPr>
            <w:tcW w:w="175" w:type="pct"/>
            <w:gridSpan w:val="2"/>
            <w:tcBorders>
              <w:top w:val="nil"/>
              <w:left w:val="nil"/>
              <w:right w:val="nil"/>
            </w:tcBorders>
            <w:shd w:val="clear" w:color="auto" w:fill="auto"/>
            <w:noWrap/>
            <w:vAlign w:val="bottom"/>
            <w:hideMark/>
          </w:tcPr>
          <w:p w:rsidR="00B121CB" w:rsidRPr="006B2834" w:rsidRDefault="00B121CB" w:rsidP="008532FF">
            <w:pPr>
              <w:rPr>
                <w:color w:val="000000"/>
              </w:rPr>
            </w:pPr>
          </w:p>
        </w:tc>
        <w:tc>
          <w:tcPr>
            <w:tcW w:w="245" w:type="pct"/>
            <w:tcBorders>
              <w:top w:val="nil"/>
              <w:left w:val="nil"/>
              <w:right w:val="nil"/>
            </w:tcBorders>
            <w:shd w:val="clear" w:color="auto" w:fill="auto"/>
            <w:noWrap/>
            <w:vAlign w:val="bottom"/>
            <w:hideMark/>
          </w:tcPr>
          <w:p w:rsidR="00B121CB" w:rsidRPr="006B2834" w:rsidRDefault="00B121CB" w:rsidP="008532FF">
            <w:pPr>
              <w:rPr>
                <w:color w:val="000000"/>
              </w:rPr>
            </w:pPr>
          </w:p>
        </w:tc>
        <w:tc>
          <w:tcPr>
            <w:tcW w:w="357" w:type="pct"/>
            <w:gridSpan w:val="4"/>
            <w:tcBorders>
              <w:top w:val="nil"/>
              <w:left w:val="nil"/>
              <w:right w:val="nil"/>
            </w:tcBorders>
            <w:shd w:val="clear" w:color="auto" w:fill="auto"/>
            <w:noWrap/>
            <w:vAlign w:val="bottom"/>
            <w:hideMark/>
          </w:tcPr>
          <w:p w:rsidR="00B121CB" w:rsidRPr="006B2834" w:rsidRDefault="00B121CB" w:rsidP="008532FF">
            <w:pPr>
              <w:rPr>
                <w:color w:val="000000"/>
              </w:rPr>
            </w:pPr>
          </w:p>
        </w:tc>
        <w:tc>
          <w:tcPr>
            <w:tcW w:w="163" w:type="pct"/>
            <w:tcBorders>
              <w:top w:val="nil"/>
              <w:left w:val="nil"/>
              <w:right w:val="nil"/>
            </w:tcBorders>
            <w:shd w:val="clear" w:color="auto" w:fill="auto"/>
            <w:noWrap/>
            <w:vAlign w:val="bottom"/>
            <w:hideMark/>
          </w:tcPr>
          <w:p w:rsidR="00B121CB" w:rsidRPr="006B2834" w:rsidRDefault="00B121CB" w:rsidP="008532FF">
            <w:pPr>
              <w:rPr>
                <w:color w:val="000000"/>
              </w:rPr>
            </w:pPr>
          </w:p>
        </w:tc>
        <w:tc>
          <w:tcPr>
            <w:tcW w:w="1270" w:type="pct"/>
            <w:gridSpan w:val="13"/>
            <w:tcBorders>
              <w:top w:val="nil"/>
              <w:left w:val="nil"/>
              <w:right w:val="nil"/>
            </w:tcBorders>
            <w:shd w:val="clear" w:color="auto" w:fill="auto"/>
            <w:noWrap/>
            <w:hideMark/>
          </w:tcPr>
          <w:p w:rsidR="00B121CB" w:rsidRPr="006B2834" w:rsidRDefault="00B121CB" w:rsidP="008532FF">
            <w:pPr>
              <w:jc w:val="center"/>
              <w:rPr>
                <w:color w:val="000000"/>
                <w:sz w:val="18"/>
                <w:szCs w:val="18"/>
              </w:rPr>
            </w:pPr>
            <w:r w:rsidRPr="006B2834">
              <w:rPr>
                <w:color w:val="000000"/>
                <w:sz w:val="18"/>
                <w:szCs w:val="18"/>
              </w:rPr>
              <w:t xml:space="preserve">                                                                                     </w:t>
            </w:r>
          </w:p>
        </w:tc>
        <w:tc>
          <w:tcPr>
            <w:tcW w:w="259" w:type="pct"/>
            <w:gridSpan w:val="2"/>
            <w:tcBorders>
              <w:top w:val="nil"/>
              <w:left w:val="nil"/>
              <w:right w:val="nil"/>
            </w:tcBorders>
            <w:shd w:val="clear" w:color="auto" w:fill="auto"/>
            <w:noWrap/>
            <w:vAlign w:val="bottom"/>
            <w:hideMark/>
          </w:tcPr>
          <w:p w:rsidR="00B121CB" w:rsidRPr="006B2834" w:rsidRDefault="00B121CB" w:rsidP="008532FF">
            <w:pPr>
              <w:rPr>
                <w:color w:val="000000"/>
              </w:rPr>
            </w:pPr>
          </w:p>
        </w:tc>
        <w:tc>
          <w:tcPr>
            <w:tcW w:w="244" w:type="pct"/>
            <w:gridSpan w:val="2"/>
            <w:tcBorders>
              <w:top w:val="nil"/>
              <w:left w:val="nil"/>
              <w:right w:val="nil"/>
            </w:tcBorders>
            <w:shd w:val="clear" w:color="auto" w:fill="auto"/>
            <w:noWrap/>
            <w:vAlign w:val="bottom"/>
            <w:hideMark/>
          </w:tcPr>
          <w:p w:rsidR="00B121CB" w:rsidRPr="006B2834" w:rsidRDefault="00B121CB" w:rsidP="008532FF">
            <w:pPr>
              <w:rPr>
                <w:color w:val="000000"/>
              </w:rPr>
            </w:pPr>
          </w:p>
        </w:tc>
        <w:tc>
          <w:tcPr>
            <w:tcW w:w="1354" w:type="pct"/>
            <w:gridSpan w:val="13"/>
            <w:tcBorders>
              <w:top w:val="single" w:sz="4" w:space="0" w:color="auto"/>
              <w:left w:val="nil"/>
              <w:right w:val="nil"/>
            </w:tcBorders>
            <w:shd w:val="clear" w:color="auto" w:fill="auto"/>
            <w:noWrap/>
            <w:vAlign w:val="bottom"/>
            <w:hideMark/>
          </w:tcPr>
          <w:p w:rsidR="00B121CB" w:rsidRPr="006B2834" w:rsidRDefault="00B121CB" w:rsidP="008532FF">
            <w:pPr>
              <w:jc w:val="center"/>
              <w:rPr>
                <w:color w:val="000000"/>
              </w:rPr>
            </w:pPr>
            <w:r w:rsidRPr="006B2834">
              <w:rPr>
                <w:color w:val="000000"/>
                <w:sz w:val="22"/>
                <w:szCs w:val="22"/>
              </w:rPr>
              <w:t xml:space="preserve">     (наименование организации)</w:t>
            </w:r>
          </w:p>
        </w:tc>
        <w:tc>
          <w:tcPr>
            <w:tcW w:w="140" w:type="pct"/>
            <w:tcBorders>
              <w:top w:val="nil"/>
              <w:left w:val="nil"/>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300"/>
        </w:trPr>
        <w:tc>
          <w:tcPr>
            <w:tcW w:w="172" w:type="pct"/>
            <w:shd w:val="clear" w:color="auto" w:fill="auto"/>
            <w:noWrap/>
            <w:vAlign w:val="bottom"/>
            <w:hideMark/>
          </w:tcPr>
          <w:p w:rsidR="00B121CB" w:rsidRPr="006B2834" w:rsidRDefault="00B121CB" w:rsidP="008532FF">
            <w:pPr>
              <w:rPr>
                <w:color w:val="000000"/>
              </w:rPr>
            </w:pPr>
          </w:p>
        </w:tc>
        <w:tc>
          <w:tcPr>
            <w:tcW w:w="621" w:type="pct"/>
            <w:gridSpan w:val="3"/>
            <w:shd w:val="clear" w:color="auto" w:fill="auto"/>
            <w:noWrap/>
            <w:vAlign w:val="bottom"/>
            <w:hideMark/>
          </w:tcPr>
          <w:p w:rsidR="00B121CB" w:rsidRPr="006B2834" w:rsidRDefault="00B121CB" w:rsidP="008532FF">
            <w:pPr>
              <w:rPr>
                <w:color w:val="000000"/>
              </w:rPr>
            </w:pPr>
          </w:p>
        </w:tc>
        <w:tc>
          <w:tcPr>
            <w:tcW w:w="175" w:type="pct"/>
            <w:gridSpan w:val="2"/>
            <w:shd w:val="clear" w:color="auto" w:fill="auto"/>
            <w:noWrap/>
            <w:vAlign w:val="bottom"/>
            <w:hideMark/>
          </w:tcPr>
          <w:p w:rsidR="00B121CB" w:rsidRPr="006B2834" w:rsidRDefault="00B121CB" w:rsidP="008532FF">
            <w:pPr>
              <w:rPr>
                <w:color w:val="000000"/>
              </w:rPr>
            </w:pPr>
          </w:p>
        </w:tc>
        <w:tc>
          <w:tcPr>
            <w:tcW w:w="245" w:type="pct"/>
            <w:shd w:val="clear" w:color="auto" w:fill="auto"/>
            <w:noWrap/>
            <w:vAlign w:val="bottom"/>
            <w:hideMark/>
          </w:tcPr>
          <w:p w:rsidR="00B121CB" w:rsidRPr="006B2834" w:rsidRDefault="00B121CB" w:rsidP="008532FF">
            <w:pPr>
              <w:rPr>
                <w:color w:val="000000"/>
              </w:rPr>
            </w:pPr>
          </w:p>
        </w:tc>
        <w:tc>
          <w:tcPr>
            <w:tcW w:w="357" w:type="pct"/>
            <w:gridSpan w:val="4"/>
            <w:shd w:val="clear" w:color="auto" w:fill="auto"/>
            <w:noWrap/>
            <w:vAlign w:val="bottom"/>
            <w:hideMark/>
          </w:tcPr>
          <w:p w:rsidR="00B121CB" w:rsidRPr="006B2834" w:rsidRDefault="00B121CB" w:rsidP="008532FF">
            <w:pPr>
              <w:rPr>
                <w:color w:val="000000"/>
              </w:rPr>
            </w:pPr>
          </w:p>
        </w:tc>
        <w:tc>
          <w:tcPr>
            <w:tcW w:w="163" w:type="pct"/>
            <w:shd w:val="clear" w:color="auto" w:fill="auto"/>
            <w:noWrap/>
            <w:vAlign w:val="bottom"/>
            <w:hideMark/>
          </w:tcPr>
          <w:p w:rsidR="00B121CB" w:rsidRPr="006B2834" w:rsidRDefault="00B121CB" w:rsidP="008532FF">
            <w:pPr>
              <w:rPr>
                <w:color w:val="000000"/>
              </w:rPr>
            </w:pPr>
          </w:p>
        </w:tc>
        <w:tc>
          <w:tcPr>
            <w:tcW w:w="244" w:type="pct"/>
            <w:gridSpan w:val="3"/>
            <w:shd w:val="clear" w:color="auto" w:fill="auto"/>
            <w:noWrap/>
            <w:vAlign w:val="bottom"/>
            <w:hideMark/>
          </w:tcPr>
          <w:p w:rsidR="00B121CB" w:rsidRPr="006B2834" w:rsidRDefault="00B121CB" w:rsidP="008532FF">
            <w:pPr>
              <w:rPr>
                <w:color w:val="000000"/>
              </w:rPr>
            </w:pPr>
          </w:p>
        </w:tc>
        <w:tc>
          <w:tcPr>
            <w:tcW w:w="349" w:type="pct"/>
            <w:gridSpan w:val="3"/>
            <w:shd w:val="clear" w:color="auto" w:fill="auto"/>
            <w:noWrap/>
            <w:vAlign w:val="bottom"/>
            <w:hideMark/>
          </w:tcPr>
          <w:p w:rsidR="00B121CB" w:rsidRPr="006B2834" w:rsidRDefault="00B121CB" w:rsidP="008532FF">
            <w:pPr>
              <w:rPr>
                <w:color w:val="000000"/>
              </w:rPr>
            </w:pPr>
          </w:p>
        </w:tc>
        <w:tc>
          <w:tcPr>
            <w:tcW w:w="171" w:type="pct"/>
            <w:gridSpan w:val="2"/>
            <w:shd w:val="clear" w:color="auto" w:fill="auto"/>
            <w:noWrap/>
            <w:vAlign w:val="bottom"/>
            <w:hideMark/>
          </w:tcPr>
          <w:p w:rsidR="00B121CB" w:rsidRPr="006B2834" w:rsidRDefault="00B121CB" w:rsidP="008532FF">
            <w:pPr>
              <w:rPr>
                <w:color w:val="000000"/>
              </w:rPr>
            </w:pPr>
          </w:p>
        </w:tc>
        <w:tc>
          <w:tcPr>
            <w:tcW w:w="244" w:type="pct"/>
            <w:gridSpan w:val="2"/>
            <w:shd w:val="clear" w:color="auto" w:fill="auto"/>
            <w:noWrap/>
            <w:vAlign w:val="bottom"/>
            <w:hideMark/>
          </w:tcPr>
          <w:p w:rsidR="00B121CB" w:rsidRPr="006B2834" w:rsidRDefault="00B121CB" w:rsidP="008532FF">
            <w:pPr>
              <w:jc w:val="center"/>
              <w:rPr>
                <w:color w:val="000000"/>
              </w:rPr>
            </w:pPr>
          </w:p>
        </w:tc>
        <w:tc>
          <w:tcPr>
            <w:tcW w:w="262" w:type="pct"/>
            <w:gridSpan w:val="3"/>
            <w:shd w:val="clear" w:color="auto" w:fill="auto"/>
            <w:noWrap/>
            <w:vAlign w:val="bottom"/>
            <w:hideMark/>
          </w:tcPr>
          <w:p w:rsidR="00B121CB" w:rsidRPr="006B2834" w:rsidRDefault="00B121CB" w:rsidP="008532FF">
            <w:pPr>
              <w:jc w:val="center"/>
              <w:rPr>
                <w:color w:val="000000"/>
              </w:rPr>
            </w:pPr>
          </w:p>
        </w:tc>
        <w:tc>
          <w:tcPr>
            <w:tcW w:w="259" w:type="pct"/>
            <w:gridSpan w:val="2"/>
            <w:shd w:val="clear" w:color="auto" w:fill="auto"/>
            <w:noWrap/>
            <w:vAlign w:val="bottom"/>
            <w:hideMark/>
          </w:tcPr>
          <w:p w:rsidR="00B121CB" w:rsidRPr="006B2834" w:rsidRDefault="00B121CB" w:rsidP="008532FF">
            <w:pPr>
              <w:rPr>
                <w:color w:val="000000"/>
              </w:rPr>
            </w:pPr>
          </w:p>
        </w:tc>
        <w:tc>
          <w:tcPr>
            <w:tcW w:w="244" w:type="pct"/>
            <w:gridSpan w:val="2"/>
            <w:shd w:val="clear" w:color="auto" w:fill="auto"/>
            <w:noWrap/>
            <w:vAlign w:val="bottom"/>
            <w:hideMark/>
          </w:tcPr>
          <w:p w:rsidR="00B121CB" w:rsidRPr="006B2834" w:rsidRDefault="00B121CB" w:rsidP="008532FF">
            <w:pPr>
              <w:rPr>
                <w:color w:val="000000"/>
              </w:rPr>
            </w:pPr>
          </w:p>
        </w:tc>
        <w:tc>
          <w:tcPr>
            <w:tcW w:w="263" w:type="pct"/>
            <w:gridSpan w:val="3"/>
            <w:shd w:val="clear" w:color="auto" w:fill="auto"/>
            <w:noWrap/>
            <w:vAlign w:val="bottom"/>
            <w:hideMark/>
          </w:tcPr>
          <w:p w:rsidR="00B121CB" w:rsidRPr="006B2834" w:rsidRDefault="00B121CB" w:rsidP="008532FF">
            <w:pPr>
              <w:rPr>
                <w:color w:val="000000"/>
              </w:rPr>
            </w:pPr>
          </w:p>
        </w:tc>
        <w:tc>
          <w:tcPr>
            <w:tcW w:w="259" w:type="pct"/>
            <w:gridSpan w:val="3"/>
            <w:shd w:val="clear" w:color="auto" w:fill="auto"/>
            <w:noWrap/>
            <w:vAlign w:val="bottom"/>
            <w:hideMark/>
          </w:tcPr>
          <w:p w:rsidR="00B121CB" w:rsidRPr="006B2834" w:rsidRDefault="00B121CB" w:rsidP="008532FF">
            <w:pPr>
              <w:rPr>
                <w:color w:val="000000"/>
              </w:rPr>
            </w:pPr>
          </w:p>
        </w:tc>
        <w:tc>
          <w:tcPr>
            <w:tcW w:w="156" w:type="pct"/>
            <w:shd w:val="clear" w:color="auto" w:fill="auto"/>
            <w:noWrap/>
            <w:vAlign w:val="bottom"/>
            <w:hideMark/>
          </w:tcPr>
          <w:p w:rsidR="00B121CB" w:rsidRPr="006B2834" w:rsidRDefault="00B121CB" w:rsidP="008532FF">
            <w:pPr>
              <w:rPr>
                <w:color w:val="000000"/>
              </w:rPr>
            </w:pPr>
          </w:p>
        </w:tc>
        <w:tc>
          <w:tcPr>
            <w:tcW w:w="168" w:type="pct"/>
            <w:gridSpan w:val="2"/>
            <w:shd w:val="clear" w:color="auto" w:fill="auto"/>
            <w:noWrap/>
            <w:vAlign w:val="bottom"/>
            <w:hideMark/>
          </w:tcPr>
          <w:p w:rsidR="00B121CB" w:rsidRPr="006B2834" w:rsidRDefault="00B121CB" w:rsidP="008532FF">
            <w:pPr>
              <w:rPr>
                <w:color w:val="000000"/>
              </w:rPr>
            </w:pPr>
          </w:p>
        </w:tc>
        <w:tc>
          <w:tcPr>
            <w:tcW w:w="258" w:type="pct"/>
            <w:gridSpan w:val="2"/>
            <w:shd w:val="clear" w:color="auto" w:fill="auto"/>
            <w:noWrap/>
            <w:vAlign w:val="bottom"/>
            <w:hideMark/>
          </w:tcPr>
          <w:p w:rsidR="00B121CB" w:rsidRPr="006B2834" w:rsidRDefault="00B121CB" w:rsidP="008532FF">
            <w:pPr>
              <w:rPr>
                <w:color w:val="000000"/>
              </w:rPr>
            </w:pPr>
          </w:p>
        </w:tc>
        <w:tc>
          <w:tcPr>
            <w:tcW w:w="244" w:type="pct"/>
            <w:shd w:val="clear" w:color="auto" w:fill="auto"/>
            <w:noWrap/>
            <w:vAlign w:val="bottom"/>
            <w:hideMark/>
          </w:tcPr>
          <w:p w:rsidR="00B121CB" w:rsidRPr="006B2834" w:rsidRDefault="00B121CB" w:rsidP="008532FF">
            <w:pPr>
              <w:rPr>
                <w:color w:val="000000"/>
              </w:rPr>
            </w:pPr>
          </w:p>
        </w:tc>
        <w:tc>
          <w:tcPr>
            <w:tcW w:w="146" w:type="pct"/>
            <w:gridSpan w:val="2"/>
            <w:tcBorders>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283"/>
        </w:trPr>
        <w:tc>
          <w:tcPr>
            <w:tcW w:w="5000" w:type="pct"/>
            <w:gridSpan w:val="43"/>
            <w:shd w:val="clear" w:color="auto" w:fill="auto"/>
            <w:noWrap/>
            <w:vAlign w:val="bottom"/>
            <w:hideMark/>
          </w:tcPr>
          <w:p w:rsidR="00B121CB" w:rsidRPr="006B2834" w:rsidRDefault="00B121CB" w:rsidP="007A7510">
            <w:pPr>
              <w:spacing w:after="0"/>
              <w:jc w:val="center"/>
              <w:rPr>
                <w:b/>
                <w:bCs/>
                <w:color w:val="000000"/>
                <w:sz w:val="30"/>
                <w:szCs w:val="30"/>
              </w:rPr>
            </w:pPr>
            <w:r w:rsidRPr="006B2834">
              <w:rPr>
                <w:b/>
                <w:bCs/>
                <w:color w:val="000000"/>
                <w:sz w:val="30"/>
                <w:szCs w:val="30"/>
              </w:rPr>
              <w:t>ОТЧЕТ</w:t>
            </w:r>
          </w:p>
        </w:tc>
      </w:tr>
      <w:tr w:rsidR="00B121CB" w:rsidRPr="006B2834" w:rsidTr="007A7510">
        <w:trPr>
          <w:trHeight w:val="586"/>
        </w:trPr>
        <w:tc>
          <w:tcPr>
            <w:tcW w:w="5000" w:type="pct"/>
            <w:gridSpan w:val="43"/>
            <w:shd w:val="clear" w:color="auto" w:fill="auto"/>
            <w:vAlign w:val="bottom"/>
            <w:hideMark/>
          </w:tcPr>
          <w:p w:rsidR="00B121CB" w:rsidRPr="006B2834" w:rsidRDefault="00B121CB" w:rsidP="007A7510">
            <w:pPr>
              <w:spacing w:after="0"/>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B121CB" w:rsidRPr="006B2834" w:rsidTr="007A7510">
        <w:trPr>
          <w:trHeight w:val="141"/>
        </w:trPr>
        <w:tc>
          <w:tcPr>
            <w:tcW w:w="172"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519"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5"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3" w:type="pct"/>
            <w:gridSpan w:val="3"/>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gridSpan w:val="3"/>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3"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4"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8" w:type="pct"/>
            <w:gridSpan w:val="2"/>
            <w:tcBorders>
              <w:bottom w:val="single" w:sz="4" w:space="0" w:color="auto"/>
            </w:tcBorders>
            <w:shd w:val="clear" w:color="auto" w:fill="auto"/>
            <w:noWrap/>
            <w:vAlign w:val="bottom"/>
            <w:hideMark/>
          </w:tcPr>
          <w:p w:rsidR="00B121CB" w:rsidRPr="006B2834" w:rsidRDefault="00B121CB" w:rsidP="008532FF">
            <w:pPr>
              <w:rPr>
                <w:color w:val="000000"/>
              </w:rPr>
            </w:pPr>
          </w:p>
        </w:tc>
        <w:tc>
          <w:tcPr>
            <w:tcW w:w="444" w:type="pct"/>
            <w:gridSpan w:val="4"/>
            <w:tcBorders>
              <w:bottom w:val="single" w:sz="4" w:space="0" w:color="auto"/>
            </w:tcBorders>
            <w:shd w:val="clear" w:color="auto" w:fill="auto"/>
            <w:noWrap/>
            <w:vAlign w:val="bottom"/>
            <w:hideMark/>
          </w:tcPr>
          <w:p w:rsidR="00B121CB" w:rsidRPr="006B2834" w:rsidRDefault="00B121CB" w:rsidP="008532FF">
            <w:pPr>
              <w:rPr>
                <w:color w:val="000000"/>
              </w:rPr>
            </w:pPr>
          </w:p>
        </w:tc>
        <w:tc>
          <w:tcPr>
            <w:tcW w:w="156"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77"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349" w:type="pct"/>
            <w:gridSpan w:val="3"/>
            <w:tcBorders>
              <w:bottom w:val="single" w:sz="4" w:space="0" w:color="auto"/>
            </w:tcBorders>
            <w:shd w:val="clear" w:color="auto" w:fill="auto"/>
            <w:noWrap/>
            <w:vAlign w:val="bottom"/>
            <w:hideMark/>
          </w:tcPr>
          <w:p w:rsidR="00B121CB" w:rsidRPr="006B2834" w:rsidRDefault="00B121CB" w:rsidP="008532FF">
            <w:pPr>
              <w:rPr>
                <w:color w:val="000000"/>
              </w:rPr>
            </w:pPr>
          </w:p>
        </w:tc>
        <w:tc>
          <w:tcPr>
            <w:tcW w:w="244" w:type="pct"/>
            <w:tcBorders>
              <w:bottom w:val="single" w:sz="4" w:space="0" w:color="auto"/>
            </w:tcBorders>
            <w:shd w:val="clear" w:color="auto" w:fill="auto"/>
            <w:noWrap/>
            <w:vAlign w:val="bottom"/>
            <w:hideMark/>
          </w:tcPr>
          <w:p w:rsidR="00B121CB" w:rsidRPr="006B2834" w:rsidRDefault="00B121CB" w:rsidP="008532FF">
            <w:pPr>
              <w:rPr>
                <w:color w:val="000000"/>
              </w:rPr>
            </w:pPr>
          </w:p>
        </w:tc>
        <w:tc>
          <w:tcPr>
            <w:tcW w:w="146" w:type="pct"/>
            <w:gridSpan w:val="2"/>
            <w:tcBorders>
              <w:bottom w:val="single" w:sz="4" w:space="0" w:color="auto"/>
              <w:right w:val="nil"/>
            </w:tcBorders>
            <w:shd w:val="clear" w:color="auto" w:fill="auto"/>
            <w:noWrap/>
            <w:vAlign w:val="bottom"/>
            <w:hideMark/>
          </w:tcPr>
          <w:p w:rsidR="00B121CB" w:rsidRPr="006B2834" w:rsidRDefault="00B121CB" w:rsidP="008532FF">
            <w:pPr>
              <w:rPr>
                <w:color w:val="000000"/>
              </w:rPr>
            </w:pPr>
          </w:p>
        </w:tc>
      </w:tr>
      <w:tr w:rsidR="00B121CB" w:rsidRPr="006B2834" w:rsidTr="007A7510">
        <w:trPr>
          <w:trHeight w:val="30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1CB" w:rsidRPr="006B2834" w:rsidRDefault="00B121CB" w:rsidP="008532FF">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Кровля</w:t>
            </w:r>
          </w:p>
        </w:tc>
        <w:tc>
          <w:tcPr>
            <w:tcW w:w="73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jc w:val="center"/>
              <w:rPr>
                <w:b/>
                <w:bCs/>
                <w:color w:val="000000"/>
              </w:rPr>
            </w:pPr>
            <w:r w:rsidRPr="006B2834">
              <w:rPr>
                <w:b/>
                <w:bCs/>
                <w:color w:val="000000"/>
                <w:sz w:val="22"/>
                <w:szCs w:val="22"/>
              </w:rPr>
              <w:t>Фасад</w:t>
            </w:r>
          </w:p>
        </w:tc>
      </w:tr>
      <w:tr w:rsidR="00B121CB" w:rsidRPr="006B2834" w:rsidTr="007A7510">
        <w:trPr>
          <w:trHeight w:val="720"/>
        </w:trPr>
        <w:tc>
          <w:tcPr>
            <w:tcW w:w="172" w:type="pct"/>
            <w:vMerge/>
            <w:tcBorders>
              <w:top w:val="single" w:sz="4" w:space="0" w:color="auto"/>
              <w:left w:val="single" w:sz="4" w:space="0" w:color="auto"/>
              <w:bottom w:val="single" w:sz="4" w:space="0" w:color="auto"/>
              <w:right w:val="single" w:sz="4" w:space="0" w:color="auto"/>
            </w:tcBorders>
            <w:vAlign w:val="center"/>
            <w:hideMark/>
          </w:tcPr>
          <w:p w:rsidR="00B121CB" w:rsidRPr="006B2834" w:rsidRDefault="00B121CB" w:rsidP="008532FF">
            <w:pPr>
              <w:rPr>
                <w:b/>
                <w:bCs/>
                <w:color w:val="00000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B121CB" w:rsidRPr="006B2834" w:rsidRDefault="00B121CB" w:rsidP="008532FF">
            <w:pPr>
              <w:rPr>
                <w:b/>
                <w:bCs/>
                <w:color w:val="000000"/>
              </w:rPr>
            </w:pP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18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7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76"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proofErr w:type="spell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30"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30"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5"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30"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3"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231"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окон.</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90" w:type="pct"/>
            <w:gridSpan w:val="2"/>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дата начала</w:t>
            </w:r>
          </w:p>
        </w:tc>
        <w:tc>
          <w:tcPr>
            <w:tcW w:w="404" w:type="pct"/>
            <w:gridSpan w:val="3"/>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single" w:sz="4" w:space="0" w:color="auto"/>
              <w:left w:val="nil"/>
              <w:bottom w:val="single" w:sz="4" w:space="0" w:color="auto"/>
              <w:right w:val="single" w:sz="4" w:space="0" w:color="auto"/>
            </w:tcBorders>
            <w:shd w:val="clear" w:color="auto" w:fill="auto"/>
            <w:vAlign w:val="center"/>
            <w:hideMark/>
          </w:tcPr>
          <w:p w:rsidR="00B121CB" w:rsidRPr="006B2834" w:rsidRDefault="00B121CB" w:rsidP="008532FF">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jc w:val="cente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04"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c>
          <w:tcPr>
            <w:tcW w:w="412" w:type="pct"/>
            <w:gridSpan w:val="4"/>
            <w:tcBorders>
              <w:top w:val="single" w:sz="4" w:space="0" w:color="auto"/>
              <w:left w:val="nil"/>
              <w:bottom w:val="single" w:sz="4" w:space="0" w:color="auto"/>
              <w:right w:val="single" w:sz="4" w:space="0" w:color="auto"/>
            </w:tcBorders>
            <w:shd w:val="clear" w:color="auto" w:fill="auto"/>
            <w:noWrap/>
            <w:vAlign w:val="bottom"/>
            <w:hideMark/>
          </w:tcPr>
          <w:p w:rsidR="00B121CB" w:rsidRPr="006B2834" w:rsidRDefault="00B121CB" w:rsidP="008532FF">
            <w:pPr>
              <w:rPr>
                <w:color w:val="000000"/>
              </w:rPr>
            </w:pPr>
            <w:r w:rsidRPr="006B2834">
              <w:rPr>
                <w:color w:val="000000"/>
                <w:sz w:val="22"/>
                <w:szCs w:val="22"/>
              </w:rPr>
              <w:t> </w:t>
            </w:r>
          </w:p>
        </w:tc>
      </w:tr>
      <w:tr w:rsidR="00B121CB" w:rsidRPr="006B2834" w:rsidTr="007A7510">
        <w:trPr>
          <w:trHeight w:val="840"/>
        </w:trPr>
        <w:tc>
          <w:tcPr>
            <w:tcW w:w="172"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77"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76"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507" w:type="pct"/>
            <w:gridSpan w:val="5"/>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921" w:type="pct"/>
            <w:gridSpan w:val="9"/>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tcPr>
          <w:p w:rsidR="00B121CB" w:rsidRPr="006B2834" w:rsidRDefault="00B121CB" w:rsidP="008532FF">
            <w:pPr>
              <w:rPr>
                <w:color w:val="000000"/>
              </w:rPr>
            </w:pPr>
          </w:p>
        </w:tc>
        <w:tc>
          <w:tcPr>
            <w:tcW w:w="415" w:type="pct"/>
            <w:gridSpan w:val="5"/>
            <w:tcBorders>
              <w:top w:val="nil"/>
              <w:left w:val="nil"/>
              <w:bottom w:val="single" w:sz="4" w:space="0" w:color="auto"/>
              <w:right w:val="nil"/>
            </w:tcBorders>
            <w:shd w:val="clear" w:color="auto" w:fill="auto"/>
            <w:noWrap/>
            <w:vAlign w:val="bottom"/>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tcPr>
          <w:p w:rsidR="00B121CB" w:rsidRPr="006B2834" w:rsidRDefault="00B121CB" w:rsidP="008532FF">
            <w:pPr>
              <w:rPr>
                <w:color w:val="000000"/>
              </w:rPr>
            </w:pPr>
          </w:p>
        </w:tc>
        <w:tc>
          <w:tcPr>
            <w:tcW w:w="414" w:type="pct"/>
            <w:gridSpan w:val="5"/>
            <w:tcBorders>
              <w:top w:val="nil"/>
              <w:left w:val="nil"/>
              <w:bottom w:val="single" w:sz="4" w:space="0" w:color="auto"/>
              <w:right w:val="nil"/>
            </w:tcBorders>
            <w:shd w:val="clear" w:color="auto" w:fill="auto"/>
            <w:noWrap/>
            <w:vAlign w:val="bottom"/>
          </w:tcPr>
          <w:p w:rsidR="00B121CB" w:rsidRPr="006B2834" w:rsidRDefault="00B121CB" w:rsidP="008532FF">
            <w:pPr>
              <w:jc w:val="center"/>
              <w:rPr>
                <w:color w:val="000000"/>
              </w:rPr>
            </w:pPr>
          </w:p>
        </w:tc>
        <w:tc>
          <w:tcPr>
            <w:tcW w:w="184" w:type="pct"/>
            <w:tcBorders>
              <w:top w:val="nil"/>
              <w:left w:val="nil"/>
              <w:bottom w:val="nil"/>
              <w:right w:val="nil"/>
            </w:tcBorders>
            <w:shd w:val="clear" w:color="auto" w:fill="auto"/>
            <w:noWrap/>
            <w:vAlign w:val="bottom"/>
          </w:tcPr>
          <w:p w:rsidR="00B121CB" w:rsidRPr="006B2834" w:rsidRDefault="00B121CB" w:rsidP="008532FF">
            <w:pPr>
              <w:rPr>
                <w:color w:val="000000"/>
              </w:rPr>
            </w:pPr>
          </w:p>
        </w:tc>
        <w:tc>
          <w:tcPr>
            <w:tcW w:w="1006" w:type="pct"/>
            <w:gridSpan w:val="9"/>
            <w:tcBorders>
              <w:top w:val="nil"/>
              <w:left w:val="nil"/>
              <w:bottom w:val="single" w:sz="4" w:space="0" w:color="auto"/>
              <w:right w:val="nil"/>
            </w:tcBorders>
            <w:shd w:val="clear" w:color="auto" w:fill="auto"/>
            <w:noWrap/>
            <w:vAlign w:val="bottom"/>
          </w:tcPr>
          <w:p w:rsidR="00B121CB" w:rsidRPr="006B2834" w:rsidRDefault="00B121CB" w:rsidP="008532FF">
            <w:pPr>
              <w:jc w:val="center"/>
              <w:rPr>
                <w:color w:val="000000"/>
              </w:rPr>
            </w:pPr>
          </w:p>
        </w:tc>
      </w:tr>
      <w:tr w:rsidR="00B121CB" w:rsidRPr="006B2834" w:rsidTr="008532FF">
        <w:trPr>
          <w:trHeight w:val="300"/>
        </w:trPr>
        <w:tc>
          <w:tcPr>
            <w:tcW w:w="172"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277" w:type="pct"/>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507" w:type="pct"/>
            <w:gridSpan w:val="5"/>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921" w:type="pct"/>
            <w:gridSpan w:val="9"/>
            <w:tcBorders>
              <w:top w:val="nil"/>
              <w:left w:val="nil"/>
              <w:bottom w:val="nil"/>
              <w:right w:val="nil"/>
            </w:tcBorders>
            <w:shd w:val="clear" w:color="auto" w:fill="auto"/>
            <w:noWrap/>
            <w:vAlign w:val="bottom"/>
            <w:hideMark/>
          </w:tcPr>
          <w:p w:rsidR="00B121CB" w:rsidRPr="006B2834" w:rsidRDefault="00B121CB" w:rsidP="008532FF">
            <w:pPr>
              <w:jc w:val="center"/>
              <w:rPr>
                <w:color w:val="000000"/>
              </w:rPr>
            </w:pP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B121CB" w:rsidRPr="006B2834" w:rsidRDefault="00B121CB" w:rsidP="008532FF">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B121CB" w:rsidRPr="006B2834" w:rsidRDefault="00B121CB" w:rsidP="008532FF">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B121CB" w:rsidRPr="006B2834" w:rsidRDefault="00B121CB" w:rsidP="008532FF">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B121CB" w:rsidRPr="006B2834" w:rsidRDefault="00B121CB" w:rsidP="008532FF">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B121CB" w:rsidRPr="006B2834" w:rsidRDefault="00B121CB" w:rsidP="008532FF">
            <w:pPr>
              <w:jc w:val="center"/>
              <w:rPr>
                <w:color w:val="000000"/>
                <w:sz w:val="20"/>
                <w:szCs w:val="20"/>
              </w:rPr>
            </w:pPr>
            <w:r w:rsidRPr="006B2834">
              <w:rPr>
                <w:color w:val="000000"/>
                <w:sz w:val="20"/>
                <w:szCs w:val="20"/>
              </w:rPr>
              <w:t>(расшифровка подписи)</w:t>
            </w:r>
          </w:p>
        </w:tc>
      </w:tr>
    </w:tbl>
    <w:p w:rsidR="00B121CB" w:rsidRDefault="00B121CB" w:rsidP="00B121CB">
      <w:pPr>
        <w:pStyle w:val="ab"/>
        <w:ind w:left="0"/>
        <w:sectPr w:rsidR="00B121CB" w:rsidSect="00A02EA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B121CB" w:rsidRPr="000877AD" w:rsidTr="008532FF">
        <w:trPr>
          <w:trHeight w:val="171"/>
        </w:trPr>
        <w:tc>
          <w:tcPr>
            <w:tcW w:w="0" w:type="auto"/>
          </w:tcPr>
          <w:p w:rsidR="00B121CB" w:rsidRPr="000877AD" w:rsidRDefault="00B121CB" w:rsidP="008532FF">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6</w:t>
            </w:r>
            <w:r w:rsidRPr="000877AD">
              <w:rPr>
                <w:bCs/>
                <w:color w:val="000000"/>
                <w:sz w:val="20"/>
                <w:szCs w:val="20"/>
              </w:rPr>
              <w:t xml:space="preserve"> к Договору</w:t>
            </w:r>
          </w:p>
        </w:tc>
        <w:tc>
          <w:tcPr>
            <w:tcW w:w="0" w:type="auto"/>
            <w:vAlign w:val="center"/>
          </w:tcPr>
          <w:p w:rsidR="00B121CB" w:rsidRPr="000877AD" w:rsidRDefault="00B121CB" w:rsidP="008532FF">
            <w:pPr>
              <w:widowControl w:val="0"/>
              <w:jc w:val="right"/>
              <w:rPr>
                <w:snapToGrid w:val="0"/>
                <w:color w:val="000000"/>
                <w:sz w:val="20"/>
                <w:szCs w:val="20"/>
              </w:rPr>
            </w:pPr>
          </w:p>
        </w:tc>
      </w:tr>
      <w:tr w:rsidR="00B121CB" w:rsidRPr="000877AD" w:rsidTr="008532FF">
        <w:trPr>
          <w:trHeight w:val="179"/>
        </w:trPr>
        <w:tc>
          <w:tcPr>
            <w:tcW w:w="0" w:type="auto"/>
          </w:tcPr>
          <w:p w:rsidR="00B121CB" w:rsidRPr="000877AD" w:rsidRDefault="00B121CB" w:rsidP="008532FF">
            <w:pPr>
              <w:jc w:val="right"/>
              <w:rPr>
                <w:bCs/>
                <w:color w:val="000000"/>
                <w:sz w:val="20"/>
                <w:szCs w:val="20"/>
              </w:rPr>
            </w:pPr>
            <w:r w:rsidRPr="000877AD">
              <w:rPr>
                <w:bCs/>
                <w:color w:val="000000"/>
                <w:sz w:val="20"/>
                <w:szCs w:val="20"/>
              </w:rPr>
              <w:t>№ _______________________</w:t>
            </w:r>
          </w:p>
        </w:tc>
        <w:tc>
          <w:tcPr>
            <w:tcW w:w="0" w:type="auto"/>
            <w:vAlign w:val="center"/>
          </w:tcPr>
          <w:p w:rsidR="00B121CB" w:rsidRPr="000877AD" w:rsidRDefault="00B121CB" w:rsidP="008532FF">
            <w:pPr>
              <w:widowControl w:val="0"/>
              <w:jc w:val="right"/>
              <w:rPr>
                <w:snapToGrid w:val="0"/>
                <w:color w:val="000000"/>
                <w:sz w:val="20"/>
                <w:szCs w:val="20"/>
              </w:rPr>
            </w:pPr>
          </w:p>
        </w:tc>
      </w:tr>
      <w:tr w:rsidR="00B121CB" w:rsidRPr="000877AD" w:rsidTr="008532FF">
        <w:trPr>
          <w:trHeight w:val="179"/>
        </w:trPr>
        <w:tc>
          <w:tcPr>
            <w:tcW w:w="0" w:type="auto"/>
          </w:tcPr>
          <w:p w:rsidR="00B121CB" w:rsidRPr="000877AD" w:rsidRDefault="00B121CB" w:rsidP="008532FF">
            <w:pPr>
              <w:jc w:val="right"/>
              <w:rPr>
                <w:bCs/>
                <w:color w:val="000000"/>
                <w:sz w:val="20"/>
                <w:szCs w:val="20"/>
              </w:rPr>
            </w:pPr>
            <w:r w:rsidRPr="000877AD">
              <w:rPr>
                <w:bCs/>
                <w:color w:val="000000"/>
                <w:sz w:val="20"/>
                <w:szCs w:val="20"/>
              </w:rPr>
              <w:t>от «___» ___________ 20__ г.</w:t>
            </w:r>
          </w:p>
        </w:tc>
        <w:tc>
          <w:tcPr>
            <w:tcW w:w="0" w:type="auto"/>
            <w:vAlign w:val="center"/>
          </w:tcPr>
          <w:p w:rsidR="00B121CB" w:rsidRPr="000877AD" w:rsidRDefault="00B121CB" w:rsidP="008532FF">
            <w:pPr>
              <w:widowControl w:val="0"/>
              <w:jc w:val="right"/>
              <w:rPr>
                <w:snapToGrid w:val="0"/>
                <w:color w:val="000000"/>
                <w:sz w:val="20"/>
                <w:szCs w:val="20"/>
              </w:rPr>
            </w:pPr>
          </w:p>
        </w:tc>
      </w:tr>
    </w:tbl>
    <w:p w:rsidR="00B121CB" w:rsidRDefault="00B121CB" w:rsidP="00B121CB">
      <w:pPr>
        <w:pStyle w:val="ab"/>
        <w:ind w:left="0"/>
      </w:pPr>
    </w:p>
    <w:p w:rsidR="00B121CB" w:rsidRDefault="00B121CB" w:rsidP="00B121CB">
      <w:pPr>
        <w:pStyle w:val="ab"/>
        <w:ind w:left="0"/>
      </w:pP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АКТ</w:t>
      </w: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B121CB" w:rsidRPr="007821D2" w:rsidRDefault="00B121CB" w:rsidP="00B121CB">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B121CB" w:rsidRDefault="00B121CB" w:rsidP="00B121CB">
      <w:pPr>
        <w:autoSpaceDE w:val="0"/>
        <w:autoSpaceDN w:val="0"/>
        <w:adjustRightInd w:val="0"/>
        <w:rPr>
          <w:color w:val="000000"/>
          <w:sz w:val="20"/>
          <w:szCs w:val="20"/>
        </w:rPr>
      </w:pPr>
    </w:p>
    <w:p w:rsidR="00B121CB" w:rsidRDefault="00B121CB" w:rsidP="00B121CB">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B121CB" w:rsidRDefault="00B121CB" w:rsidP="00B121CB">
      <w:pPr>
        <w:autoSpaceDE w:val="0"/>
        <w:autoSpaceDN w:val="0"/>
        <w:adjustRightInd w:val="0"/>
        <w:rPr>
          <w:color w:val="000000"/>
          <w:sz w:val="20"/>
          <w:szCs w:val="20"/>
        </w:rPr>
      </w:pPr>
    </w:p>
    <w:p w:rsidR="00B121CB" w:rsidRPr="005F1DDA" w:rsidRDefault="00B121CB" w:rsidP="00B121CB">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B121CB" w:rsidRPr="005F1DDA" w:rsidRDefault="00B121CB" w:rsidP="00B121CB">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B121CB" w:rsidRPr="005F1DDA" w:rsidRDefault="00B121CB" w:rsidP="00B121CB">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B121CB" w:rsidRPr="005F1DDA" w:rsidRDefault="00B121CB" w:rsidP="00B121CB">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B121CB" w:rsidRPr="005F1DDA" w:rsidRDefault="00B121CB" w:rsidP="00B121CB">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B121CB" w:rsidRDefault="00B121CB" w:rsidP="00B121CB">
      <w:pPr>
        <w:autoSpaceDE w:val="0"/>
        <w:autoSpaceDN w:val="0"/>
        <w:adjustRightInd w:val="0"/>
        <w:ind w:firstLine="567"/>
        <w:rPr>
          <w:color w:val="000000"/>
          <w:sz w:val="20"/>
          <w:szCs w:val="20"/>
        </w:rPr>
      </w:pPr>
      <w:r>
        <w:rPr>
          <w:color w:val="000000"/>
          <w:sz w:val="20"/>
          <w:szCs w:val="20"/>
        </w:rPr>
        <w:t>…</w:t>
      </w:r>
    </w:p>
    <w:p w:rsidR="00B121CB" w:rsidRPr="005F1DDA" w:rsidRDefault="00B121CB" w:rsidP="00B121CB">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График производства работ (календарный план) составлен с учетом окончания работ</w:t>
      </w:r>
      <w:r>
        <w:rPr>
          <w:color w:val="000000"/>
          <w:sz w:val="20"/>
          <w:szCs w:val="20"/>
        </w:rPr>
        <w:t xml:space="preserve"> </w:t>
      </w:r>
      <w:r w:rsidRPr="005F1DDA">
        <w:rPr>
          <w:color w:val="000000"/>
          <w:sz w:val="20"/>
          <w:szCs w:val="20"/>
        </w:rPr>
        <w:t>по капитальному ремонту в срок до «</w:t>
      </w:r>
      <w:r>
        <w:rPr>
          <w:color w:val="000000"/>
          <w:sz w:val="20"/>
          <w:szCs w:val="20"/>
        </w:rPr>
        <w:t>____</w:t>
      </w:r>
      <w:r w:rsidRPr="005F1DDA">
        <w:rPr>
          <w:color w:val="000000"/>
          <w:sz w:val="20"/>
          <w:szCs w:val="20"/>
        </w:rPr>
        <w:t>»</w:t>
      </w:r>
      <w:r>
        <w:rPr>
          <w:color w:val="000000"/>
          <w:sz w:val="20"/>
          <w:szCs w:val="20"/>
        </w:rPr>
        <w:t xml:space="preserve"> </w:t>
      </w:r>
      <w:r w:rsidRPr="005F1DDA">
        <w:rPr>
          <w:color w:val="000000"/>
          <w:sz w:val="20"/>
          <w:szCs w:val="20"/>
        </w:rPr>
        <w:t>20</w:t>
      </w:r>
      <w:r>
        <w:rPr>
          <w:color w:val="000000"/>
          <w:sz w:val="20"/>
          <w:szCs w:val="20"/>
        </w:rPr>
        <w:t xml:space="preserve">__ </w:t>
      </w:r>
      <w:r w:rsidRPr="005F1DDA">
        <w:rPr>
          <w:color w:val="000000"/>
          <w:sz w:val="20"/>
          <w:szCs w:val="20"/>
        </w:rPr>
        <w:t>г.</w:t>
      </w:r>
    </w:p>
    <w:p w:rsidR="00B121CB" w:rsidRDefault="00B121CB" w:rsidP="00B121CB">
      <w:pPr>
        <w:autoSpaceDE w:val="0"/>
        <w:autoSpaceDN w:val="0"/>
        <w:adjustRightInd w:val="0"/>
        <w:ind w:firstLine="567"/>
        <w:rPr>
          <w:color w:val="000000"/>
          <w:sz w:val="20"/>
          <w:szCs w:val="20"/>
        </w:rPr>
      </w:pPr>
      <w:r>
        <w:rPr>
          <w:color w:val="000000"/>
          <w:sz w:val="20"/>
          <w:szCs w:val="20"/>
        </w:rPr>
        <w:t xml:space="preserve">4.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B121CB" w:rsidRPr="005F1DDA" w:rsidRDefault="00B121CB" w:rsidP="00B121CB">
      <w:pPr>
        <w:autoSpaceDE w:val="0"/>
        <w:autoSpaceDN w:val="0"/>
        <w:adjustRightInd w:val="0"/>
        <w:rPr>
          <w:color w:val="000000"/>
          <w:sz w:val="20"/>
          <w:szCs w:val="20"/>
        </w:rPr>
      </w:pPr>
    </w:p>
    <w:p w:rsidR="00B121CB" w:rsidRPr="005F1DDA" w:rsidRDefault="00B121CB" w:rsidP="00B121CB">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B121CB" w:rsidRDefault="00B121CB" w:rsidP="00B121CB">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Pr="005F1DDA" w:rsidRDefault="00B121CB" w:rsidP="00B121CB">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Default="00B121CB" w:rsidP="00B121CB">
      <w:pPr>
        <w:autoSpaceDE w:val="0"/>
        <w:autoSpaceDN w:val="0"/>
        <w:adjustRightInd w:val="0"/>
        <w:rPr>
          <w:color w:val="000000"/>
          <w:sz w:val="20"/>
          <w:szCs w:val="20"/>
        </w:rPr>
      </w:pPr>
    </w:p>
    <w:p w:rsidR="00B121CB" w:rsidRDefault="00B121CB" w:rsidP="00B121CB">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B121CB" w:rsidRPr="005F1DDA" w:rsidRDefault="00B121CB" w:rsidP="00B121CB">
      <w:pPr>
        <w:autoSpaceDE w:val="0"/>
        <w:autoSpaceDN w:val="0"/>
        <w:adjustRightInd w:val="0"/>
        <w:rPr>
          <w:color w:val="000000"/>
          <w:sz w:val="20"/>
          <w:szCs w:val="20"/>
        </w:rPr>
      </w:pPr>
      <w:r w:rsidRPr="005F1DDA">
        <w:rPr>
          <w:color w:val="000000"/>
          <w:sz w:val="20"/>
          <w:szCs w:val="20"/>
        </w:rPr>
        <w:t>УПРАВЛЯЮЩАЯ ОРГАНИЗАЦИЯ</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w:t>
      </w:r>
    </w:p>
    <w:p w:rsidR="00B121CB" w:rsidRDefault="00B121CB" w:rsidP="00B121CB">
      <w:pPr>
        <w:autoSpaceDE w:val="0"/>
        <w:autoSpaceDN w:val="0"/>
        <w:adjustRightInd w:val="0"/>
        <w:rPr>
          <w:color w:val="000000"/>
          <w:sz w:val="20"/>
          <w:szCs w:val="20"/>
        </w:rPr>
      </w:pPr>
      <w:r>
        <w:rPr>
          <w:color w:val="000000"/>
          <w:sz w:val="20"/>
          <w:szCs w:val="20"/>
        </w:rPr>
        <w:t>______________________________</w:t>
      </w:r>
    </w:p>
    <w:p w:rsidR="00B121CB" w:rsidRPr="005F1DDA" w:rsidRDefault="00B121CB" w:rsidP="00B121CB">
      <w:pPr>
        <w:autoSpaceDE w:val="0"/>
        <w:autoSpaceDN w:val="0"/>
        <w:adjustRightInd w:val="0"/>
        <w:rPr>
          <w:color w:val="000000"/>
          <w:sz w:val="20"/>
          <w:szCs w:val="20"/>
        </w:rPr>
      </w:pPr>
      <w:r>
        <w:rPr>
          <w:color w:val="000000"/>
          <w:sz w:val="20"/>
          <w:szCs w:val="20"/>
        </w:rPr>
        <w:t>______________________________</w:t>
      </w:r>
    </w:p>
    <w:p w:rsidR="00B121CB" w:rsidRDefault="00B121CB" w:rsidP="00B121CB">
      <w:pPr>
        <w:pStyle w:val="ab"/>
        <w:ind w:left="0"/>
      </w:pPr>
      <w:r>
        <w:rPr>
          <w:color w:val="000000"/>
          <w:sz w:val="20"/>
          <w:szCs w:val="20"/>
        </w:rPr>
        <w:t>______________________________</w:t>
      </w:r>
    </w:p>
    <w:p w:rsidR="00B121CB" w:rsidRDefault="00B121CB" w:rsidP="00B121CB">
      <w:pPr>
        <w:pStyle w:val="ab"/>
        <w:ind w:left="0"/>
      </w:pPr>
    </w:p>
    <w:bookmarkEnd w:id="132"/>
    <w:tbl>
      <w:tblPr>
        <w:tblW w:w="4948" w:type="pct"/>
        <w:tblCellMar>
          <w:left w:w="0" w:type="dxa"/>
          <w:right w:w="0" w:type="dxa"/>
        </w:tblCellMar>
        <w:tblLook w:val="04A0" w:firstRow="1" w:lastRow="0" w:firstColumn="1" w:lastColumn="0" w:noHBand="0" w:noVBand="1"/>
      </w:tblPr>
      <w:tblGrid>
        <w:gridCol w:w="9235"/>
        <w:gridCol w:w="22"/>
      </w:tblGrid>
      <w:tr w:rsidR="00B121CB" w:rsidRPr="000877AD" w:rsidTr="008532FF">
        <w:trPr>
          <w:trHeight w:val="171"/>
        </w:trPr>
        <w:tc>
          <w:tcPr>
            <w:tcW w:w="0" w:type="auto"/>
          </w:tcPr>
          <w:p w:rsidR="00B121CB" w:rsidRDefault="00B121CB" w:rsidP="008532FF">
            <w:pPr>
              <w:jc w:val="right"/>
              <w:rPr>
                <w:bCs/>
                <w:color w:val="000000"/>
                <w:sz w:val="20"/>
                <w:szCs w:val="20"/>
              </w:rPr>
            </w:pPr>
          </w:p>
          <w:p w:rsidR="00B121CB" w:rsidRDefault="00B121CB" w:rsidP="008532FF">
            <w:pPr>
              <w:jc w:val="right"/>
              <w:rPr>
                <w:bCs/>
                <w:color w:val="000000"/>
                <w:sz w:val="20"/>
                <w:szCs w:val="20"/>
              </w:rPr>
            </w:pPr>
          </w:p>
          <w:p w:rsidR="00B121CB" w:rsidRPr="000877AD" w:rsidRDefault="00B121CB" w:rsidP="008532FF">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7</w:t>
            </w:r>
            <w:r w:rsidRPr="000877AD">
              <w:rPr>
                <w:bCs/>
                <w:color w:val="000000"/>
                <w:sz w:val="20"/>
                <w:szCs w:val="20"/>
              </w:rPr>
              <w:t xml:space="preserve"> к Договору</w:t>
            </w:r>
          </w:p>
        </w:tc>
        <w:tc>
          <w:tcPr>
            <w:tcW w:w="0" w:type="auto"/>
            <w:vAlign w:val="center"/>
          </w:tcPr>
          <w:p w:rsidR="00B121CB" w:rsidRPr="000877AD" w:rsidRDefault="00B121CB" w:rsidP="008532FF">
            <w:pPr>
              <w:widowControl w:val="0"/>
              <w:jc w:val="right"/>
              <w:rPr>
                <w:snapToGrid w:val="0"/>
                <w:color w:val="000000"/>
                <w:sz w:val="20"/>
                <w:szCs w:val="20"/>
              </w:rPr>
            </w:pPr>
          </w:p>
        </w:tc>
      </w:tr>
      <w:tr w:rsidR="00B121CB" w:rsidRPr="000877AD" w:rsidTr="008532FF">
        <w:trPr>
          <w:trHeight w:val="179"/>
        </w:trPr>
        <w:tc>
          <w:tcPr>
            <w:tcW w:w="0" w:type="auto"/>
          </w:tcPr>
          <w:p w:rsidR="00B121CB" w:rsidRPr="000877AD" w:rsidRDefault="00B121CB" w:rsidP="008532FF">
            <w:pPr>
              <w:jc w:val="right"/>
              <w:rPr>
                <w:bCs/>
                <w:color w:val="000000"/>
                <w:sz w:val="20"/>
                <w:szCs w:val="20"/>
              </w:rPr>
            </w:pPr>
            <w:r w:rsidRPr="000877AD">
              <w:rPr>
                <w:bCs/>
                <w:color w:val="000000"/>
                <w:sz w:val="20"/>
                <w:szCs w:val="20"/>
              </w:rPr>
              <w:lastRenderedPageBreak/>
              <w:t>№ _______________________</w:t>
            </w:r>
          </w:p>
        </w:tc>
        <w:tc>
          <w:tcPr>
            <w:tcW w:w="0" w:type="auto"/>
            <w:vAlign w:val="center"/>
          </w:tcPr>
          <w:p w:rsidR="00B121CB" w:rsidRPr="000877AD" w:rsidRDefault="00B121CB" w:rsidP="008532FF">
            <w:pPr>
              <w:widowControl w:val="0"/>
              <w:jc w:val="right"/>
              <w:rPr>
                <w:snapToGrid w:val="0"/>
                <w:color w:val="000000"/>
                <w:sz w:val="20"/>
                <w:szCs w:val="20"/>
              </w:rPr>
            </w:pPr>
          </w:p>
        </w:tc>
      </w:tr>
      <w:tr w:rsidR="00B121CB" w:rsidRPr="000877AD" w:rsidTr="008532FF">
        <w:trPr>
          <w:trHeight w:val="179"/>
        </w:trPr>
        <w:tc>
          <w:tcPr>
            <w:tcW w:w="0" w:type="auto"/>
          </w:tcPr>
          <w:p w:rsidR="00B121CB" w:rsidRPr="000877AD" w:rsidRDefault="00B121CB" w:rsidP="008532FF">
            <w:pPr>
              <w:jc w:val="right"/>
              <w:rPr>
                <w:bCs/>
                <w:color w:val="000000"/>
                <w:sz w:val="20"/>
                <w:szCs w:val="20"/>
              </w:rPr>
            </w:pPr>
            <w:r w:rsidRPr="000877AD">
              <w:rPr>
                <w:bCs/>
                <w:color w:val="000000"/>
                <w:sz w:val="20"/>
                <w:szCs w:val="20"/>
              </w:rPr>
              <w:t>от «___» ___________ 20__ г.</w:t>
            </w:r>
          </w:p>
        </w:tc>
        <w:tc>
          <w:tcPr>
            <w:tcW w:w="0" w:type="auto"/>
            <w:vAlign w:val="center"/>
          </w:tcPr>
          <w:p w:rsidR="00B121CB" w:rsidRPr="000877AD" w:rsidRDefault="00B121CB" w:rsidP="008532FF">
            <w:pPr>
              <w:widowControl w:val="0"/>
              <w:jc w:val="right"/>
              <w:rPr>
                <w:snapToGrid w:val="0"/>
                <w:color w:val="000000"/>
                <w:sz w:val="20"/>
                <w:szCs w:val="20"/>
              </w:rPr>
            </w:pPr>
          </w:p>
        </w:tc>
      </w:tr>
    </w:tbl>
    <w:p w:rsidR="00B121CB" w:rsidRDefault="00B121CB" w:rsidP="00B121CB">
      <w:pPr>
        <w:ind w:firstLine="709"/>
        <w:jc w:val="center"/>
        <w:rPr>
          <w:rFonts w:eastAsia="MS Mincho"/>
          <w:b/>
          <w:color w:val="000000"/>
          <w:sz w:val="20"/>
          <w:szCs w:val="20"/>
        </w:rPr>
      </w:pPr>
    </w:p>
    <w:p w:rsidR="00B121CB" w:rsidRDefault="00B121CB" w:rsidP="00B121CB">
      <w:pPr>
        <w:ind w:firstLine="709"/>
        <w:jc w:val="center"/>
        <w:rPr>
          <w:rFonts w:eastAsia="MS Mincho"/>
          <w:b/>
          <w:color w:val="000000"/>
          <w:sz w:val="20"/>
          <w:szCs w:val="20"/>
        </w:rPr>
      </w:pPr>
    </w:p>
    <w:p w:rsidR="00B121CB" w:rsidRDefault="00B121CB" w:rsidP="00B121CB">
      <w:pPr>
        <w:ind w:firstLine="709"/>
        <w:jc w:val="right"/>
        <w:rPr>
          <w:rFonts w:eastAsia="MS Mincho"/>
          <w:b/>
          <w:color w:val="000000"/>
          <w:sz w:val="20"/>
          <w:szCs w:val="20"/>
        </w:rPr>
      </w:pPr>
      <w:r>
        <w:rPr>
          <w:rFonts w:eastAsia="MS Mincho"/>
          <w:b/>
          <w:color w:val="000000"/>
          <w:sz w:val="20"/>
          <w:szCs w:val="20"/>
        </w:rPr>
        <w:t>ФОРМА</w:t>
      </w:r>
    </w:p>
    <w:p w:rsidR="00B121CB" w:rsidRDefault="00B121CB" w:rsidP="00B121CB">
      <w:pPr>
        <w:ind w:firstLine="709"/>
        <w:jc w:val="center"/>
        <w:rPr>
          <w:rFonts w:eastAsia="MS Mincho"/>
          <w:b/>
          <w:color w:val="000000"/>
          <w:sz w:val="20"/>
          <w:szCs w:val="20"/>
        </w:rPr>
      </w:pPr>
    </w:p>
    <w:p w:rsidR="00B121CB" w:rsidRPr="000877AD" w:rsidRDefault="00B121CB" w:rsidP="00B121CB">
      <w:pPr>
        <w:ind w:firstLine="709"/>
        <w:jc w:val="center"/>
        <w:rPr>
          <w:rFonts w:eastAsia="MS Mincho"/>
          <w:b/>
          <w:color w:val="000000"/>
          <w:sz w:val="20"/>
          <w:szCs w:val="20"/>
        </w:rPr>
      </w:pPr>
    </w:p>
    <w:p w:rsidR="00B121CB" w:rsidRPr="000877AD" w:rsidRDefault="00B121CB" w:rsidP="00B121CB">
      <w:pPr>
        <w:autoSpaceDE w:val="0"/>
        <w:autoSpaceDN w:val="0"/>
        <w:adjustRightInd w:val="0"/>
        <w:ind w:firstLine="709"/>
        <w:jc w:val="center"/>
        <w:rPr>
          <w:rFonts w:eastAsia="Calibri"/>
          <w:b/>
          <w:bCs/>
          <w:color w:val="000000"/>
          <w:sz w:val="20"/>
          <w:szCs w:val="20"/>
        </w:rPr>
      </w:pPr>
    </w:p>
    <w:p w:rsidR="00B121CB" w:rsidRPr="000877AD" w:rsidRDefault="00B121CB" w:rsidP="00B121CB">
      <w:pPr>
        <w:autoSpaceDE w:val="0"/>
        <w:autoSpaceDN w:val="0"/>
        <w:adjustRightInd w:val="0"/>
        <w:ind w:firstLine="709"/>
        <w:jc w:val="center"/>
        <w:rPr>
          <w:rFonts w:eastAsia="Calibri"/>
          <w:color w:val="000000"/>
          <w:sz w:val="20"/>
          <w:szCs w:val="20"/>
        </w:rPr>
      </w:pPr>
      <w:r w:rsidRPr="000877AD">
        <w:rPr>
          <w:rFonts w:eastAsia="Calibri"/>
          <w:b/>
          <w:bCs/>
          <w:color w:val="000000"/>
          <w:sz w:val="20"/>
          <w:szCs w:val="20"/>
        </w:rPr>
        <w:t>ТРЕБОВАНИЕ</w:t>
      </w:r>
    </w:p>
    <w:p w:rsidR="00B121CB" w:rsidRPr="000877AD" w:rsidRDefault="00B121CB" w:rsidP="00B121CB">
      <w:pPr>
        <w:autoSpaceDE w:val="0"/>
        <w:autoSpaceDN w:val="0"/>
        <w:adjustRightInd w:val="0"/>
        <w:ind w:firstLine="709"/>
        <w:jc w:val="center"/>
        <w:rPr>
          <w:rFonts w:eastAsia="Calibri"/>
          <w:color w:val="000000"/>
          <w:sz w:val="20"/>
          <w:szCs w:val="20"/>
        </w:rPr>
      </w:pPr>
      <w:r w:rsidRPr="000877AD">
        <w:rPr>
          <w:rFonts w:eastAsia="Calibri"/>
          <w:b/>
          <w:bCs/>
          <w:color w:val="000000"/>
          <w:sz w:val="20"/>
          <w:szCs w:val="20"/>
        </w:rPr>
        <w:t>об осуществлении уплаты денежной суммы</w:t>
      </w:r>
    </w:p>
    <w:p w:rsidR="00B121CB" w:rsidRPr="000877AD" w:rsidRDefault="00B121CB" w:rsidP="00B121CB">
      <w:pPr>
        <w:autoSpaceDE w:val="0"/>
        <w:autoSpaceDN w:val="0"/>
        <w:adjustRightInd w:val="0"/>
        <w:ind w:firstLine="709"/>
        <w:jc w:val="center"/>
        <w:rPr>
          <w:rFonts w:eastAsia="Calibri"/>
          <w:b/>
          <w:bCs/>
          <w:color w:val="000000"/>
          <w:sz w:val="20"/>
          <w:szCs w:val="20"/>
        </w:rPr>
      </w:pPr>
      <w:r w:rsidRPr="000877AD">
        <w:rPr>
          <w:rFonts w:eastAsia="Calibri"/>
          <w:b/>
          <w:bCs/>
          <w:color w:val="000000"/>
          <w:sz w:val="20"/>
          <w:szCs w:val="20"/>
        </w:rPr>
        <w:t>по банковской гарантии</w:t>
      </w:r>
    </w:p>
    <w:p w:rsidR="00B121CB" w:rsidRPr="000877AD" w:rsidRDefault="00B121CB" w:rsidP="00B121CB">
      <w:pPr>
        <w:autoSpaceDE w:val="0"/>
        <w:autoSpaceDN w:val="0"/>
        <w:adjustRightInd w:val="0"/>
        <w:ind w:firstLine="709"/>
        <w:jc w:val="center"/>
        <w:rPr>
          <w:rFonts w:eastAsia="Calibri"/>
          <w:b/>
          <w:bCs/>
          <w:color w:val="000000"/>
          <w:sz w:val="20"/>
          <w:szCs w:val="20"/>
        </w:rPr>
      </w:pPr>
    </w:p>
    <w:p w:rsidR="00B121CB" w:rsidRPr="000877AD" w:rsidRDefault="00B121CB" w:rsidP="00B121CB">
      <w:pPr>
        <w:autoSpaceDE w:val="0"/>
        <w:autoSpaceDN w:val="0"/>
        <w:adjustRightInd w:val="0"/>
        <w:rPr>
          <w:color w:val="000000"/>
          <w:sz w:val="20"/>
          <w:szCs w:val="20"/>
        </w:rPr>
      </w:pPr>
      <w:r w:rsidRPr="000877AD">
        <w:rPr>
          <w:color w:val="000000"/>
          <w:sz w:val="20"/>
          <w:szCs w:val="20"/>
        </w:rPr>
        <w:t>от «___» __________ 20__ года                                                            № _____</w:t>
      </w:r>
    </w:p>
    <w:p w:rsidR="00B121CB" w:rsidRPr="000877AD" w:rsidRDefault="00B121CB" w:rsidP="00B121CB">
      <w:pPr>
        <w:autoSpaceDE w:val="0"/>
        <w:autoSpaceDN w:val="0"/>
        <w:adjustRightInd w:val="0"/>
        <w:ind w:firstLine="709"/>
        <w:rPr>
          <w:color w:val="000000"/>
          <w:sz w:val="20"/>
          <w:szCs w:val="20"/>
        </w:rPr>
      </w:pP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В связи с тем, что по банковской гарантии от «  » __________ 20__ года № _________ (</w:t>
      </w:r>
      <w:r w:rsidRPr="000877AD">
        <w:rPr>
          <w:i/>
          <w:color w:val="000000"/>
          <w:sz w:val="20"/>
          <w:szCs w:val="20"/>
        </w:rPr>
        <w:t>полное наименование кредитной организации - гаранта</w:t>
      </w:r>
      <w:r w:rsidRPr="000877AD">
        <w:rPr>
          <w:color w:val="000000"/>
          <w:sz w:val="20"/>
          <w:szCs w:val="20"/>
        </w:rPr>
        <w:t xml:space="preserve">) является гарантом (далее-гарант) перед </w:t>
      </w:r>
      <w:r w:rsidRPr="000877AD">
        <w:rPr>
          <w:i/>
          <w:color w:val="000000"/>
          <w:sz w:val="20"/>
          <w:szCs w:val="20"/>
        </w:rPr>
        <w:t>(полное наименование организации - бенефициара)</w:t>
      </w:r>
      <w:r w:rsidRPr="000877AD">
        <w:rPr>
          <w:color w:val="000000"/>
          <w:sz w:val="20"/>
          <w:szCs w:val="20"/>
        </w:rPr>
        <w:t xml:space="preserve"> (далее - бенефициар), настоящим требованием извещаем вас о неисполнении (ненадлежащем исполнении) </w:t>
      </w:r>
      <w:r w:rsidRPr="000877AD">
        <w:rPr>
          <w:i/>
          <w:color w:val="000000"/>
          <w:sz w:val="20"/>
          <w:szCs w:val="20"/>
        </w:rPr>
        <w:t xml:space="preserve">(полное наименование организации-принципала), </w:t>
      </w:r>
      <w:r w:rsidRPr="000877AD">
        <w:rPr>
          <w:color w:val="000000"/>
          <w:sz w:val="20"/>
          <w:szCs w:val="20"/>
        </w:rPr>
        <w:t xml:space="preserve">ИНН ____________________своих обязательств перед </w:t>
      </w:r>
      <w:r w:rsidRPr="000877AD">
        <w:rPr>
          <w:i/>
          <w:color w:val="000000"/>
          <w:sz w:val="20"/>
          <w:szCs w:val="20"/>
        </w:rPr>
        <w:t xml:space="preserve">(полное наименование организации-бенефициара) </w:t>
      </w:r>
      <w:r w:rsidRPr="000877AD">
        <w:rPr>
          <w:color w:val="000000"/>
          <w:sz w:val="20"/>
          <w:szCs w:val="20"/>
        </w:rPr>
        <w:t>по Договору             от «   » __________ 20__ года № _________ а именно (</w:t>
      </w:r>
      <w:r w:rsidRPr="000877AD">
        <w:rPr>
          <w:i/>
          <w:color w:val="000000"/>
          <w:sz w:val="20"/>
          <w:szCs w:val="20"/>
        </w:rPr>
        <w:t>указать конкретные нарушения принципалом обязательств, в обеспечение которых выдана банковская гарантия</w:t>
      </w:r>
      <w:r w:rsidRPr="000877AD">
        <w:rPr>
          <w:color w:val="000000"/>
          <w:sz w:val="20"/>
          <w:szCs w:val="20"/>
        </w:rPr>
        <w:t>).</w:t>
      </w: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 xml:space="preserve">В соответствии с условиями банковской гарантии от </w:t>
      </w:r>
      <w:proofErr w:type="gramStart"/>
      <w:r w:rsidRPr="000877AD">
        <w:rPr>
          <w:color w:val="000000"/>
          <w:sz w:val="20"/>
          <w:szCs w:val="20"/>
        </w:rPr>
        <w:t>«  »</w:t>
      </w:r>
      <w:proofErr w:type="gramEnd"/>
      <w:r w:rsidRPr="000877AD">
        <w:rPr>
          <w:color w:val="000000"/>
          <w:sz w:val="20"/>
          <w:szCs w:val="20"/>
        </w:rPr>
        <w:t xml:space="preserve"> __________ 20__года № _________  Вам надлежит не позднее  _______ </w:t>
      </w:r>
      <w:r w:rsidRPr="000877AD">
        <w:rPr>
          <w:i/>
          <w:color w:val="000000"/>
          <w:sz w:val="20"/>
          <w:szCs w:val="20"/>
        </w:rPr>
        <w:t>(указывается количество дней цифрами и прописью в соответствии с                                                      условиями гарантии)</w:t>
      </w:r>
      <w:r w:rsidRPr="000877AD">
        <w:rPr>
          <w:color w:val="000000"/>
          <w:sz w:val="20"/>
          <w:szCs w:val="20"/>
        </w:rPr>
        <w:t xml:space="preserve"> рабочих дней со дня получения настоящего требования перечислить сумму в размере ______________ </w:t>
      </w:r>
      <w:r w:rsidRPr="000877AD">
        <w:rPr>
          <w:i/>
          <w:color w:val="000000"/>
          <w:sz w:val="20"/>
          <w:szCs w:val="20"/>
        </w:rPr>
        <w:t>(сумма цифрами и прописью)</w:t>
      </w:r>
    </w:p>
    <w:p w:rsidR="00B121CB" w:rsidRPr="000877AD" w:rsidRDefault="00B121CB" w:rsidP="00B121CB">
      <w:pPr>
        <w:autoSpaceDE w:val="0"/>
        <w:autoSpaceDN w:val="0"/>
        <w:adjustRightInd w:val="0"/>
        <w:rPr>
          <w:i/>
          <w:color w:val="000000"/>
          <w:sz w:val="20"/>
          <w:szCs w:val="20"/>
        </w:rPr>
      </w:pPr>
      <w:r w:rsidRPr="000877AD">
        <w:rPr>
          <w:color w:val="000000"/>
          <w:sz w:val="20"/>
          <w:szCs w:val="20"/>
        </w:rPr>
        <w:t xml:space="preserve">на счет__________________________ </w:t>
      </w:r>
      <w:r w:rsidRPr="000877AD">
        <w:rPr>
          <w:i/>
          <w:color w:val="000000"/>
          <w:sz w:val="20"/>
          <w:szCs w:val="20"/>
        </w:rPr>
        <w:t>(банковские реквизиты организации-бенефициара для перечисления денежных средств).</w:t>
      </w: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B121CB" w:rsidRPr="000877AD" w:rsidRDefault="00B121CB" w:rsidP="00B121CB">
      <w:pPr>
        <w:autoSpaceDE w:val="0"/>
        <w:autoSpaceDN w:val="0"/>
        <w:adjustRightInd w:val="0"/>
        <w:ind w:firstLine="709"/>
        <w:rPr>
          <w:color w:val="000000"/>
          <w:sz w:val="20"/>
          <w:szCs w:val="20"/>
        </w:rPr>
      </w:pP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Приложение: (</w:t>
      </w:r>
      <w:r w:rsidRPr="000877AD">
        <w:rPr>
          <w:i/>
          <w:color w:val="000000"/>
          <w:sz w:val="20"/>
          <w:szCs w:val="20"/>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0877AD">
        <w:rPr>
          <w:color w:val="000000"/>
          <w:sz w:val="20"/>
          <w:szCs w:val="20"/>
        </w:rPr>
        <w:t>).</w:t>
      </w: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 xml:space="preserve">                                                                                       М.П.</w:t>
      </w:r>
    </w:p>
    <w:p w:rsidR="00B121CB" w:rsidRPr="000877AD" w:rsidRDefault="00B121CB" w:rsidP="00B121CB">
      <w:pPr>
        <w:autoSpaceDE w:val="0"/>
        <w:autoSpaceDN w:val="0"/>
        <w:adjustRightInd w:val="0"/>
        <w:ind w:firstLine="709"/>
        <w:rPr>
          <w:color w:val="000000"/>
          <w:sz w:val="20"/>
          <w:szCs w:val="20"/>
        </w:rPr>
      </w:pPr>
    </w:p>
    <w:p w:rsidR="00B121CB" w:rsidRPr="000877AD" w:rsidRDefault="00B121CB" w:rsidP="00B121CB">
      <w:pPr>
        <w:autoSpaceDE w:val="0"/>
        <w:autoSpaceDN w:val="0"/>
        <w:adjustRightInd w:val="0"/>
        <w:rPr>
          <w:color w:val="000000"/>
          <w:sz w:val="20"/>
          <w:szCs w:val="20"/>
        </w:rPr>
      </w:pPr>
      <w:r w:rsidRPr="000877AD">
        <w:rPr>
          <w:color w:val="000000"/>
          <w:sz w:val="20"/>
          <w:szCs w:val="20"/>
        </w:rPr>
        <w:t>Уполномоченное лицо бенефициара     ___________ (____________________)</w:t>
      </w: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 xml:space="preserve">                                                            (</w:t>
      </w:r>
      <w:proofErr w:type="gramStart"/>
      <w:r w:rsidRPr="000877AD">
        <w:rPr>
          <w:color w:val="000000"/>
          <w:sz w:val="20"/>
          <w:szCs w:val="20"/>
        </w:rPr>
        <w:t xml:space="preserve">подпись)   </w:t>
      </w:r>
      <w:proofErr w:type="gramEnd"/>
      <w:r w:rsidRPr="000877AD">
        <w:rPr>
          <w:color w:val="000000"/>
          <w:sz w:val="20"/>
          <w:szCs w:val="20"/>
        </w:rPr>
        <w:t xml:space="preserve">   (инициалы, фамилия)</w:t>
      </w:r>
    </w:p>
    <w:p w:rsidR="00B121CB" w:rsidRPr="000877AD" w:rsidRDefault="00B121CB" w:rsidP="00B121CB">
      <w:pPr>
        <w:autoSpaceDE w:val="0"/>
        <w:autoSpaceDN w:val="0"/>
        <w:adjustRightInd w:val="0"/>
        <w:ind w:firstLine="709"/>
        <w:rPr>
          <w:color w:val="000000"/>
          <w:sz w:val="20"/>
          <w:szCs w:val="20"/>
        </w:rPr>
      </w:pP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Отметка о вручении       ___________ (____________________)</w:t>
      </w: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(передаче иным способом) (</w:t>
      </w:r>
      <w:proofErr w:type="gramStart"/>
      <w:r w:rsidRPr="000877AD">
        <w:rPr>
          <w:color w:val="000000"/>
          <w:sz w:val="20"/>
          <w:szCs w:val="20"/>
        </w:rPr>
        <w:t>подпись)  (</w:t>
      </w:r>
      <w:proofErr w:type="gramEnd"/>
      <w:r w:rsidRPr="000877AD">
        <w:rPr>
          <w:color w:val="000000"/>
          <w:sz w:val="20"/>
          <w:szCs w:val="20"/>
        </w:rPr>
        <w:t>инициалы, фамилия)</w:t>
      </w:r>
    </w:p>
    <w:p w:rsidR="00B121CB" w:rsidRPr="000877AD" w:rsidRDefault="00B121CB" w:rsidP="00B121CB">
      <w:pPr>
        <w:autoSpaceDE w:val="0"/>
        <w:autoSpaceDN w:val="0"/>
        <w:adjustRightInd w:val="0"/>
        <w:ind w:firstLine="709"/>
        <w:rPr>
          <w:color w:val="000000"/>
          <w:sz w:val="20"/>
          <w:szCs w:val="20"/>
        </w:rPr>
      </w:pPr>
    </w:p>
    <w:p w:rsidR="00B121CB" w:rsidRPr="000877AD" w:rsidRDefault="00B121CB" w:rsidP="00B121CB">
      <w:pPr>
        <w:autoSpaceDE w:val="0"/>
        <w:autoSpaceDN w:val="0"/>
        <w:adjustRightInd w:val="0"/>
        <w:ind w:firstLine="709"/>
        <w:rPr>
          <w:color w:val="000000"/>
          <w:sz w:val="20"/>
          <w:szCs w:val="20"/>
        </w:rPr>
      </w:pPr>
      <w:r w:rsidRPr="000877AD">
        <w:rPr>
          <w:color w:val="000000"/>
          <w:sz w:val="20"/>
          <w:szCs w:val="20"/>
        </w:rPr>
        <w:t>Дата вручения: «__</w:t>
      </w:r>
      <w:proofErr w:type="gramStart"/>
      <w:r w:rsidRPr="000877AD">
        <w:rPr>
          <w:color w:val="000000"/>
          <w:sz w:val="20"/>
          <w:szCs w:val="20"/>
        </w:rPr>
        <w:t>_ »</w:t>
      </w:r>
      <w:proofErr w:type="gramEnd"/>
      <w:r w:rsidRPr="000877AD">
        <w:rPr>
          <w:color w:val="000000"/>
          <w:sz w:val="20"/>
          <w:szCs w:val="20"/>
        </w:rPr>
        <w:t xml:space="preserve"> _____________ 20__ года</w:t>
      </w:r>
    </w:p>
    <w:p w:rsidR="00B121CB" w:rsidRPr="000877AD" w:rsidRDefault="00B121CB" w:rsidP="00B121CB">
      <w:pPr>
        <w:autoSpaceDE w:val="0"/>
        <w:autoSpaceDN w:val="0"/>
        <w:adjustRightInd w:val="0"/>
        <w:ind w:firstLine="709"/>
        <w:rPr>
          <w:color w:val="000000"/>
          <w:sz w:val="20"/>
          <w:szCs w:val="20"/>
        </w:rPr>
      </w:pPr>
    </w:p>
    <w:p w:rsidR="00B121CB" w:rsidRDefault="00B121CB" w:rsidP="00B121CB">
      <w:pPr>
        <w:autoSpaceDE w:val="0"/>
        <w:autoSpaceDN w:val="0"/>
        <w:adjustRightInd w:val="0"/>
        <w:ind w:firstLine="709"/>
      </w:pPr>
      <w:r w:rsidRPr="000877AD">
        <w:rPr>
          <w:b/>
          <w:bCs/>
          <w:color w:val="000000"/>
          <w:sz w:val="20"/>
          <w:szCs w:val="20"/>
        </w:rPr>
        <w:t>Примечание.</w:t>
      </w:r>
      <w:r w:rsidRPr="000877AD">
        <w:rPr>
          <w:color w:val="000000"/>
          <w:sz w:val="20"/>
          <w:szCs w:val="20"/>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87618B" w:rsidRDefault="0087618B" w:rsidP="001C026D">
      <w:pPr>
        <w:pStyle w:val="afff0"/>
        <w:rPr>
          <w:sz w:val="20"/>
          <w:szCs w:val="20"/>
        </w:rPr>
      </w:pPr>
    </w:p>
    <w:p w:rsidR="00B121CB" w:rsidRDefault="00B121CB" w:rsidP="001C026D">
      <w:pPr>
        <w:pStyle w:val="1"/>
        <w:keepNext w:val="0"/>
        <w:spacing w:before="0" w:after="120"/>
        <w:rPr>
          <w:sz w:val="24"/>
          <w:szCs w:val="24"/>
        </w:rPr>
      </w:pPr>
      <w:bookmarkStart w:id="133" w:name="_Toc378593472"/>
    </w:p>
    <w:p w:rsidR="007A7510" w:rsidRPr="007A7510" w:rsidRDefault="007A7510" w:rsidP="007A7510"/>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3"/>
      <w:r w:rsidR="007119E7" w:rsidRPr="00E41EEF">
        <w:rPr>
          <w:sz w:val="24"/>
          <w:szCs w:val="24"/>
        </w:rPr>
        <w:t>ДОГОВОРА</w:t>
      </w:r>
    </w:p>
    <w:p w:rsidR="007B1804" w:rsidRPr="007B1804" w:rsidRDefault="007B1804" w:rsidP="007B1804"/>
    <w:p w:rsidR="00A06F60" w:rsidRDefault="00562CB5" w:rsidP="00193A1E">
      <w:pPr>
        <w:ind w:firstLine="709"/>
      </w:pPr>
      <w:r w:rsidRPr="0070570A">
        <w:t xml:space="preserve">Предмет договора: </w:t>
      </w:r>
      <w:r w:rsidR="00A72F15">
        <w:t>в</w:t>
      </w:r>
      <w:r w:rsidR="00255855" w:rsidRPr="0070570A">
        <w:t xml:space="preserve">ыполнение работ по капитальному ремонту </w:t>
      </w:r>
      <w:r w:rsidR="008024B8">
        <w:t xml:space="preserve">общего имущества </w:t>
      </w:r>
      <w:r w:rsidR="00255855" w:rsidRPr="0070570A">
        <w:t>многоквартирных жилых домов, расположенных по адресам:</w:t>
      </w:r>
    </w:p>
    <w:p w:rsidR="00841375" w:rsidRDefault="00841375" w:rsidP="00841375"/>
    <w:p w:rsidR="00841375" w:rsidRDefault="00841375" w:rsidP="00841375">
      <w:pPr>
        <w:spacing w:after="0"/>
        <w:jc w:val="center"/>
        <w:rPr>
          <w:bCs/>
          <w:color w:val="000000"/>
          <w:kern w:val="0"/>
          <w:lang w:eastAsia="en-US"/>
        </w:rPr>
      </w:pPr>
      <w:r>
        <w:rPr>
          <w:bCs/>
          <w:color w:val="000000"/>
        </w:rPr>
        <w:t>г. Тула, ул. 9 мая, д. 23</w:t>
      </w:r>
    </w:p>
    <w:p w:rsidR="00841375" w:rsidRDefault="00841375" w:rsidP="00841375">
      <w:pPr>
        <w:spacing w:after="0"/>
        <w:jc w:val="center"/>
        <w:rPr>
          <w:bCs/>
          <w:color w:val="000000"/>
        </w:rPr>
      </w:pPr>
      <w:proofErr w:type="spellStart"/>
      <w:r>
        <w:rPr>
          <w:bCs/>
          <w:color w:val="000000"/>
        </w:rPr>
        <w:t>п.Бородинский</w:t>
      </w:r>
      <w:proofErr w:type="spellEnd"/>
      <w:r>
        <w:rPr>
          <w:bCs/>
          <w:color w:val="000000"/>
        </w:rPr>
        <w:t>, ул. Пушкина, д. 30</w:t>
      </w:r>
    </w:p>
    <w:p w:rsidR="00841375" w:rsidRDefault="00841375" w:rsidP="00841375">
      <w:pPr>
        <w:spacing w:after="0"/>
        <w:jc w:val="center"/>
        <w:rPr>
          <w:bCs/>
          <w:color w:val="000000"/>
        </w:rPr>
      </w:pPr>
      <w:proofErr w:type="spellStart"/>
      <w:r>
        <w:rPr>
          <w:bCs/>
          <w:color w:val="000000"/>
        </w:rPr>
        <w:t>п.Шатск</w:t>
      </w:r>
      <w:proofErr w:type="spellEnd"/>
      <w:r>
        <w:rPr>
          <w:bCs/>
          <w:color w:val="000000"/>
        </w:rPr>
        <w:t>, ул. Ленина, д. 12</w:t>
      </w:r>
    </w:p>
    <w:p w:rsidR="00841375" w:rsidRDefault="00841375" w:rsidP="00841375">
      <w:pPr>
        <w:spacing w:after="0"/>
        <w:jc w:val="center"/>
        <w:rPr>
          <w:bCs/>
          <w:color w:val="000000"/>
        </w:rPr>
      </w:pPr>
      <w:proofErr w:type="spellStart"/>
      <w:r>
        <w:rPr>
          <w:bCs/>
          <w:color w:val="000000"/>
        </w:rPr>
        <w:t>п.Шатск</w:t>
      </w:r>
      <w:proofErr w:type="spellEnd"/>
      <w:r>
        <w:rPr>
          <w:bCs/>
          <w:color w:val="000000"/>
        </w:rPr>
        <w:t>, ул. Ленина, д. 13</w:t>
      </w:r>
    </w:p>
    <w:p w:rsidR="00841375" w:rsidRDefault="00841375" w:rsidP="00841375">
      <w:pPr>
        <w:spacing w:after="0"/>
        <w:jc w:val="center"/>
        <w:rPr>
          <w:bCs/>
          <w:color w:val="000000"/>
        </w:rPr>
      </w:pPr>
      <w:proofErr w:type="spellStart"/>
      <w:r>
        <w:rPr>
          <w:bCs/>
          <w:color w:val="000000"/>
        </w:rPr>
        <w:t>п.Шатск</w:t>
      </w:r>
      <w:proofErr w:type="spellEnd"/>
      <w:r>
        <w:rPr>
          <w:bCs/>
          <w:color w:val="000000"/>
        </w:rPr>
        <w:t>, ул. Ленина, д. 14</w:t>
      </w:r>
    </w:p>
    <w:p w:rsidR="00841375" w:rsidRDefault="00841375" w:rsidP="00841375">
      <w:pPr>
        <w:spacing w:after="0"/>
        <w:jc w:val="center"/>
        <w:rPr>
          <w:bCs/>
          <w:color w:val="000000"/>
        </w:rPr>
      </w:pPr>
      <w:proofErr w:type="spellStart"/>
      <w:r>
        <w:rPr>
          <w:bCs/>
          <w:color w:val="000000"/>
        </w:rPr>
        <w:t>п.Шатск</w:t>
      </w:r>
      <w:proofErr w:type="spellEnd"/>
      <w:r>
        <w:rPr>
          <w:bCs/>
          <w:color w:val="000000"/>
        </w:rPr>
        <w:t>, ул. Ленина, д. 18</w:t>
      </w:r>
    </w:p>
    <w:p w:rsidR="00841375" w:rsidRDefault="00841375" w:rsidP="00841375">
      <w:pPr>
        <w:spacing w:after="0"/>
        <w:jc w:val="center"/>
        <w:rPr>
          <w:bCs/>
          <w:color w:val="000000"/>
        </w:rPr>
      </w:pPr>
      <w:proofErr w:type="spellStart"/>
      <w:r>
        <w:rPr>
          <w:bCs/>
          <w:color w:val="000000"/>
        </w:rPr>
        <w:t>п.Шатск</w:t>
      </w:r>
      <w:proofErr w:type="spellEnd"/>
      <w:r>
        <w:rPr>
          <w:bCs/>
          <w:color w:val="000000"/>
        </w:rPr>
        <w:t>, ул. Ленина, д. 22</w:t>
      </w:r>
    </w:p>
    <w:p w:rsidR="00841375" w:rsidRDefault="00841375" w:rsidP="00841375">
      <w:pPr>
        <w:jc w:val="center"/>
      </w:pPr>
      <w:proofErr w:type="spellStart"/>
      <w:r>
        <w:rPr>
          <w:bCs/>
          <w:color w:val="000000"/>
        </w:rPr>
        <w:t>п.Шатск</w:t>
      </w:r>
      <w:proofErr w:type="spellEnd"/>
      <w:r>
        <w:rPr>
          <w:bCs/>
          <w:color w:val="000000"/>
        </w:rPr>
        <w:t>, ул. Садовая, д. 3</w:t>
      </w:r>
    </w:p>
    <w:p w:rsidR="00841375" w:rsidRDefault="00841375" w:rsidP="00841375"/>
    <w:p w:rsidR="00841375" w:rsidRDefault="00841375" w:rsidP="00841375"/>
    <w:p w:rsidR="00841375" w:rsidRDefault="00841375" w:rsidP="00841375">
      <w:pPr>
        <w:ind w:firstLine="709"/>
        <w:rPr>
          <w:kern w:val="2"/>
        </w:rPr>
      </w:pPr>
      <w:r>
        <w:t>Начальная (максимальная) цена договора сформирована на основании расчетной сметной стоимости. Сметы рассчитаны на основе обоснованных затрат ресурсов, необходимых для выполнения</w:t>
      </w:r>
      <w:bookmarkStart w:id="134" w:name="_GoBack"/>
      <w:bookmarkEnd w:id="134"/>
      <w:r>
        <w:t xml:space="preserve"> работ, которые прошли проверку в Государственном учреждении Тульской области Региональный хозрасчетный центр по ценообразованию в строительстве.</w:t>
      </w:r>
    </w:p>
    <w:p w:rsidR="00841375" w:rsidRDefault="00841375" w:rsidP="00841375">
      <w:pPr>
        <w:ind w:firstLine="709"/>
      </w:pPr>
    </w:p>
    <w:p w:rsidR="00841375" w:rsidRDefault="00841375" w:rsidP="00841375">
      <w:pPr>
        <w:ind w:firstLine="709"/>
      </w:pPr>
      <w:r>
        <w:t>Начальная (максимальная) цена договора с учетом НДС составляет:</w:t>
      </w:r>
    </w:p>
    <w:p w:rsidR="00841375" w:rsidRDefault="00841375" w:rsidP="00841375">
      <w:pPr>
        <w:jc w:val="center"/>
        <w:rPr>
          <w:color w:val="000000"/>
        </w:rPr>
      </w:pPr>
    </w:p>
    <w:p w:rsidR="00841375" w:rsidRDefault="00841375" w:rsidP="00841375">
      <w:pPr>
        <w:jc w:val="center"/>
      </w:pPr>
      <w:r>
        <w:rPr>
          <w:bCs/>
          <w:color w:val="000000"/>
        </w:rPr>
        <w:t>1 600 820,41</w:t>
      </w:r>
      <w:r>
        <w:rPr>
          <w:color w:val="000000"/>
        </w:rPr>
        <w:t xml:space="preserve"> рублей</w:t>
      </w:r>
    </w:p>
    <w:p w:rsidR="00841375" w:rsidRDefault="00841375" w:rsidP="00841375"/>
    <w:p w:rsidR="00A02EA9" w:rsidRDefault="00841375" w:rsidP="00841375">
      <w:pPr>
        <w:ind w:firstLine="708"/>
      </w:pPr>
      <w:r>
        <w:t xml:space="preserve">Сметы представлены в телекоммуникационной сети «Интернет» на сайте Заказчика – </w:t>
      </w:r>
      <w:r>
        <w:rPr>
          <w:lang w:val="en-US"/>
        </w:rPr>
        <w:t>www</w:t>
      </w:r>
      <w:r>
        <w:t>.</w:t>
      </w:r>
      <w:proofErr w:type="spellStart"/>
      <w:r>
        <w:rPr>
          <w:lang w:val="en-US"/>
        </w:rPr>
        <w:t>kapremont</w:t>
      </w:r>
      <w:proofErr w:type="spellEnd"/>
      <w:r>
        <w:t>71.</w:t>
      </w:r>
      <w:proofErr w:type="spellStart"/>
      <w:r>
        <w:rPr>
          <w:lang w:val="en-US"/>
        </w:rPr>
        <w:t>ru</w:t>
      </w:r>
      <w:proofErr w:type="spellEnd"/>
      <w:r>
        <w:t>.</w:t>
      </w:r>
      <w:r w:rsidR="00F9330A">
        <w:rPr>
          <w:bCs/>
          <w:color w:val="000000"/>
        </w:rPr>
        <w:t xml:space="preserve"> </w:t>
      </w:r>
    </w:p>
    <w:sectPr w:rsidR="00A02EA9" w:rsidSect="00A02EA9">
      <w:headerReference w:type="default" r:id="rId23"/>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552" w:rsidRDefault="00084552">
      <w:pPr>
        <w:spacing w:after="0"/>
      </w:pPr>
      <w:r>
        <w:separator/>
      </w:r>
    </w:p>
  </w:endnote>
  <w:endnote w:type="continuationSeparator" w:id="0">
    <w:p w:rsidR="00084552" w:rsidRDefault="0008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52" w:rsidRDefault="0008455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52" w:rsidRPr="00394EB9" w:rsidRDefault="00084552"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52" w:rsidRDefault="000845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552" w:rsidRDefault="00084552">
      <w:pPr>
        <w:spacing w:after="0"/>
      </w:pPr>
      <w:r>
        <w:separator/>
      </w:r>
    </w:p>
  </w:footnote>
  <w:footnote w:type="continuationSeparator" w:id="0">
    <w:p w:rsidR="00084552" w:rsidRDefault="0008455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52" w:rsidRDefault="0008455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52" w:rsidRDefault="00084552" w:rsidP="001C026D">
    <w:pPr>
      <w:jc w:val="center"/>
    </w:pPr>
    <w:r>
      <w:fldChar w:fldCharType="begin"/>
    </w:r>
    <w:r>
      <w:instrText>PAGE   \* MERGEFORMAT</w:instrText>
    </w:r>
    <w:r>
      <w:fldChar w:fldCharType="separate"/>
    </w:r>
    <w:r w:rsidR="007A7510">
      <w:rPr>
        <w:noProof/>
      </w:rPr>
      <w:t>33</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52" w:rsidRDefault="0008455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267"/>
      <w:docPartObj>
        <w:docPartGallery w:val="Page Numbers (Top of Page)"/>
        <w:docPartUnique/>
      </w:docPartObj>
    </w:sdtPr>
    <w:sdtEndPr>
      <w:rPr>
        <w:sz w:val="20"/>
        <w:szCs w:val="20"/>
      </w:rPr>
    </w:sdtEndPr>
    <w:sdtContent>
      <w:p w:rsidR="00084552" w:rsidRPr="00311502" w:rsidRDefault="00084552">
        <w:pPr>
          <w:pStyle w:val="afffa"/>
          <w:jc w:val="center"/>
          <w:rPr>
            <w:sz w:val="20"/>
            <w:szCs w:val="20"/>
          </w:rPr>
        </w:pPr>
        <w:r w:rsidRPr="00311502">
          <w:rPr>
            <w:sz w:val="20"/>
            <w:szCs w:val="20"/>
          </w:rPr>
          <w:fldChar w:fldCharType="begin"/>
        </w:r>
        <w:r w:rsidRPr="00311502">
          <w:rPr>
            <w:sz w:val="20"/>
            <w:szCs w:val="20"/>
          </w:rPr>
          <w:instrText xml:space="preserve"> PAGE   \* MERGEFORMAT </w:instrText>
        </w:r>
        <w:r w:rsidRPr="00311502">
          <w:rPr>
            <w:sz w:val="20"/>
            <w:szCs w:val="20"/>
          </w:rPr>
          <w:fldChar w:fldCharType="separate"/>
        </w:r>
        <w:r w:rsidR="007A7510">
          <w:rPr>
            <w:noProof/>
            <w:sz w:val="20"/>
            <w:szCs w:val="20"/>
          </w:rPr>
          <w:t>50</w:t>
        </w:r>
        <w:r w:rsidRPr="00311502">
          <w:rPr>
            <w:sz w:val="20"/>
            <w:szCs w:val="20"/>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60188"/>
      <w:docPartObj>
        <w:docPartGallery w:val="Page Numbers (Top of Page)"/>
        <w:docPartUnique/>
      </w:docPartObj>
    </w:sdtPr>
    <w:sdtEndPr>
      <w:rPr>
        <w:sz w:val="20"/>
        <w:szCs w:val="20"/>
      </w:rPr>
    </w:sdtEndPr>
    <w:sdtContent>
      <w:p w:rsidR="00084552" w:rsidRPr="00311502" w:rsidRDefault="00084552">
        <w:pPr>
          <w:pStyle w:val="afffa"/>
          <w:jc w:val="center"/>
          <w:rPr>
            <w:sz w:val="20"/>
            <w:szCs w:val="20"/>
          </w:rPr>
        </w:pPr>
        <w:r w:rsidRPr="00311502">
          <w:rPr>
            <w:sz w:val="20"/>
            <w:szCs w:val="20"/>
          </w:rPr>
          <w:fldChar w:fldCharType="begin"/>
        </w:r>
        <w:r w:rsidRPr="00311502">
          <w:rPr>
            <w:sz w:val="20"/>
            <w:szCs w:val="20"/>
          </w:rPr>
          <w:instrText xml:space="preserve"> PAGE   \* MERGEFORMAT </w:instrText>
        </w:r>
        <w:r w:rsidRPr="00311502">
          <w:rPr>
            <w:sz w:val="20"/>
            <w:szCs w:val="20"/>
          </w:rPr>
          <w:fldChar w:fldCharType="separate"/>
        </w:r>
        <w:r w:rsidR="007A7510">
          <w:rPr>
            <w:noProof/>
            <w:sz w:val="20"/>
            <w:szCs w:val="20"/>
          </w:rPr>
          <w:t>53</w:t>
        </w:r>
        <w:r w:rsidRPr="0031150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21DA6D50"/>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89011BE"/>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4"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4"/>
  </w:num>
  <w:num w:numId="3">
    <w:abstractNumId w:val="11"/>
  </w:num>
  <w:num w:numId="4">
    <w:abstractNumId w:val="4"/>
  </w:num>
  <w:num w:numId="5">
    <w:abstractNumId w:val="3"/>
  </w:num>
  <w:num w:numId="6">
    <w:abstractNumId w:val="2"/>
  </w:num>
  <w:num w:numId="7">
    <w:abstractNumId w:val="1"/>
  </w:num>
  <w:num w:numId="8">
    <w:abstractNumId w:val="0"/>
  </w:num>
  <w:num w:numId="9">
    <w:abstractNumId w:val="13"/>
  </w:num>
  <w:num w:numId="10">
    <w:abstractNumId w:val="15"/>
  </w:num>
  <w:num w:numId="11">
    <w:abstractNumId w:val="12"/>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67B9"/>
    <w:rsid w:val="00015E39"/>
    <w:rsid w:val="00016503"/>
    <w:rsid w:val="00017643"/>
    <w:rsid w:val="00021991"/>
    <w:rsid w:val="00026CBA"/>
    <w:rsid w:val="0002743D"/>
    <w:rsid w:val="00032991"/>
    <w:rsid w:val="00034483"/>
    <w:rsid w:val="00036071"/>
    <w:rsid w:val="00036236"/>
    <w:rsid w:val="000362B3"/>
    <w:rsid w:val="000410C5"/>
    <w:rsid w:val="00041A56"/>
    <w:rsid w:val="00060142"/>
    <w:rsid w:val="00060363"/>
    <w:rsid w:val="00063949"/>
    <w:rsid w:val="00064C18"/>
    <w:rsid w:val="00064EB0"/>
    <w:rsid w:val="00070340"/>
    <w:rsid w:val="00071213"/>
    <w:rsid w:val="00071E29"/>
    <w:rsid w:val="00074671"/>
    <w:rsid w:val="000816AB"/>
    <w:rsid w:val="000817A0"/>
    <w:rsid w:val="00081FAC"/>
    <w:rsid w:val="00082E7C"/>
    <w:rsid w:val="00084552"/>
    <w:rsid w:val="000848A5"/>
    <w:rsid w:val="00087DD7"/>
    <w:rsid w:val="00090662"/>
    <w:rsid w:val="00091918"/>
    <w:rsid w:val="00091BC8"/>
    <w:rsid w:val="00091CC6"/>
    <w:rsid w:val="00093CA2"/>
    <w:rsid w:val="00094B95"/>
    <w:rsid w:val="0009631C"/>
    <w:rsid w:val="000A0CA1"/>
    <w:rsid w:val="000A2DA6"/>
    <w:rsid w:val="000A4D29"/>
    <w:rsid w:val="000A699F"/>
    <w:rsid w:val="000A6A8F"/>
    <w:rsid w:val="000A6E13"/>
    <w:rsid w:val="000B10B4"/>
    <w:rsid w:val="000B157A"/>
    <w:rsid w:val="000B43F4"/>
    <w:rsid w:val="000B4528"/>
    <w:rsid w:val="000C02BA"/>
    <w:rsid w:val="000C31F4"/>
    <w:rsid w:val="000C4480"/>
    <w:rsid w:val="000C5C69"/>
    <w:rsid w:val="000C6021"/>
    <w:rsid w:val="000D0211"/>
    <w:rsid w:val="000D0263"/>
    <w:rsid w:val="000D0D47"/>
    <w:rsid w:val="000D7171"/>
    <w:rsid w:val="000E0AA5"/>
    <w:rsid w:val="000E2CEF"/>
    <w:rsid w:val="000E366A"/>
    <w:rsid w:val="000E5FB1"/>
    <w:rsid w:val="00101E74"/>
    <w:rsid w:val="00103585"/>
    <w:rsid w:val="00104549"/>
    <w:rsid w:val="001060A8"/>
    <w:rsid w:val="00111DD6"/>
    <w:rsid w:val="00112386"/>
    <w:rsid w:val="001135F8"/>
    <w:rsid w:val="00117CD5"/>
    <w:rsid w:val="00123E90"/>
    <w:rsid w:val="001270EA"/>
    <w:rsid w:val="00127659"/>
    <w:rsid w:val="00141555"/>
    <w:rsid w:val="001420B0"/>
    <w:rsid w:val="00144ABA"/>
    <w:rsid w:val="0014631F"/>
    <w:rsid w:val="00146C55"/>
    <w:rsid w:val="001546AC"/>
    <w:rsid w:val="0015624B"/>
    <w:rsid w:val="00157DE7"/>
    <w:rsid w:val="00163E94"/>
    <w:rsid w:val="0016428D"/>
    <w:rsid w:val="00167008"/>
    <w:rsid w:val="00172DB8"/>
    <w:rsid w:val="0017686C"/>
    <w:rsid w:val="00181505"/>
    <w:rsid w:val="00181774"/>
    <w:rsid w:val="00185489"/>
    <w:rsid w:val="0019170C"/>
    <w:rsid w:val="00193A1E"/>
    <w:rsid w:val="00194390"/>
    <w:rsid w:val="00197239"/>
    <w:rsid w:val="001A1F6E"/>
    <w:rsid w:val="001A210F"/>
    <w:rsid w:val="001A3816"/>
    <w:rsid w:val="001A3D62"/>
    <w:rsid w:val="001A4B39"/>
    <w:rsid w:val="001A564F"/>
    <w:rsid w:val="001A6495"/>
    <w:rsid w:val="001A7A15"/>
    <w:rsid w:val="001B2326"/>
    <w:rsid w:val="001C026D"/>
    <w:rsid w:val="001C07DD"/>
    <w:rsid w:val="001C1456"/>
    <w:rsid w:val="001C1A65"/>
    <w:rsid w:val="001C2530"/>
    <w:rsid w:val="001C3292"/>
    <w:rsid w:val="001C4369"/>
    <w:rsid w:val="001C49E6"/>
    <w:rsid w:val="001C517A"/>
    <w:rsid w:val="001C55F6"/>
    <w:rsid w:val="001C603E"/>
    <w:rsid w:val="001C6367"/>
    <w:rsid w:val="001C7074"/>
    <w:rsid w:val="001D2762"/>
    <w:rsid w:val="001D30A9"/>
    <w:rsid w:val="001D3A4B"/>
    <w:rsid w:val="001E49D4"/>
    <w:rsid w:val="001F4F79"/>
    <w:rsid w:val="001F7452"/>
    <w:rsid w:val="00202F44"/>
    <w:rsid w:val="002033DA"/>
    <w:rsid w:val="002137A7"/>
    <w:rsid w:val="00215E37"/>
    <w:rsid w:val="00231474"/>
    <w:rsid w:val="002330FD"/>
    <w:rsid w:val="002336E8"/>
    <w:rsid w:val="00233DC8"/>
    <w:rsid w:val="002418CC"/>
    <w:rsid w:val="00245258"/>
    <w:rsid w:val="00245489"/>
    <w:rsid w:val="00246CAD"/>
    <w:rsid w:val="00247FDC"/>
    <w:rsid w:val="002525BB"/>
    <w:rsid w:val="00254019"/>
    <w:rsid w:val="002540AC"/>
    <w:rsid w:val="0025503A"/>
    <w:rsid w:val="00255855"/>
    <w:rsid w:val="00260AEF"/>
    <w:rsid w:val="00260D18"/>
    <w:rsid w:val="00265D1A"/>
    <w:rsid w:val="002806A1"/>
    <w:rsid w:val="00281132"/>
    <w:rsid w:val="00282081"/>
    <w:rsid w:val="00284BCD"/>
    <w:rsid w:val="00286725"/>
    <w:rsid w:val="002A2F86"/>
    <w:rsid w:val="002A332E"/>
    <w:rsid w:val="002A3CBA"/>
    <w:rsid w:val="002B2ECE"/>
    <w:rsid w:val="002B332C"/>
    <w:rsid w:val="002B3744"/>
    <w:rsid w:val="002D1007"/>
    <w:rsid w:val="002D6646"/>
    <w:rsid w:val="002E0383"/>
    <w:rsid w:val="002E10D7"/>
    <w:rsid w:val="002E1975"/>
    <w:rsid w:val="002E3494"/>
    <w:rsid w:val="002E3DC0"/>
    <w:rsid w:val="002F10EA"/>
    <w:rsid w:val="002F661D"/>
    <w:rsid w:val="00301F06"/>
    <w:rsid w:val="00302DE6"/>
    <w:rsid w:val="00304621"/>
    <w:rsid w:val="00311D9F"/>
    <w:rsid w:val="00315061"/>
    <w:rsid w:val="00322A2D"/>
    <w:rsid w:val="00324F8B"/>
    <w:rsid w:val="00327130"/>
    <w:rsid w:val="00327DCC"/>
    <w:rsid w:val="003307FC"/>
    <w:rsid w:val="00330A3B"/>
    <w:rsid w:val="00331D86"/>
    <w:rsid w:val="00340676"/>
    <w:rsid w:val="0034151A"/>
    <w:rsid w:val="003425C7"/>
    <w:rsid w:val="003426A1"/>
    <w:rsid w:val="003445E4"/>
    <w:rsid w:val="00350D77"/>
    <w:rsid w:val="00351700"/>
    <w:rsid w:val="0035306F"/>
    <w:rsid w:val="003539BD"/>
    <w:rsid w:val="003541BB"/>
    <w:rsid w:val="00355369"/>
    <w:rsid w:val="003612C3"/>
    <w:rsid w:val="003643E7"/>
    <w:rsid w:val="00380F62"/>
    <w:rsid w:val="00381742"/>
    <w:rsid w:val="00381E96"/>
    <w:rsid w:val="0038271C"/>
    <w:rsid w:val="00384DEF"/>
    <w:rsid w:val="00393DC9"/>
    <w:rsid w:val="00396935"/>
    <w:rsid w:val="003A03AA"/>
    <w:rsid w:val="003A1986"/>
    <w:rsid w:val="003B45AE"/>
    <w:rsid w:val="003B5181"/>
    <w:rsid w:val="003B77C3"/>
    <w:rsid w:val="003C060E"/>
    <w:rsid w:val="003C069A"/>
    <w:rsid w:val="003C0E92"/>
    <w:rsid w:val="003C1CC3"/>
    <w:rsid w:val="003D5F8E"/>
    <w:rsid w:val="003E196E"/>
    <w:rsid w:val="003E48C9"/>
    <w:rsid w:val="003E67C4"/>
    <w:rsid w:val="003E7D8E"/>
    <w:rsid w:val="003F0C8F"/>
    <w:rsid w:val="003F0F01"/>
    <w:rsid w:val="003F1915"/>
    <w:rsid w:val="003F47D6"/>
    <w:rsid w:val="003F7C81"/>
    <w:rsid w:val="00400A36"/>
    <w:rsid w:val="0040110A"/>
    <w:rsid w:val="004045B2"/>
    <w:rsid w:val="00404A6A"/>
    <w:rsid w:val="004064A2"/>
    <w:rsid w:val="00406996"/>
    <w:rsid w:val="00407498"/>
    <w:rsid w:val="004140F6"/>
    <w:rsid w:val="00414D57"/>
    <w:rsid w:val="00415BC0"/>
    <w:rsid w:val="004231C5"/>
    <w:rsid w:val="00424DC0"/>
    <w:rsid w:val="00425A9A"/>
    <w:rsid w:val="00430676"/>
    <w:rsid w:val="004307C1"/>
    <w:rsid w:val="00431537"/>
    <w:rsid w:val="004320B3"/>
    <w:rsid w:val="004345DF"/>
    <w:rsid w:val="00434F67"/>
    <w:rsid w:val="00435236"/>
    <w:rsid w:val="00435428"/>
    <w:rsid w:val="004407D7"/>
    <w:rsid w:val="00444F31"/>
    <w:rsid w:val="00447892"/>
    <w:rsid w:val="004525A5"/>
    <w:rsid w:val="00454814"/>
    <w:rsid w:val="004636B0"/>
    <w:rsid w:val="00467388"/>
    <w:rsid w:val="004701C9"/>
    <w:rsid w:val="00473C5F"/>
    <w:rsid w:val="00474A51"/>
    <w:rsid w:val="00477914"/>
    <w:rsid w:val="004808BF"/>
    <w:rsid w:val="004827B9"/>
    <w:rsid w:val="00485B49"/>
    <w:rsid w:val="00494B57"/>
    <w:rsid w:val="00497010"/>
    <w:rsid w:val="004A45BE"/>
    <w:rsid w:val="004B1D6C"/>
    <w:rsid w:val="004B7C60"/>
    <w:rsid w:val="004C018F"/>
    <w:rsid w:val="004C0FF7"/>
    <w:rsid w:val="004C1F5F"/>
    <w:rsid w:val="004C21D7"/>
    <w:rsid w:val="004C2E56"/>
    <w:rsid w:val="004C2E96"/>
    <w:rsid w:val="004C4207"/>
    <w:rsid w:val="004C4FAC"/>
    <w:rsid w:val="004C5E0C"/>
    <w:rsid w:val="004C7BAA"/>
    <w:rsid w:val="004D2897"/>
    <w:rsid w:val="004D5B9A"/>
    <w:rsid w:val="004E0885"/>
    <w:rsid w:val="004E589F"/>
    <w:rsid w:val="004E7308"/>
    <w:rsid w:val="004F20DF"/>
    <w:rsid w:val="004F2177"/>
    <w:rsid w:val="004F3041"/>
    <w:rsid w:val="004F31B3"/>
    <w:rsid w:val="004F43DC"/>
    <w:rsid w:val="004F68DC"/>
    <w:rsid w:val="0050024E"/>
    <w:rsid w:val="005016C3"/>
    <w:rsid w:val="00506F1D"/>
    <w:rsid w:val="00510EEB"/>
    <w:rsid w:val="005147E1"/>
    <w:rsid w:val="00520950"/>
    <w:rsid w:val="00520C00"/>
    <w:rsid w:val="00522DB9"/>
    <w:rsid w:val="00523893"/>
    <w:rsid w:val="00526708"/>
    <w:rsid w:val="005358A2"/>
    <w:rsid w:val="00536714"/>
    <w:rsid w:val="00536815"/>
    <w:rsid w:val="00536A13"/>
    <w:rsid w:val="00540914"/>
    <w:rsid w:val="00543F8B"/>
    <w:rsid w:val="005510F0"/>
    <w:rsid w:val="00553510"/>
    <w:rsid w:val="005560F4"/>
    <w:rsid w:val="00560BE9"/>
    <w:rsid w:val="00560EE4"/>
    <w:rsid w:val="00560FE0"/>
    <w:rsid w:val="005621E5"/>
    <w:rsid w:val="00562CB5"/>
    <w:rsid w:val="005636CB"/>
    <w:rsid w:val="00563EDA"/>
    <w:rsid w:val="00564E13"/>
    <w:rsid w:val="00567B85"/>
    <w:rsid w:val="0057485A"/>
    <w:rsid w:val="00574F10"/>
    <w:rsid w:val="00577F06"/>
    <w:rsid w:val="00581A96"/>
    <w:rsid w:val="00594DEE"/>
    <w:rsid w:val="00597B68"/>
    <w:rsid w:val="00597D41"/>
    <w:rsid w:val="005A1AAF"/>
    <w:rsid w:val="005A3F13"/>
    <w:rsid w:val="005A5E30"/>
    <w:rsid w:val="005A6168"/>
    <w:rsid w:val="005A76C5"/>
    <w:rsid w:val="005B0076"/>
    <w:rsid w:val="005B4763"/>
    <w:rsid w:val="005B5EDB"/>
    <w:rsid w:val="005C0D70"/>
    <w:rsid w:val="005C20BB"/>
    <w:rsid w:val="005C25AA"/>
    <w:rsid w:val="005C515D"/>
    <w:rsid w:val="005C65DA"/>
    <w:rsid w:val="005D0697"/>
    <w:rsid w:val="005D619F"/>
    <w:rsid w:val="005D7407"/>
    <w:rsid w:val="005E0A25"/>
    <w:rsid w:val="005E5265"/>
    <w:rsid w:val="005E54A9"/>
    <w:rsid w:val="005F0815"/>
    <w:rsid w:val="005F1188"/>
    <w:rsid w:val="005F2C15"/>
    <w:rsid w:val="005F41C6"/>
    <w:rsid w:val="00601F9F"/>
    <w:rsid w:val="0060296B"/>
    <w:rsid w:val="00605102"/>
    <w:rsid w:val="00607947"/>
    <w:rsid w:val="006127B7"/>
    <w:rsid w:val="00612EF3"/>
    <w:rsid w:val="00613145"/>
    <w:rsid w:val="006154BF"/>
    <w:rsid w:val="006155CF"/>
    <w:rsid w:val="00616070"/>
    <w:rsid w:val="00620711"/>
    <w:rsid w:val="006300E9"/>
    <w:rsid w:val="00630B77"/>
    <w:rsid w:val="006312C7"/>
    <w:rsid w:val="0063191A"/>
    <w:rsid w:val="00633AA4"/>
    <w:rsid w:val="00633FAF"/>
    <w:rsid w:val="006364BF"/>
    <w:rsid w:val="0064062B"/>
    <w:rsid w:val="00641A86"/>
    <w:rsid w:val="00647A20"/>
    <w:rsid w:val="00647C0E"/>
    <w:rsid w:val="00653AFD"/>
    <w:rsid w:val="00656D9A"/>
    <w:rsid w:val="006600EA"/>
    <w:rsid w:val="006607E4"/>
    <w:rsid w:val="0066138E"/>
    <w:rsid w:val="00661A9E"/>
    <w:rsid w:val="00673CFB"/>
    <w:rsid w:val="006741C7"/>
    <w:rsid w:val="00674E93"/>
    <w:rsid w:val="00675A37"/>
    <w:rsid w:val="00676DC6"/>
    <w:rsid w:val="00682EE5"/>
    <w:rsid w:val="00687540"/>
    <w:rsid w:val="00690D92"/>
    <w:rsid w:val="0069326C"/>
    <w:rsid w:val="006938B9"/>
    <w:rsid w:val="0069517E"/>
    <w:rsid w:val="006A07E1"/>
    <w:rsid w:val="006A1B51"/>
    <w:rsid w:val="006A3F83"/>
    <w:rsid w:val="006B1A8E"/>
    <w:rsid w:val="006B1E27"/>
    <w:rsid w:val="006B3A12"/>
    <w:rsid w:val="006B3D51"/>
    <w:rsid w:val="006B42A5"/>
    <w:rsid w:val="006B4502"/>
    <w:rsid w:val="006B6C32"/>
    <w:rsid w:val="006C13E2"/>
    <w:rsid w:val="006C1CB1"/>
    <w:rsid w:val="006D3F92"/>
    <w:rsid w:val="006D5BDE"/>
    <w:rsid w:val="006E1F2E"/>
    <w:rsid w:val="006E2D76"/>
    <w:rsid w:val="006E7E12"/>
    <w:rsid w:val="006F04C1"/>
    <w:rsid w:val="006F3D90"/>
    <w:rsid w:val="006F60F2"/>
    <w:rsid w:val="006F63C3"/>
    <w:rsid w:val="006F778D"/>
    <w:rsid w:val="006F7CBB"/>
    <w:rsid w:val="0070120C"/>
    <w:rsid w:val="0070570A"/>
    <w:rsid w:val="00705B58"/>
    <w:rsid w:val="00710AC2"/>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034"/>
    <w:rsid w:val="00743200"/>
    <w:rsid w:val="007436CF"/>
    <w:rsid w:val="007514C4"/>
    <w:rsid w:val="00756528"/>
    <w:rsid w:val="0076133C"/>
    <w:rsid w:val="00767522"/>
    <w:rsid w:val="007704EC"/>
    <w:rsid w:val="00770EBF"/>
    <w:rsid w:val="00771CFE"/>
    <w:rsid w:val="00773344"/>
    <w:rsid w:val="007748E9"/>
    <w:rsid w:val="0077534E"/>
    <w:rsid w:val="00775B63"/>
    <w:rsid w:val="00780305"/>
    <w:rsid w:val="00781B25"/>
    <w:rsid w:val="00782D8B"/>
    <w:rsid w:val="00783C8A"/>
    <w:rsid w:val="00783D7C"/>
    <w:rsid w:val="00785DF1"/>
    <w:rsid w:val="00793BBA"/>
    <w:rsid w:val="007A2C0F"/>
    <w:rsid w:val="007A3C37"/>
    <w:rsid w:val="007A681F"/>
    <w:rsid w:val="007A6DC7"/>
    <w:rsid w:val="007A7017"/>
    <w:rsid w:val="007A7510"/>
    <w:rsid w:val="007B0361"/>
    <w:rsid w:val="007B1804"/>
    <w:rsid w:val="007B3D60"/>
    <w:rsid w:val="007D4734"/>
    <w:rsid w:val="007E2759"/>
    <w:rsid w:val="007E2DA4"/>
    <w:rsid w:val="007E60CE"/>
    <w:rsid w:val="007F773E"/>
    <w:rsid w:val="007F7CDF"/>
    <w:rsid w:val="008014DB"/>
    <w:rsid w:val="008024B8"/>
    <w:rsid w:val="00804958"/>
    <w:rsid w:val="00805AB3"/>
    <w:rsid w:val="008076AD"/>
    <w:rsid w:val="00812C9B"/>
    <w:rsid w:val="008149D0"/>
    <w:rsid w:val="008223BD"/>
    <w:rsid w:val="00824218"/>
    <w:rsid w:val="00824EE6"/>
    <w:rsid w:val="008320A6"/>
    <w:rsid w:val="00834B10"/>
    <w:rsid w:val="0083647A"/>
    <w:rsid w:val="00837586"/>
    <w:rsid w:val="00841375"/>
    <w:rsid w:val="008416EA"/>
    <w:rsid w:val="00844472"/>
    <w:rsid w:val="00846117"/>
    <w:rsid w:val="008532FF"/>
    <w:rsid w:val="008543EA"/>
    <w:rsid w:val="008545DD"/>
    <w:rsid w:val="00856268"/>
    <w:rsid w:val="00856C79"/>
    <w:rsid w:val="00862383"/>
    <w:rsid w:val="0087618B"/>
    <w:rsid w:val="00877920"/>
    <w:rsid w:val="008832A7"/>
    <w:rsid w:val="008837AB"/>
    <w:rsid w:val="00883E42"/>
    <w:rsid w:val="00886E3E"/>
    <w:rsid w:val="00887215"/>
    <w:rsid w:val="00894043"/>
    <w:rsid w:val="0089479B"/>
    <w:rsid w:val="0089493E"/>
    <w:rsid w:val="00896411"/>
    <w:rsid w:val="008A004C"/>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5021"/>
    <w:rsid w:val="008F0659"/>
    <w:rsid w:val="008F10EE"/>
    <w:rsid w:val="008F11C3"/>
    <w:rsid w:val="008F1534"/>
    <w:rsid w:val="008F2F04"/>
    <w:rsid w:val="008F73AC"/>
    <w:rsid w:val="009030D7"/>
    <w:rsid w:val="00903DEA"/>
    <w:rsid w:val="0090457A"/>
    <w:rsid w:val="0091111F"/>
    <w:rsid w:val="009163F8"/>
    <w:rsid w:val="00917778"/>
    <w:rsid w:val="00925CF8"/>
    <w:rsid w:val="00934CAC"/>
    <w:rsid w:val="009350BB"/>
    <w:rsid w:val="00937CCA"/>
    <w:rsid w:val="00937F0C"/>
    <w:rsid w:val="0094279B"/>
    <w:rsid w:val="00942BDF"/>
    <w:rsid w:val="0094488E"/>
    <w:rsid w:val="00946F4A"/>
    <w:rsid w:val="00952CF0"/>
    <w:rsid w:val="00952E06"/>
    <w:rsid w:val="00955918"/>
    <w:rsid w:val="00956EDA"/>
    <w:rsid w:val="00961AC2"/>
    <w:rsid w:val="00962AF2"/>
    <w:rsid w:val="009632C7"/>
    <w:rsid w:val="0096741D"/>
    <w:rsid w:val="009674F3"/>
    <w:rsid w:val="009729B0"/>
    <w:rsid w:val="00977222"/>
    <w:rsid w:val="00980BD7"/>
    <w:rsid w:val="0098114F"/>
    <w:rsid w:val="00987DD1"/>
    <w:rsid w:val="009951F9"/>
    <w:rsid w:val="00997E29"/>
    <w:rsid w:val="009A1274"/>
    <w:rsid w:val="009A1962"/>
    <w:rsid w:val="009A2DF7"/>
    <w:rsid w:val="009A4459"/>
    <w:rsid w:val="009A5160"/>
    <w:rsid w:val="009A67E5"/>
    <w:rsid w:val="009A6E30"/>
    <w:rsid w:val="009B4417"/>
    <w:rsid w:val="009B452D"/>
    <w:rsid w:val="009C60B2"/>
    <w:rsid w:val="009C6452"/>
    <w:rsid w:val="009C67E2"/>
    <w:rsid w:val="009C78D1"/>
    <w:rsid w:val="009D08BD"/>
    <w:rsid w:val="009D1C5C"/>
    <w:rsid w:val="009D2883"/>
    <w:rsid w:val="009D57DE"/>
    <w:rsid w:val="009D7409"/>
    <w:rsid w:val="009D776E"/>
    <w:rsid w:val="009E053F"/>
    <w:rsid w:val="009F40D7"/>
    <w:rsid w:val="00A004E8"/>
    <w:rsid w:val="00A007D6"/>
    <w:rsid w:val="00A01ACC"/>
    <w:rsid w:val="00A02EA9"/>
    <w:rsid w:val="00A030FD"/>
    <w:rsid w:val="00A059CC"/>
    <w:rsid w:val="00A06F60"/>
    <w:rsid w:val="00A07034"/>
    <w:rsid w:val="00A12B70"/>
    <w:rsid w:val="00A16A0F"/>
    <w:rsid w:val="00A21CCC"/>
    <w:rsid w:val="00A25B64"/>
    <w:rsid w:val="00A25C6C"/>
    <w:rsid w:val="00A269B6"/>
    <w:rsid w:val="00A26AC8"/>
    <w:rsid w:val="00A2783F"/>
    <w:rsid w:val="00A32EC8"/>
    <w:rsid w:val="00A3677C"/>
    <w:rsid w:val="00A40A86"/>
    <w:rsid w:val="00A41657"/>
    <w:rsid w:val="00A43AB3"/>
    <w:rsid w:val="00A43B20"/>
    <w:rsid w:val="00A47DA5"/>
    <w:rsid w:val="00A5420B"/>
    <w:rsid w:val="00A606B3"/>
    <w:rsid w:val="00A6247E"/>
    <w:rsid w:val="00A66A0E"/>
    <w:rsid w:val="00A725DC"/>
    <w:rsid w:val="00A72F15"/>
    <w:rsid w:val="00A7587E"/>
    <w:rsid w:val="00A76C1A"/>
    <w:rsid w:val="00A7797F"/>
    <w:rsid w:val="00A80EF9"/>
    <w:rsid w:val="00A84B15"/>
    <w:rsid w:val="00A875D6"/>
    <w:rsid w:val="00A87C64"/>
    <w:rsid w:val="00A90CFD"/>
    <w:rsid w:val="00A90D88"/>
    <w:rsid w:val="00AA6EE9"/>
    <w:rsid w:val="00AB07B5"/>
    <w:rsid w:val="00AB364B"/>
    <w:rsid w:val="00AB3691"/>
    <w:rsid w:val="00AB3D70"/>
    <w:rsid w:val="00AB53F5"/>
    <w:rsid w:val="00AB5FE7"/>
    <w:rsid w:val="00AB6603"/>
    <w:rsid w:val="00AB77F8"/>
    <w:rsid w:val="00AC0D32"/>
    <w:rsid w:val="00AC1343"/>
    <w:rsid w:val="00AC19A5"/>
    <w:rsid w:val="00AC1DE9"/>
    <w:rsid w:val="00AC443E"/>
    <w:rsid w:val="00AC4A80"/>
    <w:rsid w:val="00AC7CAD"/>
    <w:rsid w:val="00AC7E10"/>
    <w:rsid w:val="00AD0B9B"/>
    <w:rsid w:val="00AD2AA6"/>
    <w:rsid w:val="00AD61C9"/>
    <w:rsid w:val="00AE1EB8"/>
    <w:rsid w:val="00AE2FE1"/>
    <w:rsid w:val="00AE465B"/>
    <w:rsid w:val="00AE7307"/>
    <w:rsid w:val="00AF2271"/>
    <w:rsid w:val="00AF2DD1"/>
    <w:rsid w:val="00AF605F"/>
    <w:rsid w:val="00AF6B4B"/>
    <w:rsid w:val="00B0236F"/>
    <w:rsid w:val="00B02F7D"/>
    <w:rsid w:val="00B03487"/>
    <w:rsid w:val="00B03D51"/>
    <w:rsid w:val="00B04109"/>
    <w:rsid w:val="00B0530B"/>
    <w:rsid w:val="00B067CA"/>
    <w:rsid w:val="00B10BCA"/>
    <w:rsid w:val="00B10D1B"/>
    <w:rsid w:val="00B121CB"/>
    <w:rsid w:val="00B14AE1"/>
    <w:rsid w:val="00B16A2F"/>
    <w:rsid w:val="00B16BD3"/>
    <w:rsid w:val="00B24289"/>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4EA9"/>
    <w:rsid w:val="00B56156"/>
    <w:rsid w:val="00B56217"/>
    <w:rsid w:val="00B6328A"/>
    <w:rsid w:val="00B6612C"/>
    <w:rsid w:val="00B67379"/>
    <w:rsid w:val="00B67B71"/>
    <w:rsid w:val="00B71798"/>
    <w:rsid w:val="00B72EF0"/>
    <w:rsid w:val="00B8087A"/>
    <w:rsid w:val="00B825DF"/>
    <w:rsid w:val="00B8406F"/>
    <w:rsid w:val="00B8664E"/>
    <w:rsid w:val="00B908A3"/>
    <w:rsid w:val="00B90B61"/>
    <w:rsid w:val="00B92AA4"/>
    <w:rsid w:val="00BA055C"/>
    <w:rsid w:val="00BA2F74"/>
    <w:rsid w:val="00BA3ED9"/>
    <w:rsid w:val="00BA5415"/>
    <w:rsid w:val="00BA6961"/>
    <w:rsid w:val="00BA75B8"/>
    <w:rsid w:val="00BA75CF"/>
    <w:rsid w:val="00BB0001"/>
    <w:rsid w:val="00BB24A2"/>
    <w:rsid w:val="00BB2F0A"/>
    <w:rsid w:val="00BB6C6D"/>
    <w:rsid w:val="00BC17D4"/>
    <w:rsid w:val="00BC2155"/>
    <w:rsid w:val="00BC4347"/>
    <w:rsid w:val="00BC44AC"/>
    <w:rsid w:val="00BC5D51"/>
    <w:rsid w:val="00BC5E78"/>
    <w:rsid w:val="00BD1D2B"/>
    <w:rsid w:val="00BD4CE1"/>
    <w:rsid w:val="00BE2980"/>
    <w:rsid w:val="00BE2A21"/>
    <w:rsid w:val="00BE44F2"/>
    <w:rsid w:val="00BE6414"/>
    <w:rsid w:val="00BF3474"/>
    <w:rsid w:val="00BF4FDD"/>
    <w:rsid w:val="00BF53AF"/>
    <w:rsid w:val="00BF65C9"/>
    <w:rsid w:val="00C02A3B"/>
    <w:rsid w:val="00C040C4"/>
    <w:rsid w:val="00C0496B"/>
    <w:rsid w:val="00C07B78"/>
    <w:rsid w:val="00C106A9"/>
    <w:rsid w:val="00C12AC6"/>
    <w:rsid w:val="00C1575C"/>
    <w:rsid w:val="00C16A58"/>
    <w:rsid w:val="00C17321"/>
    <w:rsid w:val="00C22CD9"/>
    <w:rsid w:val="00C25EE0"/>
    <w:rsid w:val="00C30B2C"/>
    <w:rsid w:val="00C337AA"/>
    <w:rsid w:val="00C36EAD"/>
    <w:rsid w:val="00C37F2C"/>
    <w:rsid w:val="00C4174B"/>
    <w:rsid w:val="00C4235C"/>
    <w:rsid w:val="00C42E25"/>
    <w:rsid w:val="00C451B8"/>
    <w:rsid w:val="00C451F3"/>
    <w:rsid w:val="00C52764"/>
    <w:rsid w:val="00C539FD"/>
    <w:rsid w:val="00C643D6"/>
    <w:rsid w:val="00C64AA6"/>
    <w:rsid w:val="00C64BA3"/>
    <w:rsid w:val="00C64BE8"/>
    <w:rsid w:val="00C70552"/>
    <w:rsid w:val="00C745CE"/>
    <w:rsid w:val="00C74D6E"/>
    <w:rsid w:val="00C7607C"/>
    <w:rsid w:val="00C7656B"/>
    <w:rsid w:val="00C77239"/>
    <w:rsid w:val="00C84B9E"/>
    <w:rsid w:val="00C84E10"/>
    <w:rsid w:val="00C85979"/>
    <w:rsid w:val="00C86143"/>
    <w:rsid w:val="00C86DEE"/>
    <w:rsid w:val="00C87126"/>
    <w:rsid w:val="00C871B9"/>
    <w:rsid w:val="00C92E48"/>
    <w:rsid w:val="00C93F98"/>
    <w:rsid w:val="00CB2634"/>
    <w:rsid w:val="00CB37BD"/>
    <w:rsid w:val="00CB45B9"/>
    <w:rsid w:val="00CB4EB8"/>
    <w:rsid w:val="00CB4EF9"/>
    <w:rsid w:val="00CC345E"/>
    <w:rsid w:val="00CD1129"/>
    <w:rsid w:val="00CD133F"/>
    <w:rsid w:val="00CD4CC8"/>
    <w:rsid w:val="00CD795F"/>
    <w:rsid w:val="00CE07DB"/>
    <w:rsid w:val="00CE146F"/>
    <w:rsid w:val="00CE45BA"/>
    <w:rsid w:val="00CE5B1B"/>
    <w:rsid w:val="00CF0558"/>
    <w:rsid w:val="00CF74BE"/>
    <w:rsid w:val="00D035AB"/>
    <w:rsid w:val="00D0362D"/>
    <w:rsid w:val="00D22F94"/>
    <w:rsid w:val="00D258A0"/>
    <w:rsid w:val="00D27270"/>
    <w:rsid w:val="00D279BC"/>
    <w:rsid w:val="00D30123"/>
    <w:rsid w:val="00D303AA"/>
    <w:rsid w:val="00D3161A"/>
    <w:rsid w:val="00D31CE8"/>
    <w:rsid w:val="00D32F56"/>
    <w:rsid w:val="00D35A81"/>
    <w:rsid w:val="00D35E89"/>
    <w:rsid w:val="00D37411"/>
    <w:rsid w:val="00D3753C"/>
    <w:rsid w:val="00D40B39"/>
    <w:rsid w:val="00D422BD"/>
    <w:rsid w:val="00D45139"/>
    <w:rsid w:val="00D4584F"/>
    <w:rsid w:val="00D50E81"/>
    <w:rsid w:val="00D51674"/>
    <w:rsid w:val="00D551A5"/>
    <w:rsid w:val="00D5533C"/>
    <w:rsid w:val="00D55DD0"/>
    <w:rsid w:val="00D60182"/>
    <w:rsid w:val="00D63574"/>
    <w:rsid w:val="00D70903"/>
    <w:rsid w:val="00D73FF0"/>
    <w:rsid w:val="00D75E6C"/>
    <w:rsid w:val="00D76CB6"/>
    <w:rsid w:val="00D77386"/>
    <w:rsid w:val="00D85D42"/>
    <w:rsid w:val="00D864A4"/>
    <w:rsid w:val="00D877DC"/>
    <w:rsid w:val="00D87D95"/>
    <w:rsid w:val="00DA243E"/>
    <w:rsid w:val="00DB1F94"/>
    <w:rsid w:val="00DC0C81"/>
    <w:rsid w:val="00DC181E"/>
    <w:rsid w:val="00DC2DB9"/>
    <w:rsid w:val="00DC37C3"/>
    <w:rsid w:val="00DC3873"/>
    <w:rsid w:val="00DD33FF"/>
    <w:rsid w:val="00DD3DE6"/>
    <w:rsid w:val="00DE1FE1"/>
    <w:rsid w:val="00DE246A"/>
    <w:rsid w:val="00DE34B5"/>
    <w:rsid w:val="00DE53FA"/>
    <w:rsid w:val="00DE6533"/>
    <w:rsid w:val="00DF2348"/>
    <w:rsid w:val="00DF2613"/>
    <w:rsid w:val="00DF7662"/>
    <w:rsid w:val="00E016FC"/>
    <w:rsid w:val="00E07DBA"/>
    <w:rsid w:val="00E10B6D"/>
    <w:rsid w:val="00E11533"/>
    <w:rsid w:val="00E168D4"/>
    <w:rsid w:val="00E20470"/>
    <w:rsid w:val="00E25AE8"/>
    <w:rsid w:val="00E3275E"/>
    <w:rsid w:val="00E35100"/>
    <w:rsid w:val="00E354C2"/>
    <w:rsid w:val="00E369A8"/>
    <w:rsid w:val="00E36E2F"/>
    <w:rsid w:val="00E40A3B"/>
    <w:rsid w:val="00E41EEF"/>
    <w:rsid w:val="00E44830"/>
    <w:rsid w:val="00E47209"/>
    <w:rsid w:val="00E52FD7"/>
    <w:rsid w:val="00E63076"/>
    <w:rsid w:val="00E66697"/>
    <w:rsid w:val="00E7474B"/>
    <w:rsid w:val="00E77AF5"/>
    <w:rsid w:val="00E868A5"/>
    <w:rsid w:val="00E945A7"/>
    <w:rsid w:val="00E953D7"/>
    <w:rsid w:val="00E9618D"/>
    <w:rsid w:val="00EA2ED7"/>
    <w:rsid w:val="00EA5D26"/>
    <w:rsid w:val="00EA7518"/>
    <w:rsid w:val="00EA77DE"/>
    <w:rsid w:val="00EB2E1F"/>
    <w:rsid w:val="00EB3F74"/>
    <w:rsid w:val="00EB4190"/>
    <w:rsid w:val="00EC29C0"/>
    <w:rsid w:val="00EC396B"/>
    <w:rsid w:val="00EC41CC"/>
    <w:rsid w:val="00EC67D1"/>
    <w:rsid w:val="00EC70AF"/>
    <w:rsid w:val="00EC747B"/>
    <w:rsid w:val="00EC7F64"/>
    <w:rsid w:val="00ED1803"/>
    <w:rsid w:val="00ED4DF3"/>
    <w:rsid w:val="00ED577A"/>
    <w:rsid w:val="00EE480F"/>
    <w:rsid w:val="00EE55CC"/>
    <w:rsid w:val="00EE571F"/>
    <w:rsid w:val="00EE5E44"/>
    <w:rsid w:val="00EF17B1"/>
    <w:rsid w:val="00EF589C"/>
    <w:rsid w:val="00F04719"/>
    <w:rsid w:val="00F06BF7"/>
    <w:rsid w:val="00F1270A"/>
    <w:rsid w:val="00F17686"/>
    <w:rsid w:val="00F17C88"/>
    <w:rsid w:val="00F20697"/>
    <w:rsid w:val="00F21757"/>
    <w:rsid w:val="00F22DB3"/>
    <w:rsid w:val="00F23B13"/>
    <w:rsid w:val="00F2613E"/>
    <w:rsid w:val="00F27937"/>
    <w:rsid w:val="00F31575"/>
    <w:rsid w:val="00F354AE"/>
    <w:rsid w:val="00F41856"/>
    <w:rsid w:val="00F42772"/>
    <w:rsid w:val="00F438E3"/>
    <w:rsid w:val="00F4393C"/>
    <w:rsid w:val="00F4709D"/>
    <w:rsid w:val="00F47F19"/>
    <w:rsid w:val="00F50638"/>
    <w:rsid w:val="00F51BF4"/>
    <w:rsid w:val="00F52C42"/>
    <w:rsid w:val="00F52C89"/>
    <w:rsid w:val="00F576D3"/>
    <w:rsid w:val="00F626BD"/>
    <w:rsid w:val="00F6441B"/>
    <w:rsid w:val="00F67A0B"/>
    <w:rsid w:val="00F730C6"/>
    <w:rsid w:val="00F73225"/>
    <w:rsid w:val="00F75CCB"/>
    <w:rsid w:val="00F85B01"/>
    <w:rsid w:val="00F87A43"/>
    <w:rsid w:val="00F90E96"/>
    <w:rsid w:val="00F9330A"/>
    <w:rsid w:val="00F963A6"/>
    <w:rsid w:val="00F967C2"/>
    <w:rsid w:val="00F96EC3"/>
    <w:rsid w:val="00F972FF"/>
    <w:rsid w:val="00FA0070"/>
    <w:rsid w:val="00FA0323"/>
    <w:rsid w:val="00FA03CA"/>
    <w:rsid w:val="00FA6DB1"/>
    <w:rsid w:val="00FB15E3"/>
    <w:rsid w:val="00FB6362"/>
    <w:rsid w:val="00FC02E3"/>
    <w:rsid w:val="00FC095E"/>
    <w:rsid w:val="00FC2CC9"/>
    <w:rsid w:val="00FC6EE7"/>
    <w:rsid w:val="00FD2809"/>
    <w:rsid w:val="00FD59AF"/>
    <w:rsid w:val="00FE3D70"/>
    <w:rsid w:val="00FE3F95"/>
    <w:rsid w:val="00FE496D"/>
    <w:rsid w:val="00FE4AFB"/>
    <w:rsid w:val="00FE5D74"/>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C131C0"/>
  <w15:docId w15:val="{334138F0-5FDC-48A5-972D-77EDD41B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basedOn w:val="a0"/>
    <w:link w:val="1f"/>
    <w:uiPriority w:val="99"/>
    <w:rsid w:val="001C026D"/>
    <w:pPr>
      <w:tabs>
        <w:tab w:val="num" w:pos="432"/>
      </w:tabs>
      <w:ind w:left="283"/>
    </w:pPr>
  </w:style>
  <w:style w:type="character" w:customStyle="1" w:styleId="1f">
    <w:name w:val="Основной текст с отступом Знак1"/>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uiPriority w:val="99"/>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0">
    <w:name w:val="Table Grid"/>
    <w:basedOn w:val="a2"/>
    <w:uiPriority w:val="59"/>
    <w:rsid w:val="002033DA"/>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033DA"/>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033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 w:type="paragraph" w:customStyle="1" w:styleId="xl65">
    <w:name w:val="xl65"/>
    <w:basedOn w:val="a0"/>
    <w:rsid w:val="00A84B15"/>
    <w:pPr>
      <w:shd w:val="clear" w:color="000000" w:fill="FFFFFF"/>
      <w:suppressAutoHyphens w:val="0"/>
      <w:spacing w:before="100" w:beforeAutospacing="1" w:after="100" w:afterAutospacing="1"/>
      <w:jc w:val="left"/>
    </w:pPr>
    <w:rPr>
      <w:color w:val="000000"/>
      <w:kern w:val="0"/>
      <w:sz w:val="16"/>
      <w:szCs w:val="16"/>
      <w:lang w:eastAsia="ru-RU"/>
    </w:rPr>
  </w:style>
  <w:style w:type="paragraph" w:customStyle="1" w:styleId="xl66">
    <w:name w:val="xl66"/>
    <w:basedOn w:val="a0"/>
    <w:rsid w:val="00A84B15"/>
    <w:pP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67">
    <w:name w:val="xl67"/>
    <w:basedOn w:val="a0"/>
    <w:rsid w:val="00A84B15"/>
    <w:pPr>
      <w:shd w:val="clear" w:color="000000" w:fill="FFFFFF"/>
      <w:suppressAutoHyphens w:val="0"/>
      <w:spacing w:before="100" w:beforeAutospacing="1" w:after="100" w:afterAutospacing="1"/>
      <w:jc w:val="left"/>
    </w:pPr>
    <w:rPr>
      <w:color w:val="000000"/>
      <w:kern w:val="0"/>
      <w:sz w:val="16"/>
      <w:szCs w:val="16"/>
      <w:lang w:eastAsia="ru-RU"/>
    </w:rPr>
  </w:style>
  <w:style w:type="paragraph" w:customStyle="1" w:styleId="xl68">
    <w:name w:val="xl68"/>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69">
    <w:name w:val="xl69"/>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kern w:val="0"/>
      <w:sz w:val="16"/>
      <w:szCs w:val="16"/>
      <w:lang w:eastAsia="ru-RU"/>
    </w:rPr>
  </w:style>
  <w:style w:type="paragraph" w:customStyle="1" w:styleId="xl70">
    <w:name w:val="xl70"/>
    <w:basedOn w:val="a0"/>
    <w:rsid w:val="00A84B15"/>
    <w:pP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71">
    <w:name w:val="xl71"/>
    <w:basedOn w:val="a0"/>
    <w:rsid w:val="00A84B15"/>
    <w:pPr>
      <w:shd w:val="clear" w:color="000000" w:fill="FFFFFF"/>
      <w:suppressAutoHyphens w:val="0"/>
      <w:spacing w:before="100" w:beforeAutospacing="1" w:after="100" w:afterAutospacing="1"/>
      <w:jc w:val="left"/>
    </w:pPr>
    <w:rPr>
      <w:b/>
      <w:bCs/>
      <w:color w:val="000000"/>
      <w:kern w:val="0"/>
      <w:sz w:val="16"/>
      <w:szCs w:val="16"/>
      <w:lang w:eastAsia="ru-RU"/>
    </w:rPr>
  </w:style>
  <w:style w:type="paragraph" w:customStyle="1" w:styleId="xl72">
    <w:name w:val="xl72"/>
    <w:basedOn w:val="a0"/>
    <w:rsid w:val="00A84B15"/>
    <w:pP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73">
    <w:name w:val="xl73"/>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74">
    <w:name w:val="xl74"/>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kern w:val="0"/>
      <w:sz w:val="16"/>
      <w:szCs w:val="16"/>
      <w:lang w:eastAsia="ru-RU"/>
    </w:rPr>
  </w:style>
  <w:style w:type="paragraph" w:customStyle="1" w:styleId="xl75">
    <w:name w:val="xl75"/>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kern w:val="0"/>
      <w:sz w:val="16"/>
      <w:szCs w:val="16"/>
      <w:lang w:eastAsia="ru-RU"/>
    </w:rPr>
  </w:style>
  <w:style w:type="paragraph" w:customStyle="1" w:styleId="xl76">
    <w:name w:val="xl76"/>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b/>
      <w:bCs/>
      <w:color w:val="000000"/>
      <w:kern w:val="0"/>
      <w:sz w:val="16"/>
      <w:szCs w:val="16"/>
      <w:lang w:eastAsia="ru-RU"/>
    </w:rPr>
  </w:style>
  <w:style w:type="paragraph" w:customStyle="1" w:styleId="xl77">
    <w:name w:val="xl77"/>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kern w:val="0"/>
      <w:sz w:val="16"/>
      <w:szCs w:val="16"/>
      <w:lang w:eastAsia="ru-RU"/>
    </w:rPr>
  </w:style>
  <w:style w:type="paragraph" w:customStyle="1" w:styleId="xl78">
    <w:name w:val="xl78"/>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kern w:val="0"/>
      <w:lang w:eastAsia="ru-RU"/>
    </w:rPr>
  </w:style>
  <w:style w:type="paragraph" w:customStyle="1" w:styleId="xl79">
    <w:name w:val="xl79"/>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kern w:val="0"/>
      <w:lang w:eastAsia="ru-RU"/>
    </w:rPr>
  </w:style>
  <w:style w:type="paragraph" w:customStyle="1" w:styleId="xl80">
    <w:name w:val="xl80"/>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1">
    <w:name w:val="xl81"/>
    <w:basedOn w:val="a0"/>
    <w:rsid w:val="00A84B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2">
    <w:name w:val="xl82"/>
    <w:basedOn w:val="a0"/>
    <w:rsid w:val="00A84B1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3">
    <w:name w:val="xl83"/>
    <w:basedOn w:val="a0"/>
    <w:rsid w:val="00A84B15"/>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4">
    <w:name w:val="xl84"/>
    <w:basedOn w:val="a0"/>
    <w:rsid w:val="00A84B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5">
    <w:name w:val="xl85"/>
    <w:basedOn w:val="a0"/>
    <w:rsid w:val="00A84B1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kern w:val="0"/>
      <w:sz w:val="16"/>
      <w:szCs w:val="16"/>
      <w:lang w:eastAsia="ru-RU"/>
    </w:rPr>
  </w:style>
  <w:style w:type="paragraph" w:customStyle="1" w:styleId="xl86">
    <w:name w:val="xl86"/>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kern w:val="0"/>
      <w:sz w:val="16"/>
      <w:szCs w:val="16"/>
      <w:lang w:eastAsia="ru-RU"/>
    </w:rPr>
  </w:style>
  <w:style w:type="paragraph" w:customStyle="1" w:styleId="xl87">
    <w:name w:val="xl87"/>
    <w:basedOn w:val="a0"/>
    <w:rsid w:val="00A84B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lang w:eastAsia="ru-RU"/>
    </w:rPr>
  </w:style>
  <w:style w:type="character" w:customStyle="1" w:styleId="apple-converted-space">
    <w:name w:val="apple-converted-space"/>
    <w:basedOn w:val="a1"/>
    <w:rsid w:val="00F8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555">
      <w:bodyDiv w:val="1"/>
      <w:marLeft w:val="0"/>
      <w:marRight w:val="0"/>
      <w:marTop w:val="0"/>
      <w:marBottom w:val="0"/>
      <w:divBdr>
        <w:top w:val="none" w:sz="0" w:space="0" w:color="auto"/>
        <w:left w:val="none" w:sz="0" w:space="0" w:color="auto"/>
        <w:bottom w:val="none" w:sz="0" w:space="0" w:color="auto"/>
        <w:right w:val="none" w:sz="0" w:space="0" w:color="auto"/>
      </w:divBdr>
    </w:div>
    <w:div w:id="52781022">
      <w:bodyDiv w:val="1"/>
      <w:marLeft w:val="0"/>
      <w:marRight w:val="0"/>
      <w:marTop w:val="0"/>
      <w:marBottom w:val="0"/>
      <w:divBdr>
        <w:top w:val="none" w:sz="0" w:space="0" w:color="auto"/>
        <w:left w:val="none" w:sz="0" w:space="0" w:color="auto"/>
        <w:bottom w:val="none" w:sz="0" w:space="0" w:color="auto"/>
        <w:right w:val="none" w:sz="0" w:space="0" w:color="auto"/>
      </w:divBdr>
    </w:div>
    <w:div w:id="84495947">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13524761">
      <w:bodyDiv w:val="1"/>
      <w:marLeft w:val="0"/>
      <w:marRight w:val="0"/>
      <w:marTop w:val="0"/>
      <w:marBottom w:val="0"/>
      <w:divBdr>
        <w:top w:val="none" w:sz="0" w:space="0" w:color="auto"/>
        <w:left w:val="none" w:sz="0" w:space="0" w:color="auto"/>
        <w:bottom w:val="none" w:sz="0" w:space="0" w:color="auto"/>
        <w:right w:val="none" w:sz="0" w:space="0" w:color="auto"/>
      </w:divBdr>
    </w:div>
    <w:div w:id="127357425">
      <w:bodyDiv w:val="1"/>
      <w:marLeft w:val="0"/>
      <w:marRight w:val="0"/>
      <w:marTop w:val="0"/>
      <w:marBottom w:val="0"/>
      <w:divBdr>
        <w:top w:val="none" w:sz="0" w:space="0" w:color="auto"/>
        <w:left w:val="none" w:sz="0" w:space="0" w:color="auto"/>
        <w:bottom w:val="none" w:sz="0" w:space="0" w:color="auto"/>
        <w:right w:val="none" w:sz="0" w:space="0" w:color="auto"/>
      </w:divBdr>
    </w:div>
    <w:div w:id="129371701">
      <w:bodyDiv w:val="1"/>
      <w:marLeft w:val="0"/>
      <w:marRight w:val="0"/>
      <w:marTop w:val="0"/>
      <w:marBottom w:val="0"/>
      <w:divBdr>
        <w:top w:val="none" w:sz="0" w:space="0" w:color="auto"/>
        <w:left w:val="none" w:sz="0" w:space="0" w:color="auto"/>
        <w:bottom w:val="none" w:sz="0" w:space="0" w:color="auto"/>
        <w:right w:val="none" w:sz="0" w:space="0" w:color="auto"/>
      </w:divBdr>
    </w:div>
    <w:div w:id="129828446">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31602064">
      <w:bodyDiv w:val="1"/>
      <w:marLeft w:val="0"/>
      <w:marRight w:val="0"/>
      <w:marTop w:val="0"/>
      <w:marBottom w:val="0"/>
      <w:divBdr>
        <w:top w:val="none" w:sz="0" w:space="0" w:color="auto"/>
        <w:left w:val="none" w:sz="0" w:space="0" w:color="auto"/>
        <w:bottom w:val="none" w:sz="0" w:space="0" w:color="auto"/>
        <w:right w:val="none" w:sz="0" w:space="0" w:color="auto"/>
      </w:divBdr>
    </w:div>
    <w:div w:id="141583786">
      <w:bodyDiv w:val="1"/>
      <w:marLeft w:val="0"/>
      <w:marRight w:val="0"/>
      <w:marTop w:val="0"/>
      <w:marBottom w:val="0"/>
      <w:divBdr>
        <w:top w:val="none" w:sz="0" w:space="0" w:color="auto"/>
        <w:left w:val="none" w:sz="0" w:space="0" w:color="auto"/>
        <w:bottom w:val="none" w:sz="0" w:space="0" w:color="auto"/>
        <w:right w:val="none" w:sz="0" w:space="0" w:color="auto"/>
      </w:divBdr>
    </w:div>
    <w:div w:id="149559526">
      <w:bodyDiv w:val="1"/>
      <w:marLeft w:val="0"/>
      <w:marRight w:val="0"/>
      <w:marTop w:val="0"/>
      <w:marBottom w:val="0"/>
      <w:divBdr>
        <w:top w:val="none" w:sz="0" w:space="0" w:color="auto"/>
        <w:left w:val="none" w:sz="0" w:space="0" w:color="auto"/>
        <w:bottom w:val="none" w:sz="0" w:space="0" w:color="auto"/>
        <w:right w:val="none" w:sz="0" w:space="0" w:color="auto"/>
      </w:divBdr>
    </w:div>
    <w:div w:id="174853840">
      <w:bodyDiv w:val="1"/>
      <w:marLeft w:val="0"/>
      <w:marRight w:val="0"/>
      <w:marTop w:val="0"/>
      <w:marBottom w:val="0"/>
      <w:divBdr>
        <w:top w:val="none" w:sz="0" w:space="0" w:color="auto"/>
        <w:left w:val="none" w:sz="0" w:space="0" w:color="auto"/>
        <w:bottom w:val="none" w:sz="0" w:space="0" w:color="auto"/>
        <w:right w:val="none" w:sz="0" w:space="0" w:color="auto"/>
      </w:divBdr>
    </w:div>
    <w:div w:id="188615991">
      <w:bodyDiv w:val="1"/>
      <w:marLeft w:val="0"/>
      <w:marRight w:val="0"/>
      <w:marTop w:val="0"/>
      <w:marBottom w:val="0"/>
      <w:divBdr>
        <w:top w:val="none" w:sz="0" w:space="0" w:color="auto"/>
        <w:left w:val="none" w:sz="0" w:space="0" w:color="auto"/>
        <w:bottom w:val="none" w:sz="0" w:space="0" w:color="auto"/>
        <w:right w:val="none" w:sz="0" w:space="0" w:color="auto"/>
      </w:divBdr>
    </w:div>
    <w:div w:id="193034620">
      <w:bodyDiv w:val="1"/>
      <w:marLeft w:val="0"/>
      <w:marRight w:val="0"/>
      <w:marTop w:val="0"/>
      <w:marBottom w:val="0"/>
      <w:divBdr>
        <w:top w:val="none" w:sz="0" w:space="0" w:color="auto"/>
        <w:left w:val="none" w:sz="0" w:space="0" w:color="auto"/>
        <w:bottom w:val="none" w:sz="0" w:space="0" w:color="auto"/>
        <w:right w:val="none" w:sz="0" w:space="0" w:color="auto"/>
      </w:divBdr>
    </w:div>
    <w:div w:id="239945340">
      <w:bodyDiv w:val="1"/>
      <w:marLeft w:val="0"/>
      <w:marRight w:val="0"/>
      <w:marTop w:val="0"/>
      <w:marBottom w:val="0"/>
      <w:divBdr>
        <w:top w:val="none" w:sz="0" w:space="0" w:color="auto"/>
        <w:left w:val="none" w:sz="0" w:space="0" w:color="auto"/>
        <w:bottom w:val="none" w:sz="0" w:space="0" w:color="auto"/>
        <w:right w:val="none" w:sz="0" w:space="0" w:color="auto"/>
      </w:divBdr>
    </w:div>
    <w:div w:id="243035668">
      <w:bodyDiv w:val="1"/>
      <w:marLeft w:val="0"/>
      <w:marRight w:val="0"/>
      <w:marTop w:val="0"/>
      <w:marBottom w:val="0"/>
      <w:divBdr>
        <w:top w:val="none" w:sz="0" w:space="0" w:color="auto"/>
        <w:left w:val="none" w:sz="0" w:space="0" w:color="auto"/>
        <w:bottom w:val="none" w:sz="0" w:space="0" w:color="auto"/>
        <w:right w:val="none" w:sz="0" w:space="0" w:color="auto"/>
      </w:divBdr>
    </w:div>
    <w:div w:id="263735986">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69432915">
      <w:bodyDiv w:val="1"/>
      <w:marLeft w:val="0"/>
      <w:marRight w:val="0"/>
      <w:marTop w:val="0"/>
      <w:marBottom w:val="0"/>
      <w:divBdr>
        <w:top w:val="none" w:sz="0" w:space="0" w:color="auto"/>
        <w:left w:val="none" w:sz="0" w:space="0" w:color="auto"/>
        <w:bottom w:val="none" w:sz="0" w:space="0" w:color="auto"/>
        <w:right w:val="none" w:sz="0" w:space="0" w:color="auto"/>
      </w:divBdr>
    </w:div>
    <w:div w:id="281310465">
      <w:bodyDiv w:val="1"/>
      <w:marLeft w:val="0"/>
      <w:marRight w:val="0"/>
      <w:marTop w:val="0"/>
      <w:marBottom w:val="0"/>
      <w:divBdr>
        <w:top w:val="none" w:sz="0" w:space="0" w:color="auto"/>
        <w:left w:val="none" w:sz="0" w:space="0" w:color="auto"/>
        <w:bottom w:val="none" w:sz="0" w:space="0" w:color="auto"/>
        <w:right w:val="none" w:sz="0" w:space="0" w:color="auto"/>
      </w:divBdr>
    </w:div>
    <w:div w:id="281613435">
      <w:bodyDiv w:val="1"/>
      <w:marLeft w:val="0"/>
      <w:marRight w:val="0"/>
      <w:marTop w:val="0"/>
      <w:marBottom w:val="0"/>
      <w:divBdr>
        <w:top w:val="none" w:sz="0" w:space="0" w:color="auto"/>
        <w:left w:val="none" w:sz="0" w:space="0" w:color="auto"/>
        <w:bottom w:val="none" w:sz="0" w:space="0" w:color="auto"/>
        <w:right w:val="none" w:sz="0" w:space="0" w:color="auto"/>
      </w:divBdr>
    </w:div>
    <w:div w:id="28693782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17272852">
      <w:bodyDiv w:val="1"/>
      <w:marLeft w:val="0"/>
      <w:marRight w:val="0"/>
      <w:marTop w:val="0"/>
      <w:marBottom w:val="0"/>
      <w:divBdr>
        <w:top w:val="none" w:sz="0" w:space="0" w:color="auto"/>
        <w:left w:val="none" w:sz="0" w:space="0" w:color="auto"/>
        <w:bottom w:val="none" w:sz="0" w:space="0" w:color="auto"/>
        <w:right w:val="none" w:sz="0" w:space="0" w:color="auto"/>
      </w:divBdr>
    </w:div>
    <w:div w:id="322858260">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0425804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8060805">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
    <w:div w:id="422999101">
      <w:bodyDiv w:val="1"/>
      <w:marLeft w:val="0"/>
      <w:marRight w:val="0"/>
      <w:marTop w:val="0"/>
      <w:marBottom w:val="0"/>
      <w:divBdr>
        <w:top w:val="none" w:sz="0" w:space="0" w:color="auto"/>
        <w:left w:val="none" w:sz="0" w:space="0" w:color="auto"/>
        <w:bottom w:val="none" w:sz="0" w:space="0" w:color="auto"/>
        <w:right w:val="none" w:sz="0" w:space="0" w:color="auto"/>
      </w:divBdr>
    </w:div>
    <w:div w:id="465779782">
      <w:bodyDiv w:val="1"/>
      <w:marLeft w:val="0"/>
      <w:marRight w:val="0"/>
      <w:marTop w:val="0"/>
      <w:marBottom w:val="0"/>
      <w:divBdr>
        <w:top w:val="none" w:sz="0" w:space="0" w:color="auto"/>
        <w:left w:val="none" w:sz="0" w:space="0" w:color="auto"/>
        <w:bottom w:val="none" w:sz="0" w:space="0" w:color="auto"/>
        <w:right w:val="none" w:sz="0" w:space="0" w:color="auto"/>
      </w:divBdr>
    </w:div>
    <w:div w:id="466973339">
      <w:bodyDiv w:val="1"/>
      <w:marLeft w:val="0"/>
      <w:marRight w:val="0"/>
      <w:marTop w:val="0"/>
      <w:marBottom w:val="0"/>
      <w:divBdr>
        <w:top w:val="none" w:sz="0" w:space="0" w:color="auto"/>
        <w:left w:val="none" w:sz="0" w:space="0" w:color="auto"/>
        <w:bottom w:val="none" w:sz="0" w:space="0" w:color="auto"/>
        <w:right w:val="none" w:sz="0" w:space="0" w:color="auto"/>
      </w:divBdr>
    </w:div>
    <w:div w:id="475876540">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90105540">
      <w:bodyDiv w:val="1"/>
      <w:marLeft w:val="0"/>
      <w:marRight w:val="0"/>
      <w:marTop w:val="0"/>
      <w:marBottom w:val="0"/>
      <w:divBdr>
        <w:top w:val="none" w:sz="0" w:space="0" w:color="auto"/>
        <w:left w:val="none" w:sz="0" w:space="0" w:color="auto"/>
        <w:bottom w:val="none" w:sz="0" w:space="0" w:color="auto"/>
        <w:right w:val="none" w:sz="0" w:space="0" w:color="auto"/>
      </w:divBdr>
    </w:div>
    <w:div w:id="494078656">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26598355">
      <w:bodyDiv w:val="1"/>
      <w:marLeft w:val="0"/>
      <w:marRight w:val="0"/>
      <w:marTop w:val="0"/>
      <w:marBottom w:val="0"/>
      <w:divBdr>
        <w:top w:val="none" w:sz="0" w:space="0" w:color="auto"/>
        <w:left w:val="none" w:sz="0" w:space="0" w:color="auto"/>
        <w:bottom w:val="none" w:sz="0" w:space="0" w:color="auto"/>
        <w:right w:val="none" w:sz="0" w:space="0" w:color="auto"/>
      </w:divBdr>
    </w:div>
    <w:div w:id="535194023">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64222998">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99216719">
      <w:bodyDiv w:val="1"/>
      <w:marLeft w:val="0"/>
      <w:marRight w:val="0"/>
      <w:marTop w:val="0"/>
      <w:marBottom w:val="0"/>
      <w:divBdr>
        <w:top w:val="none" w:sz="0" w:space="0" w:color="auto"/>
        <w:left w:val="none" w:sz="0" w:space="0" w:color="auto"/>
        <w:bottom w:val="none" w:sz="0" w:space="0" w:color="auto"/>
        <w:right w:val="none" w:sz="0" w:space="0" w:color="auto"/>
      </w:divBdr>
    </w:div>
    <w:div w:id="643043086">
      <w:bodyDiv w:val="1"/>
      <w:marLeft w:val="0"/>
      <w:marRight w:val="0"/>
      <w:marTop w:val="0"/>
      <w:marBottom w:val="0"/>
      <w:divBdr>
        <w:top w:val="none" w:sz="0" w:space="0" w:color="auto"/>
        <w:left w:val="none" w:sz="0" w:space="0" w:color="auto"/>
        <w:bottom w:val="none" w:sz="0" w:space="0" w:color="auto"/>
        <w:right w:val="none" w:sz="0" w:space="0" w:color="auto"/>
      </w:divBdr>
    </w:div>
    <w:div w:id="675302015">
      <w:bodyDiv w:val="1"/>
      <w:marLeft w:val="0"/>
      <w:marRight w:val="0"/>
      <w:marTop w:val="0"/>
      <w:marBottom w:val="0"/>
      <w:divBdr>
        <w:top w:val="none" w:sz="0" w:space="0" w:color="auto"/>
        <w:left w:val="none" w:sz="0" w:space="0" w:color="auto"/>
        <w:bottom w:val="none" w:sz="0" w:space="0" w:color="auto"/>
        <w:right w:val="none" w:sz="0" w:space="0" w:color="auto"/>
      </w:divBdr>
    </w:div>
    <w:div w:id="677082846">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2826031">
      <w:bodyDiv w:val="1"/>
      <w:marLeft w:val="0"/>
      <w:marRight w:val="0"/>
      <w:marTop w:val="0"/>
      <w:marBottom w:val="0"/>
      <w:divBdr>
        <w:top w:val="none" w:sz="0" w:space="0" w:color="auto"/>
        <w:left w:val="none" w:sz="0" w:space="0" w:color="auto"/>
        <w:bottom w:val="none" w:sz="0" w:space="0" w:color="auto"/>
        <w:right w:val="none" w:sz="0" w:space="0" w:color="auto"/>
      </w:divBdr>
    </w:div>
    <w:div w:id="687173338">
      <w:bodyDiv w:val="1"/>
      <w:marLeft w:val="0"/>
      <w:marRight w:val="0"/>
      <w:marTop w:val="0"/>
      <w:marBottom w:val="0"/>
      <w:divBdr>
        <w:top w:val="none" w:sz="0" w:space="0" w:color="auto"/>
        <w:left w:val="none" w:sz="0" w:space="0" w:color="auto"/>
        <w:bottom w:val="none" w:sz="0" w:space="0" w:color="auto"/>
        <w:right w:val="none" w:sz="0" w:space="0" w:color="auto"/>
      </w:divBdr>
    </w:div>
    <w:div w:id="704789193">
      <w:bodyDiv w:val="1"/>
      <w:marLeft w:val="0"/>
      <w:marRight w:val="0"/>
      <w:marTop w:val="0"/>
      <w:marBottom w:val="0"/>
      <w:divBdr>
        <w:top w:val="none" w:sz="0" w:space="0" w:color="auto"/>
        <w:left w:val="none" w:sz="0" w:space="0" w:color="auto"/>
        <w:bottom w:val="none" w:sz="0" w:space="0" w:color="auto"/>
        <w:right w:val="none" w:sz="0" w:space="0" w:color="auto"/>
      </w:divBdr>
    </w:div>
    <w:div w:id="722682787">
      <w:bodyDiv w:val="1"/>
      <w:marLeft w:val="0"/>
      <w:marRight w:val="0"/>
      <w:marTop w:val="0"/>
      <w:marBottom w:val="0"/>
      <w:divBdr>
        <w:top w:val="none" w:sz="0" w:space="0" w:color="auto"/>
        <w:left w:val="none" w:sz="0" w:space="0" w:color="auto"/>
        <w:bottom w:val="none" w:sz="0" w:space="0" w:color="auto"/>
        <w:right w:val="none" w:sz="0" w:space="0" w:color="auto"/>
      </w:divBdr>
    </w:div>
    <w:div w:id="723869641">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754133127">
      <w:bodyDiv w:val="1"/>
      <w:marLeft w:val="0"/>
      <w:marRight w:val="0"/>
      <w:marTop w:val="0"/>
      <w:marBottom w:val="0"/>
      <w:divBdr>
        <w:top w:val="none" w:sz="0" w:space="0" w:color="auto"/>
        <w:left w:val="none" w:sz="0" w:space="0" w:color="auto"/>
        <w:bottom w:val="none" w:sz="0" w:space="0" w:color="auto"/>
        <w:right w:val="none" w:sz="0" w:space="0" w:color="auto"/>
      </w:divBdr>
    </w:div>
    <w:div w:id="764695588">
      <w:bodyDiv w:val="1"/>
      <w:marLeft w:val="0"/>
      <w:marRight w:val="0"/>
      <w:marTop w:val="0"/>
      <w:marBottom w:val="0"/>
      <w:divBdr>
        <w:top w:val="none" w:sz="0" w:space="0" w:color="auto"/>
        <w:left w:val="none" w:sz="0" w:space="0" w:color="auto"/>
        <w:bottom w:val="none" w:sz="0" w:space="0" w:color="auto"/>
        <w:right w:val="none" w:sz="0" w:space="0" w:color="auto"/>
      </w:divBdr>
    </w:div>
    <w:div w:id="804929622">
      <w:bodyDiv w:val="1"/>
      <w:marLeft w:val="0"/>
      <w:marRight w:val="0"/>
      <w:marTop w:val="0"/>
      <w:marBottom w:val="0"/>
      <w:divBdr>
        <w:top w:val="none" w:sz="0" w:space="0" w:color="auto"/>
        <w:left w:val="none" w:sz="0" w:space="0" w:color="auto"/>
        <w:bottom w:val="none" w:sz="0" w:space="0" w:color="auto"/>
        <w:right w:val="none" w:sz="0" w:space="0" w:color="auto"/>
      </w:divBdr>
    </w:div>
    <w:div w:id="823132772">
      <w:bodyDiv w:val="1"/>
      <w:marLeft w:val="0"/>
      <w:marRight w:val="0"/>
      <w:marTop w:val="0"/>
      <w:marBottom w:val="0"/>
      <w:divBdr>
        <w:top w:val="none" w:sz="0" w:space="0" w:color="auto"/>
        <w:left w:val="none" w:sz="0" w:space="0" w:color="auto"/>
        <w:bottom w:val="none" w:sz="0" w:space="0" w:color="auto"/>
        <w:right w:val="none" w:sz="0" w:space="0" w:color="auto"/>
      </w:divBdr>
    </w:div>
    <w:div w:id="829641807">
      <w:bodyDiv w:val="1"/>
      <w:marLeft w:val="0"/>
      <w:marRight w:val="0"/>
      <w:marTop w:val="0"/>
      <w:marBottom w:val="0"/>
      <w:divBdr>
        <w:top w:val="none" w:sz="0" w:space="0" w:color="auto"/>
        <w:left w:val="none" w:sz="0" w:space="0" w:color="auto"/>
        <w:bottom w:val="none" w:sz="0" w:space="0" w:color="auto"/>
        <w:right w:val="none" w:sz="0" w:space="0" w:color="auto"/>
      </w:divBdr>
    </w:div>
    <w:div w:id="835461729">
      <w:bodyDiv w:val="1"/>
      <w:marLeft w:val="0"/>
      <w:marRight w:val="0"/>
      <w:marTop w:val="0"/>
      <w:marBottom w:val="0"/>
      <w:divBdr>
        <w:top w:val="none" w:sz="0" w:space="0" w:color="auto"/>
        <w:left w:val="none" w:sz="0" w:space="0" w:color="auto"/>
        <w:bottom w:val="none" w:sz="0" w:space="0" w:color="auto"/>
        <w:right w:val="none" w:sz="0" w:space="0" w:color="auto"/>
      </w:divBdr>
    </w:div>
    <w:div w:id="845749682">
      <w:bodyDiv w:val="1"/>
      <w:marLeft w:val="0"/>
      <w:marRight w:val="0"/>
      <w:marTop w:val="0"/>
      <w:marBottom w:val="0"/>
      <w:divBdr>
        <w:top w:val="none" w:sz="0" w:space="0" w:color="auto"/>
        <w:left w:val="none" w:sz="0" w:space="0" w:color="auto"/>
        <w:bottom w:val="none" w:sz="0" w:space="0" w:color="auto"/>
        <w:right w:val="none" w:sz="0" w:space="0" w:color="auto"/>
      </w:divBdr>
    </w:div>
    <w:div w:id="858272830">
      <w:bodyDiv w:val="1"/>
      <w:marLeft w:val="0"/>
      <w:marRight w:val="0"/>
      <w:marTop w:val="0"/>
      <w:marBottom w:val="0"/>
      <w:divBdr>
        <w:top w:val="none" w:sz="0" w:space="0" w:color="auto"/>
        <w:left w:val="none" w:sz="0" w:space="0" w:color="auto"/>
        <w:bottom w:val="none" w:sz="0" w:space="0" w:color="auto"/>
        <w:right w:val="none" w:sz="0" w:space="0" w:color="auto"/>
      </w:divBdr>
    </w:div>
    <w:div w:id="875968972">
      <w:bodyDiv w:val="1"/>
      <w:marLeft w:val="0"/>
      <w:marRight w:val="0"/>
      <w:marTop w:val="0"/>
      <w:marBottom w:val="0"/>
      <w:divBdr>
        <w:top w:val="none" w:sz="0" w:space="0" w:color="auto"/>
        <w:left w:val="none" w:sz="0" w:space="0" w:color="auto"/>
        <w:bottom w:val="none" w:sz="0" w:space="0" w:color="auto"/>
        <w:right w:val="none" w:sz="0" w:space="0" w:color="auto"/>
      </w:divBdr>
    </w:div>
    <w:div w:id="879560612">
      <w:bodyDiv w:val="1"/>
      <w:marLeft w:val="0"/>
      <w:marRight w:val="0"/>
      <w:marTop w:val="0"/>
      <w:marBottom w:val="0"/>
      <w:divBdr>
        <w:top w:val="none" w:sz="0" w:space="0" w:color="auto"/>
        <w:left w:val="none" w:sz="0" w:space="0" w:color="auto"/>
        <w:bottom w:val="none" w:sz="0" w:space="0" w:color="auto"/>
        <w:right w:val="none" w:sz="0" w:space="0" w:color="auto"/>
      </w:divBdr>
    </w:div>
    <w:div w:id="904024331">
      <w:bodyDiv w:val="1"/>
      <w:marLeft w:val="0"/>
      <w:marRight w:val="0"/>
      <w:marTop w:val="0"/>
      <w:marBottom w:val="0"/>
      <w:divBdr>
        <w:top w:val="none" w:sz="0" w:space="0" w:color="auto"/>
        <w:left w:val="none" w:sz="0" w:space="0" w:color="auto"/>
        <w:bottom w:val="none" w:sz="0" w:space="0" w:color="auto"/>
        <w:right w:val="none" w:sz="0" w:space="0" w:color="auto"/>
      </w:divBdr>
    </w:div>
    <w:div w:id="919798471">
      <w:bodyDiv w:val="1"/>
      <w:marLeft w:val="0"/>
      <w:marRight w:val="0"/>
      <w:marTop w:val="0"/>
      <w:marBottom w:val="0"/>
      <w:divBdr>
        <w:top w:val="none" w:sz="0" w:space="0" w:color="auto"/>
        <w:left w:val="none" w:sz="0" w:space="0" w:color="auto"/>
        <w:bottom w:val="none" w:sz="0" w:space="0" w:color="auto"/>
        <w:right w:val="none" w:sz="0" w:space="0" w:color="auto"/>
      </w:divBdr>
    </w:div>
    <w:div w:id="922034209">
      <w:bodyDiv w:val="1"/>
      <w:marLeft w:val="0"/>
      <w:marRight w:val="0"/>
      <w:marTop w:val="0"/>
      <w:marBottom w:val="0"/>
      <w:divBdr>
        <w:top w:val="none" w:sz="0" w:space="0" w:color="auto"/>
        <w:left w:val="none" w:sz="0" w:space="0" w:color="auto"/>
        <w:bottom w:val="none" w:sz="0" w:space="0" w:color="auto"/>
        <w:right w:val="none" w:sz="0" w:space="0" w:color="auto"/>
      </w:divBdr>
    </w:div>
    <w:div w:id="964506933">
      <w:bodyDiv w:val="1"/>
      <w:marLeft w:val="0"/>
      <w:marRight w:val="0"/>
      <w:marTop w:val="0"/>
      <w:marBottom w:val="0"/>
      <w:divBdr>
        <w:top w:val="none" w:sz="0" w:space="0" w:color="auto"/>
        <w:left w:val="none" w:sz="0" w:space="0" w:color="auto"/>
        <w:bottom w:val="none" w:sz="0" w:space="0" w:color="auto"/>
        <w:right w:val="none" w:sz="0" w:space="0" w:color="auto"/>
      </w:divBdr>
    </w:div>
    <w:div w:id="988555622">
      <w:bodyDiv w:val="1"/>
      <w:marLeft w:val="0"/>
      <w:marRight w:val="0"/>
      <w:marTop w:val="0"/>
      <w:marBottom w:val="0"/>
      <w:divBdr>
        <w:top w:val="none" w:sz="0" w:space="0" w:color="auto"/>
        <w:left w:val="none" w:sz="0" w:space="0" w:color="auto"/>
        <w:bottom w:val="none" w:sz="0" w:space="0" w:color="auto"/>
        <w:right w:val="none" w:sz="0" w:space="0" w:color="auto"/>
      </w:divBdr>
    </w:div>
    <w:div w:id="1006982718">
      <w:bodyDiv w:val="1"/>
      <w:marLeft w:val="0"/>
      <w:marRight w:val="0"/>
      <w:marTop w:val="0"/>
      <w:marBottom w:val="0"/>
      <w:divBdr>
        <w:top w:val="none" w:sz="0" w:space="0" w:color="auto"/>
        <w:left w:val="none" w:sz="0" w:space="0" w:color="auto"/>
        <w:bottom w:val="none" w:sz="0" w:space="0" w:color="auto"/>
        <w:right w:val="none" w:sz="0" w:space="0" w:color="auto"/>
      </w:divBdr>
    </w:div>
    <w:div w:id="1012948401">
      <w:bodyDiv w:val="1"/>
      <w:marLeft w:val="0"/>
      <w:marRight w:val="0"/>
      <w:marTop w:val="0"/>
      <w:marBottom w:val="0"/>
      <w:divBdr>
        <w:top w:val="none" w:sz="0" w:space="0" w:color="auto"/>
        <w:left w:val="none" w:sz="0" w:space="0" w:color="auto"/>
        <w:bottom w:val="none" w:sz="0" w:space="0" w:color="auto"/>
        <w:right w:val="none" w:sz="0" w:space="0" w:color="auto"/>
      </w:divBdr>
    </w:div>
    <w:div w:id="1022826816">
      <w:bodyDiv w:val="1"/>
      <w:marLeft w:val="0"/>
      <w:marRight w:val="0"/>
      <w:marTop w:val="0"/>
      <w:marBottom w:val="0"/>
      <w:divBdr>
        <w:top w:val="none" w:sz="0" w:space="0" w:color="auto"/>
        <w:left w:val="none" w:sz="0" w:space="0" w:color="auto"/>
        <w:bottom w:val="none" w:sz="0" w:space="0" w:color="auto"/>
        <w:right w:val="none" w:sz="0" w:space="0" w:color="auto"/>
      </w:divBdr>
    </w:div>
    <w:div w:id="1046299272">
      <w:bodyDiv w:val="1"/>
      <w:marLeft w:val="0"/>
      <w:marRight w:val="0"/>
      <w:marTop w:val="0"/>
      <w:marBottom w:val="0"/>
      <w:divBdr>
        <w:top w:val="none" w:sz="0" w:space="0" w:color="auto"/>
        <w:left w:val="none" w:sz="0" w:space="0" w:color="auto"/>
        <w:bottom w:val="none" w:sz="0" w:space="0" w:color="auto"/>
        <w:right w:val="none" w:sz="0" w:space="0" w:color="auto"/>
      </w:divBdr>
    </w:div>
    <w:div w:id="1067920089">
      <w:bodyDiv w:val="1"/>
      <w:marLeft w:val="0"/>
      <w:marRight w:val="0"/>
      <w:marTop w:val="0"/>
      <w:marBottom w:val="0"/>
      <w:divBdr>
        <w:top w:val="none" w:sz="0" w:space="0" w:color="auto"/>
        <w:left w:val="none" w:sz="0" w:space="0" w:color="auto"/>
        <w:bottom w:val="none" w:sz="0" w:space="0" w:color="auto"/>
        <w:right w:val="none" w:sz="0" w:space="0" w:color="auto"/>
      </w:divBdr>
    </w:div>
    <w:div w:id="106892129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088117252">
      <w:bodyDiv w:val="1"/>
      <w:marLeft w:val="0"/>
      <w:marRight w:val="0"/>
      <w:marTop w:val="0"/>
      <w:marBottom w:val="0"/>
      <w:divBdr>
        <w:top w:val="none" w:sz="0" w:space="0" w:color="auto"/>
        <w:left w:val="none" w:sz="0" w:space="0" w:color="auto"/>
        <w:bottom w:val="none" w:sz="0" w:space="0" w:color="auto"/>
        <w:right w:val="none" w:sz="0" w:space="0" w:color="auto"/>
      </w:divBdr>
    </w:div>
    <w:div w:id="1107500872">
      <w:bodyDiv w:val="1"/>
      <w:marLeft w:val="0"/>
      <w:marRight w:val="0"/>
      <w:marTop w:val="0"/>
      <w:marBottom w:val="0"/>
      <w:divBdr>
        <w:top w:val="none" w:sz="0" w:space="0" w:color="auto"/>
        <w:left w:val="none" w:sz="0" w:space="0" w:color="auto"/>
        <w:bottom w:val="none" w:sz="0" w:space="0" w:color="auto"/>
        <w:right w:val="none" w:sz="0" w:space="0" w:color="auto"/>
      </w:divBdr>
    </w:div>
    <w:div w:id="1116490181">
      <w:bodyDiv w:val="1"/>
      <w:marLeft w:val="0"/>
      <w:marRight w:val="0"/>
      <w:marTop w:val="0"/>
      <w:marBottom w:val="0"/>
      <w:divBdr>
        <w:top w:val="none" w:sz="0" w:space="0" w:color="auto"/>
        <w:left w:val="none" w:sz="0" w:space="0" w:color="auto"/>
        <w:bottom w:val="none" w:sz="0" w:space="0" w:color="auto"/>
        <w:right w:val="none" w:sz="0" w:space="0" w:color="auto"/>
      </w:divBdr>
    </w:div>
    <w:div w:id="1134562211">
      <w:bodyDiv w:val="1"/>
      <w:marLeft w:val="0"/>
      <w:marRight w:val="0"/>
      <w:marTop w:val="0"/>
      <w:marBottom w:val="0"/>
      <w:divBdr>
        <w:top w:val="none" w:sz="0" w:space="0" w:color="auto"/>
        <w:left w:val="none" w:sz="0" w:space="0" w:color="auto"/>
        <w:bottom w:val="none" w:sz="0" w:space="0" w:color="auto"/>
        <w:right w:val="none" w:sz="0" w:space="0" w:color="auto"/>
      </w:divBdr>
    </w:div>
    <w:div w:id="1152525432">
      <w:bodyDiv w:val="1"/>
      <w:marLeft w:val="0"/>
      <w:marRight w:val="0"/>
      <w:marTop w:val="0"/>
      <w:marBottom w:val="0"/>
      <w:divBdr>
        <w:top w:val="none" w:sz="0" w:space="0" w:color="auto"/>
        <w:left w:val="none" w:sz="0" w:space="0" w:color="auto"/>
        <w:bottom w:val="none" w:sz="0" w:space="0" w:color="auto"/>
        <w:right w:val="none" w:sz="0" w:space="0" w:color="auto"/>
      </w:divBdr>
    </w:div>
    <w:div w:id="1164781245">
      <w:bodyDiv w:val="1"/>
      <w:marLeft w:val="0"/>
      <w:marRight w:val="0"/>
      <w:marTop w:val="0"/>
      <w:marBottom w:val="0"/>
      <w:divBdr>
        <w:top w:val="none" w:sz="0" w:space="0" w:color="auto"/>
        <w:left w:val="none" w:sz="0" w:space="0" w:color="auto"/>
        <w:bottom w:val="none" w:sz="0" w:space="0" w:color="auto"/>
        <w:right w:val="none" w:sz="0" w:space="0" w:color="auto"/>
      </w:divBdr>
    </w:div>
    <w:div w:id="1198930178">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4098734">
      <w:bodyDiv w:val="1"/>
      <w:marLeft w:val="0"/>
      <w:marRight w:val="0"/>
      <w:marTop w:val="0"/>
      <w:marBottom w:val="0"/>
      <w:divBdr>
        <w:top w:val="none" w:sz="0" w:space="0" w:color="auto"/>
        <w:left w:val="none" w:sz="0" w:space="0" w:color="auto"/>
        <w:bottom w:val="none" w:sz="0" w:space="0" w:color="auto"/>
        <w:right w:val="none" w:sz="0" w:space="0" w:color="auto"/>
      </w:divBdr>
    </w:div>
    <w:div w:id="1245454595">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95715924">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66099964">
      <w:bodyDiv w:val="1"/>
      <w:marLeft w:val="0"/>
      <w:marRight w:val="0"/>
      <w:marTop w:val="0"/>
      <w:marBottom w:val="0"/>
      <w:divBdr>
        <w:top w:val="none" w:sz="0" w:space="0" w:color="auto"/>
        <w:left w:val="none" w:sz="0" w:space="0" w:color="auto"/>
        <w:bottom w:val="none" w:sz="0" w:space="0" w:color="auto"/>
        <w:right w:val="none" w:sz="0" w:space="0" w:color="auto"/>
      </w:divBdr>
    </w:div>
    <w:div w:id="1377004484">
      <w:bodyDiv w:val="1"/>
      <w:marLeft w:val="0"/>
      <w:marRight w:val="0"/>
      <w:marTop w:val="0"/>
      <w:marBottom w:val="0"/>
      <w:divBdr>
        <w:top w:val="none" w:sz="0" w:space="0" w:color="auto"/>
        <w:left w:val="none" w:sz="0" w:space="0" w:color="auto"/>
        <w:bottom w:val="none" w:sz="0" w:space="0" w:color="auto"/>
        <w:right w:val="none" w:sz="0" w:space="0" w:color="auto"/>
      </w:divBdr>
    </w:div>
    <w:div w:id="1379553755">
      <w:bodyDiv w:val="1"/>
      <w:marLeft w:val="0"/>
      <w:marRight w:val="0"/>
      <w:marTop w:val="0"/>
      <w:marBottom w:val="0"/>
      <w:divBdr>
        <w:top w:val="none" w:sz="0" w:space="0" w:color="auto"/>
        <w:left w:val="none" w:sz="0" w:space="0" w:color="auto"/>
        <w:bottom w:val="none" w:sz="0" w:space="0" w:color="auto"/>
        <w:right w:val="none" w:sz="0" w:space="0" w:color="auto"/>
      </w:divBdr>
    </w:div>
    <w:div w:id="1387797773">
      <w:bodyDiv w:val="1"/>
      <w:marLeft w:val="0"/>
      <w:marRight w:val="0"/>
      <w:marTop w:val="0"/>
      <w:marBottom w:val="0"/>
      <w:divBdr>
        <w:top w:val="none" w:sz="0" w:space="0" w:color="auto"/>
        <w:left w:val="none" w:sz="0" w:space="0" w:color="auto"/>
        <w:bottom w:val="none" w:sz="0" w:space="0" w:color="auto"/>
        <w:right w:val="none" w:sz="0" w:space="0" w:color="auto"/>
      </w:divBdr>
    </w:div>
    <w:div w:id="1388601846">
      <w:bodyDiv w:val="1"/>
      <w:marLeft w:val="0"/>
      <w:marRight w:val="0"/>
      <w:marTop w:val="0"/>
      <w:marBottom w:val="0"/>
      <w:divBdr>
        <w:top w:val="none" w:sz="0" w:space="0" w:color="auto"/>
        <w:left w:val="none" w:sz="0" w:space="0" w:color="auto"/>
        <w:bottom w:val="none" w:sz="0" w:space="0" w:color="auto"/>
        <w:right w:val="none" w:sz="0" w:space="0" w:color="auto"/>
      </w:divBdr>
    </w:div>
    <w:div w:id="1413435125">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373115">
      <w:bodyDiv w:val="1"/>
      <w:marLeft w:val="0"/>
      <w:marRight w:val="0"/>
      <w:marTop w:val="0"/>
      <w:marBottom w:val="0"/>
      <w:divBdr>
        <w:top w:val="none" w:sz="0" w:space="0" w:color="auto"/>
        <w:left w:val="none" w:sz="0" w:space="0" w:color="auto"/>
        <w:bottom w:val="none" w:sz="0" w:space="0" w:color="auto"/>
        <w:right w:val="none" w:sz="0" w:space="0" w:color="auto"/>
      </w:divBdr>
    </w:div>
    <w:div w:id="1426882297">
      <w:bodyDiv w:val="1"/>
      <w:marLeft w:val="0"/>
      <w:marRight w:val="0"/>
      <w:marTop w:val="0"/>
      <w:marBottom w:val="0"/>
      <w:divBdr>
        <w:top w:val="none" w:sz="0" w:space="0" w:color="auto"/>
        <w:left w:val="none" w:sz="0" w:space="0" w:color="auto"/>
        <w:bottom w:val="none" w:sz="0" w:space="0" w:color="auto"/>
        <w:right w:val="none" w:sz="0" w:space="0" w:color="auto"/>
      </w:divBdr>
    </w:div>
    <w:div w:id="1445343801">
      <w:bodyDiv w:val="1"/>
      <w:marLeft w:val="0"/>
      <w:marRight w:val="0"/>
      <w:marTop w:val="0"/>
      <w:marBottom w:val="0"/>
      <w:divBdr>
        <w:top w:val="none" w:sz="0" w:space="0" w:color="auto"/>
        <w:left w:val="none" w:sz="0" w:space="0" w:color="auto"/>
        <w:bottom w:val="none" w:sz="0" w:space="0" w:color="auto"/>
        <w:right w:val="none" w:sz="0" w:space="0" w:color="auto"/>
      </w:divBdr>
    </w:div>
    <w:div w:id="1477382416">
      <w:bodyDiv w:val="1"/>
      <w:marLeft w:val="0"/>
      <w:marRight w:val="0"/>
      <w:marTop w:val="0"/>
      <w:marBottom w:val="0"/>
      <w:divBdr>
        <w:top w:val="none" w:sz="0" w:space="0" w:color="auto"/>
        <w:left w:val="none" w:sz="0" w:space="0" w:color="auto"/>
        <w:bottom w:val="none" w:sz="0" w:space="0" w:color="auto"/>
        <w:right w:val="none" w:sz="0" w:space="0" w:color="auto"/>
      </w:divBdr>
    </w:div>
    <w:div w:id="1481775662">
      <w:bodyDiv w:val="1"/>
      <w:marLeft w:val="0"/>
      <w:marRight w:val="0"/>
      <w:marTop w:val="0"/>
      <w:marBottom w:val="0"/>
      <w:divBdr>
        <w:top w:val="none" w:sz="0" w:space="0" w:color="auto"/>
        <w:left w:val="none" w:sz="0" w:space="0" w:color="auto"/>
        <w:bottom w:val="none" w:sz="0" w:space="0" w:color="auto"/>
        <w:right w:val="none" w:sz="0" w:space="0" w:color="auto"/>
      </w:divBdr>
    </w:div>
    <w:div w:id="1494489703">
      <w:bodyDiv w:val="1"/>
      <w:marLeft w:val="0"/>
      <w:marRight w:val="0"/>
      <w:marTop w:val="0"/>
      <w:marBottom w:val="0"/>
      <w:divBdr>
        <w:top w:val="none" w:sz="0" w:space="0" w:color="auto"/>
        <w:left w:val="none" w:sz="0" w:space="0" w:color="auto"/>
        <w:bottom w:val="none" w:sz="0" w:space="0" w:color="auto"/>
        <w:right w:val="none" w:sz="0" w:space="0" w:color="auto"/>
      </w:divBdr>
    </w:div>
    <w:div w:id="1498417689">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31410011">
      <w:bodyDiv w:val="1"/>
      <w:marLeft w:val="0"/>
      <w:marRight w:val="0"/>
      <w:marTop w:val="0"/>
      <w:marBottom w:val="0"/>
      <w:divBdr>
        <w:top w:val="none" w:sz="0" w:space="0" w:color="auto"/>
        <w:left w:val="none" w:sz="0" w:space="0" w:color="auto"/>
        <w:bottom w:val="none" w:sz="0" w:space="0" w:color="auto"/>
        <w:right w:val="none" w:sz="0" w:space="0" w:color="auto"/>
      </w:divBdr>
    </w:div>
    <w:div w:id="1549221593">
      <w:bodyDiv w:val="1"/>
      <w:marLeft w:val="0"/>
      <w:marRight w:val="0"/>
      <w:marTop w:val="0"/>
      <w:marBottom w:val="0"/>
      <w:divBdr>
        <w:top w:val="none" w:sz="0" w:space="0" w:color="auto"/>
        <w:left w:val="none" w:sz="0" w:space="0" w:color="auto"/>
        <w:bottom w:val="none" w:sz="0" w:space="0" w:color="auto"/>
        <w:right w:val="none" w:sz="0" w:space="0" w:color="auto"/>
      </w:divBdr>
    </w:div>
    <w:div w:id="1555699683">
      <w:bodyDiv w:val="1"/>
      <w:marLeft w:val="0"/>
      <w:marRight w:val="0"/>
      <w:marTop w:val="0"/>
      <w:marBottom w:val="0"/>
      <w:divBdr>
        <w:top w:val="none" w:sz="0" w:space="0" w:color="auto"/>
        <w:left w:val="none" w:sz="0" w:space="0" w:color="auto"/>
        <w:bottom w:val="none" w:sz="0" w:space="0" w:color="auto"/>
        <w:right w:val="none" w:sz="0" w:space="0" w:color="auto"/>
      </w:divBdr>
    </w:div>
    <w:div w:id="1576429585">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583874352">
      <w:bodyDiv w:val="1"/>
      <w:marLeft w:val="0"/>
      <w:marRight w:val="0"/>
      <w:marTop w:val="0"/>
      <w:marBottom w:val="0"/>
      <w:divBdr>
        <w:top w:val="none" w:sz="0" w:space="0" w:color="auto"/>
        <w:left w:val="none" w:sz="0" w:space="0" w:color="auto"/>
        <w:bottom w:val="none" w:sz="0" w:space="0" w:color="auto"/>
        <w:right w:val="none" w:sz="0" w:space="0" w:color="auto"/>
      </w:divBdr>
    </w:div>
    <w:div w:id="1636640168">
      <w:bodyDiv w:val="1"/>
      <w:marLeft w:val="0"/>
      <w:marRight w:val="0"/>
      <w:marTop w:val="0"/>
      <w:marBottom w:val="0"/>
      <w:divBdr>
        <w:top w:val="none" w:sz="0" w:space="0" w:color="auto"/>
        <w:left w:val="none" w:sz="0" w:space="0" w:color="auto"/>
        <w:bottom w:val="none" w:sz="0" w:space="0" w:color="auto"/>
        <w:right w:val="none" w:sz="0" w:space="0" w:color="auto"/>
      </w:divBdr>
    </w:div>
    <w:div w:id="1642533723">
      <w:bodyDiv w:val="1"/>
      <w:marLeft w:val="0"/>
      <w:marRight w:val="0"/>
      <w:marTop w:val="0"/>
      <w:marBottom w:val="0"/>
      <w:divBdr>
        <w:top w:val="none" w:sz="0" w:space="0" w:color="auto"/>
        <w:left w:val="none" w:sz="0" w:space="0" w:color="auto"/>
        <w:bottom w:val="none" w:sz="0" w:space="0" w:color="auto"/>
        <w:right w:val="none" w:sz="0" w:space="0" w:color="auto"/>
      </w:divBdr>
    </w:div>
    <w:div w:id="1686979088">
      <w:bodyDiv w:val="1"/>
      <w:marLeft w:val="0"/>
      <w:marRight w:val="0"/>
      <w:marTop w:val="0"/>
      <w:marBottom w:val="0"/>
      <w:divBdr>
        <w:top w:val="none" w:sz="0" w:space="0" w:color="auto"/>
        <w:left w:val="none" w:sz="0" w:space="0" w:color="auto"/>
        <w:bottom w:val="none" w:sz="0" w:space="0" w:color="auto"/>
        <w:right w:val="none" w:sz="0" w:space="0" w:color="auto"/>
      </w:divBdr>
    </w:div>
    <w:div w:id="1695761866">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19743530">
      <w:bodyDiv w:val="1"/>
      <w:marLeft w:val="0"/>
      <w:marRight w:val="0"/>
      <w:marTop w:val="0"/>
      <w:marBottom w:val="0"/>
      <w:divBdr>
        <w:top w:val="none" w:sz="0" w:space="0" w:color="auto"/>
        <w:left w:val="none" w:sz="0" w:space="0" w:color="auto"/>
        <w:bottom w:val="none" w:sz="0" w:space="0" w:color="auto"/>
        <w:right w:val="none" w:sz="0" w:space="0" w:color="auto"/>
      </w:divBdr>
    </w:div>
    <w:div w:id="1723483322">
      <w:bodyDiv w:val="1"/>
      <w:marLeft w:val="0"/>
      <w:marRight w:val="0"/>
      <w:marTop w:val="0"/>
      <w:marBottom w:val="0"/>
      <w:divBdr>
        <w:top w:val="none" w:sz="0" w:space="0" w:color="auto"/>
        <w:left w:val="none" w:sz="0" w:space="0" w:color="auto"/>
        <w:bottom w:val="none" w:sz="0" w:space="0" w:color="auto"/>
        <w:right w:val="none" w:sz="0" w:space="0" w:color="auto"/>
      </w:divBdr>
    </w:div>
    <w:div w:id="1736079461">
      <w:bodyDiv w:val="1"/>
      <w:marLeft w:val="0"/>
      <w:marRight w:val="0"/>
      <w:marTop w:val="0"/>
      <w:marBottom w:val="0"/>
      <w:divBdr>
        <w:top w:val="none" w:sz="0" w:space="0" w:color="auto"/>
        <w:left w:val="none" w:sz="0" w:space="0" w:color="auto"/>
        <w:bottom w:val="none" w:sz="0" w:space="0" w:color="auto"/>
        <w:right w:val="none" w:sz="0" w:space="0" w:color="auto"/>
      </w:divBdr>
    </w:div>
    <w:div w:id="1743673332">
      <w:bodyDiv w:val="1"/>
      <w:marLeft w:val="0"/>
      <w:marRight w:val="0"/>
      <w:marTop w:val="0"/>
      <w:marBottom w:val="0"/>
      <w:divBdr>
        <w:top w:val="none" w:sz="0" w:space="0" w:color="auto"/>
        <w:left w:val="none" w:sz="0" w:space="0" w:color="auto"/>
        <w:bottom w:val="none" w:sz="0" w:space="0" w:color="auto"/>
        <w:right w:val="none" w:sz="0" w:space="0" w:color="auto"/>
      </w:divBdr>
    </w:div>
    <w:div w:id="1762948524">
      <w:bodyDiv w:val="1"/>
      <w:marLeft w:val="0"/>
      <w:marRight w:val="0"/>
      <w:marTop w:val="0"/>
      <w:marBottom w:val="0"/>
      <w:divBdr>
        <w:top w:val="none" w:sz="0" w:space="0" w:color="auto"/>
        <w:left w:val="none" w:sz="0" w:space="0" w:color="auto"/>
        <w:bottom w:val="none" w:sz="0" w:space="0" w:color="auto"/>
        <w:right w:val="none" w:sz="0" w:space="0" w:color="auto"/>
      </w:divBdr>
    </w:div>
    <w:div w:id="1784763981">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788506978">
      <w:bodyDiv w:val="1"/>
      <w:marLeft w:val="0"/>
      <w:marRight w:val="0"/>
      <w:marTop w:val="0"/>
      <w:marBottom w:val="0"/>
      <w:divBdr>
        <w:top w:val="none" w:sz="0" w:space="0" w:color="auto"/>
        <w:left w:val="none" w:sz="0" w:space="0" w:color="auto"/>
        <w:bottom w:val="none" w:sz="0" w:space="0" w:color="auto"/>
        <w:right w:val="none" w:sz="0" w:space="0" w:color="auto"/>
      </w:divBdr>
    </w:div>
    <w:div w:id="1798798650">
      <w:bodyDiv w:val="1"/>
      <w:marLeft w:val="0"/>
      <w:marRight w:val="0"/>
      <w:marTop w:val="0"/>
      <w:marBottom w:val="0"/>
      <w:divBdr>
        <w:top w:val="none" w:sz="0" w:space="0" w:color="auto"/>
        <w:left w:val="none" w:sz="0" w:space="0" w:color="auto"/>
        <w:bottom w:val="none" w:sz="0" w:space="0" w:color="auto"/>
        <w:right w:val="none" w:sz="0" w:space="0" w:color="auto"/>
      </w:divBdr>
    </w:div>
    <w:div w:id="1815100457">
      <w:bodyDiv w:val="1"/>
      <w:marLeft w:val="0"/>
      <w:marRight w:val="0"/>
      <w:marTop w:val="0"/>
      <w:marBottom w:val="0"/>
      <w:divBdr>
        <w:top w:val="none" w:sz="0" w:space="0" w:color="auto"/>
        <w:left w:val="none" w:sz="0" w:space="0" w:color="auto"/>
        <w:bottom w:val="none" w:sz="0" w:space="0" w:color="auto"/>
        <w:right w:val="none" w:sz="0" w:space="0" w:color="auto"/>
      </w:divBdr>
    </w:div>
    <w:div w:id="1820882122">
      <w:bodyDiv w:val="1"/>
      <w:marLeft w:val="0"/>
      <w:marRight w:val="0"/>
      <w:marTop w:val="0"/>
      <w:marBottom w:val="0"/>
      <w:divBdr>
        <w:top w:val="none" w:sz="0" w:space="0" w:color="auto"/>
        <w:left w:val="none" w:sz="0" w:space="0" w:color="auto"/>
        <w:bottom w:val="none" w:sz="0" w:space="0" w:color="auto"/>
        <w:right w:val="none" w:sz="0" w:space="0" w:color="auto"/>
      </w:divBdr>
    </w:div>
    <w:div w:id="1821728428">
      <w:bodyDiv w:val="1"/>
      <w:marLeft w:val="0"/>
      <w:marRight w:val="0"/>
      <w:marTop w:val="0"/>
      <w:marBottom w:val="0"/>
      <w:divBdr>
        <w:top w:val="none" w:sz="0" w:space="0" w:color="auto"/>
        <w:left w:val="none" w:sz="0" w:space="0" w:color="auto"/>
        <w:bottom w:val="none" w:sz="0" w:space="0" w:color="auto"/>
        <w:right w:val="none" w:sz="0" w:space="0" w:color="auto"/>
      </w:divBdr>
    </w:div>
    <w:div w:id="1872566816">
      <w:bodyDiv w:val="1"/>
      <w:marLeft w:val="0"/>
      <w:marRight w:val="0"/>
      <w:marTop w:val="0"/>
      <w:marBottom w:val="0"/>
      <w:divBdr>
        <w:top w:val="none" w:sz="0" w:space="0" w:color="auto"/>
        <w:left w:val="none" w:sz="0" w:space="0" w:color="auto"/>
        <w:bottom w:val="none" w:sz="0" w:space="0" w:color="auto"/>
        <w:right w:val="none" w:sz="0" w:space="0" w:color="auto"/>
      </w:divBdr>
    </w:div>
    <w:div w:id="1879776206">
      <w:bodyDiv w:val="1"/>
      <w:marLeft w:val="0"/>
      <w:marRight w:val="0"/>
      <w:marTop w:val="0"/>
      <w:marBottom w:val="0"/>
      <w:divBdr>
        <w:top w:val="none" w:sz="0" w:space="0" w:color="auto"/>
        <w:left w:val="none" w:sz="0" w:space="0" w:color="auto"/>
        <w:bottom w:val="none" w:sz="0" w:space="0" w:color="auto"/>
        <w:right w:val="none" w:sz="0" w:space="0" w:color="auto"/>
      </w:divBdr>
    </w:div>
    <w:div w:id="1885825637">
      <w:bodyDiv w:val="1"/>
      <w:marLeft w:val="0"/>
      <w:marRight w:val="0"/>
      <w:marTop w:val="0"/>
      <w:marBottom w:val="0"/>
      <w:divBdr>
        <w:top w:val="none" w:sz="0" w:space="0" w:color="auto"/>
        <w:left w:val="none" w:sz="0" w:space="0" w:color="auto"/>
        <w:bottom w:val="none" w:sz="0" w:space="0" w:color="auto"/>
        <w:right w:val="none" w:sz="0" w:space="0" w:color="auto"/>
      </w:divBdr>
    </w:div>
    <w:div w:id="1893153918">
      <w:bodyDiv w:val="1"/>
      <w:marLeft w:val="0"/>
      <w:marRight w:val="0"/>
      <w:marTop w:val="0"/>
      <w:marBottom w:val="0"/>
      <w:divBdr>
        <w:top w:val="none" w:sz="0" w:space="0" w:color="auto"/>
        <w:left w:val="none" w:sz="0" w:space="0" w:color="auto"/>
        <w:bottom w:val="none" w:sz="0" w:space="0" w:color="auto"/>
        <w:right w:val="none" w:sz="0" w:space="0" w:color="auto"/>
      </w:divBdr>
    </w:div>
    <w:div w:id="1900628438">
      <w:bodyDiv w:val="1"/>
      <w:marLeft w:val="0"/>
      <w:marRight w:val="0"/>
      <w:marTop w:val="0"/>
      <w:marBottom w:val="0"/>
      <w:divBdr>
        <w:top w:val="none" w:sz="0" w:space="0" w:color="auto"/>
        <w:left w:val="none" w:sz="0" w:space="0" w:color="auto"/>
        <w:bottom w:val="none" w:sz="0" w:space="0" w:color="auto"/>
        <w:right w:val="none" w:sz="0" w:space="0" w:color="auto"/>
      </w:divBdr>
    </w:div>
    <w:div w:id="1908109479">
      <w:bodyDiv w:val="1"/>
      <w:marLeft w:val="0"/>
      <w:marRight w:val="0"/>
      <w:marTop w:val="0"/>
      <w:marBottom w:val="0"/>
      <w:divBdr>
        <w:top w:val="none" w:sz="0" w:space="0" w:color="auto"/>
        <w:left w:val="none" w:sz="0" w:space="0" w:color="auto"/>
        <w:bottom w:val="none" w:sz="0" w:space="0" w:color="auto"/>
        <w:right w:val="none" w:sz="0" w:space="0" w:color="auto"/>
      </w:divBdr>
    </w:div>
    <w:div w:id="1913158309">
      <w:bodyDiv w:val="1"/>
      <w:marLeft w:val="0"/>
      <w:marRight w:val="0"/>
      <w:marTop w:val="0"/>
      <w:marBottom w:val="0"/>
      <w:divBdr>
        <w:top w:val="none" w:sz="0" w:space="0" w:color="auto"/>
        <w:left w:val="none" w:sz="0" w:space="0" w:color="auto"/>
        <w:bottom w:val="none" w:sz="0" w:space="0" w:color="auto"/>
        <w:right w:val="none" w:sz="0" w:space="0" w:color="auto"/>
      </w:divBdr>
    </w:div>
    <w:div w:id="1917012156">
      <w:bodyDiv w:val="1"/>
      <w:marLeft w:val="0"/>
      <w:marRight w:val="0"/>
      <w:marTop w:val="0"/>
      <w:marBottom w:val="0"/>
      <w:divBdr>
        <w:top w:val="none" w:sz="0" w:space="0" w:color="auto"/>
        <w:left w:val="none" w:sz="0" w:space="0" w:color="auto"/>
        <w:bottom w:val="none" w:sz="0" w:space="0" w:color="auto"/>
        <w:right w:val="none" w:sz="0" w:space="0" w:color="auto"/>
      </w:divBdr>
    </w:div>
    <w:div w:id="1924530851">
      <w:bodyDiv w:val="1"/>
      <w:marLeft w:val="0"/>
      <w:marRight w:val="0"/>
      <w:marTop w:val="0"/>
      <w:marBottom w:val="0"/>
      <w:divBdr>
        <w:top w:val="none" w:sz="0" w:space="0" w:color="auto"/>
        <w:left w:val="none" w:sz="0" w:space="0" w:color="auto"/>
        <w:bottom w:val="none" w:sz="0" w:space="0" w:color="auto"/>
        <w:right w:val="none" w:sz="0" w:space="0" w:color="auto"/>
      </w:divBdr>
    </w:div>
    <w:div w:id="1953240529">
      <w:bodyDiv w:val="1"/>
      <w:marLeft w:val="0"/>
      <w:marRight w:val="0"/>
      <w:marTop w:val="0"/>
      <w:marBottom w:val="0"/>
      <w:divBdr>
        <w:top w:val="none" w:sz="0" w:space="0" w:color="auto"/>
        <w:left w:val="none" w:sz="0" w:space="0" w:color="auto"/>
        <w:bottom w:val="none" w:sz="0" w:space="0" w:color="auto"/>
        <w:right w:val="none" w:sz="0" w:space="0" w:color="auto"/>
      </w:divBdr>
    </w:div>
    <w:div w:id="1958297541">
      <w:bodyDiv w:val="1"/>
      <w:marLeft w:val="0"/>
      <w:marRight w:val="0"/>
      <w:marTop w:val="0"/>
      <w:marBottom w:val="0"/>
      <w:divBdr>
        <w:top w:val="none" w:sz="0" w:space="0" w:color="auto"/>
        <w:left w:val="none" w:sz="0" w:space="0" w:color="auto"/>
        <w:bottom w:val="none" w:sz="0" w:space="0" w:color="auto"/>
        <w:right w:val="none" w:sz="0" w:space="0" w:color="auto"/>
      </w:divBdr>
    </w:div>
    <w:div w:id="1959675460">
      <w:bodyDiv w:val="1"/>
      <w:marLeft w:val="0"/>
      <w:marRight w:val="0"/>
      <w:marTop w:val="0"/>
      <w:marBottom w:val="0"/>
      <w:divBdr>
        <w:top w:val="none" w:sz="0" w:space="0" w:color="auto"/>
        <w:left w:val="none" w:sz="0" w:space="0" w:color="auto"/>
        <w:bottom w:val="none" w:sz="0" w:space="0" w:color="auto"/>
        <w:right w:val="none" w:sz="0" w:space="0" w:color="auto"/>
      </w:divBdr>
    </w:div>
    <w:div w:id="1999307114">
      <w:bodyDiv w:val="1"/>
      <w:marLeft w:val="0"/>
      <w:marRight w:val="0"/>
      <w:marTop w:val="0"/>
      <w:marBottom w:val="0"/>
      <w:divBdr>
        <w:top w:val="none" w:sz="0" w:space="0" w:color="auto"/>
        <w:left w:val="none" w:sz="0" w:space="0" w:color="auto"/>
        <w:bottom w:val="none" w:sz="0" w:space="0" w:color="auto"/>
        <w:right w:val="none" w:sz="0" w:space="0" w:color="auto"/>
      </w:divBdr>
    </w:div>
    <w:div w:id="2012835164">
      <w:bodyDiv w:val="1"/>
      <w:marLeft w:val="0"/>
      <w:marRight w:val="0"/>
      <w:marTop w:val="0"/>
      <w:marBottom w:val="0"/>
      <w:divBdr>
        <w:top w:val="none" w:sz="0" w:space="0" w:color="auto"/>
        <w:left w:val="none" w:sz="0" w:space="0" w:color="auto"/>
        <w:bottom w:val="none" w:sz="0" w:space="0" w:color="auto"/>
        <w:right w:val="none" w:sz="0" w:space="0" w:color="auto"/>
      </w:divBdr>
    </w:div>
    <w:div w:id="2015105192">
      <w:bodyDiv w:val="1"/>
      <w:marLeft w:val="0"/>
      <w:marRight w:val="0"/>
      <w:marTop w:val="0"/>
      <w:marBottom w:val="0"/>
      <w:divBdr>
        <w:top w:val="none" w:sz="0" w:space="0" w:color="auto"/>
        <w:left w:val="none" w:sz="0" w:space="0" w:color="auto"/>
        <w:bottom w:val="none" w:sz="0" w:space="0" w:color="auto"/>
        <w:right w:val="none" w:sz="0" w:space="0" w:color="auto"/>
      </w:divBdr>
    </w:div>
    <w:div w:id="2020113882">
      <w:bodyDiv w:val="1"/>
      <w:marLeft w:val="0"/>
      <w:marRight w:val="0"/>
      <w:marTop w:val="0"/>
      <w:marBottom w:val="0"/>
      <w:divBdr>
        <w:top w:val="none" w:sz="0" w:space="0" w:color="auto"/>
        <w:left w:val="none" w:sz="0" w:space="0" w:color="auto"/>
        <w:bottom w:val="none" w:sz="0" w:space="0" w:color="auto"/>
        <w:right w:val="none" w:sz="0" w:space="0" w:color="auto"/>
      </w:divBdr>
    </w:div>
    <w:div w:id="2026207316">
      <w:bodyDiv w:val="1"/>
      <w:marLeft w:val="0"/>
      <w:marRight w:val="0"/>
      <w:marTop w:val="0"/>
      <w:marBottom w:val="0"/>
      <w:divBdr>
        <w:top w:val="none" w:sz="0" w:space="0" w:color="auto"/>
        <w:left w:val="none" w:sz="0" w:space="0" w:color="auto"/>
        <w:bottom w:val="none" w:sz="0" w:space="0" w:color="auto"/>
        <w:right w:val="none" w:sz="0" w:space="0" w:color="auto"/>
      </w:divBdr>
    </w:div>
    <w:div w:id="203175584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54041473">
      <w:bodyDiv w:val="1"/>
      <w:marLeft w:val="0"/>
      <w:marRight w:val="0"/>
      <w:marTop w:val="0"/>
      <w:marBottom w:val="0"/>
      <w:divBdr>
        <w:top w:val="none" w:sz="0" w:space="0" w:color="auto"/>
        <w:left w:val="none" w:sz="0" w:space="0" w:color="auto"/>
        <w:bottom w:val="none" w:sz="0" w:space="0" w:color="auto"/>
        <w:right w:val="none" w:sz="0" w:space="0" w:color="auto"/>
      </w:divBdr>
    </w:div>
    <w:div w:id="2077165454">
      <w:bodyDiv w:val="1"/>
      <w:marLeft w:val="0"/>
      <w:marRight w:val="0"/>
      <w:marTop w:val="0"/>
      <w:marBottom w:val="0"/>
      <w:divBdr>
        <w:top w:val="none" w:sz="0" w:space="0" w:color="auto"/>
        <w:left w:val="none" w:sz="0" w:space="0" w:color="auto"/>
        <w:bottom w:val="none" w:sz="0" w:space="0" w:color="auto"/>
        <w:right w:val="none" w:sz="0" w:space="0" w:color="auto"/>
      </w:divBdr>
    </w:div>
    <w:div w:id="2089686708">
      <w:bodyDiv w:val="1"/>
      <w:marLeft w:val="0"/>
      <w:marRight w:val="0"/>
      <w:marTop w:val="0"/>
      <w:marBottom w:val="0"/>
      <w:divBdr>
        <w:top w:val="none" w:sz="0" w:space="0" w:color="auto"/>
        <w:left w:val="none" w:sz="0" w:space="0" w:color="auto"/>
        <w:bottom w:val="none" w:sz="0" w:space="0" w:color="auto"/>
        <w:right w:val="none" w:sz="0" w:space="0" w:color="auto"/>
      </w:divBdr>
    </w:div>
    <w:div w:id="2106028747">
      <w:bodyDiv w:val="1"/>
      <w:marLeft w:val="0"/>
      <w:marRight w:val="0"/>
      <w:marTop w:val="0"/>
      <w:marBottom w:val="0"/>
      <w:divBdr>
        <w:top w:val="none" w:sz="0" w:space="0" w:color="auto"/>
        <w:left w:val="none" w:sz="0" w:space="0" w:color="auto"/>
        <w:bottom w:val="none" w:sz="0" w:space="0" w:color="auto"/>
        <w:right w:val="none" w:sz="0" w:space="0" w:color="auto"/>
      </w:divBdr>
    </w:div>
    <w:div w:id="2110392214">
      <w:bodyDiv w:val="1"/>
      <w:marLeft w:val="0"/>
      <w:marRight w:val="0"/>
      <w:marTop w:val="0"/>
      <w:marBottom w:val="0"/>
      <w:divBdr>
        <w:top w:val="none" w:sz="0" w:space="0" w:color="auto"/>
        <w:left w:val="none" w:sz="0" w:space="0" w:color="auto"/>
        <w:bottom w:val="none" w:sz="0" w:space="0" w:color="auto"/>
        <w:right w:val="none" w:sz="0" w:space="0" w:color="auto"/>
      </w:divBdr>
    </w:div>
    <w:div w:id="2139183949">
      <w:bodyDiv w:val="1"/>
      <w:marLeft w:val="0"/>
      <w:marRight w:val="0"/>
      <w:marTop w:val="0"/>
      <w:marBottom w:val="0"/>
      <w:divBdr>
        <w:top w:val="none" w:sz="0" w:space="0" w:color="auto"/>
        <w:left w:val="none" w:sz="0" w:space="0" w:color="auto"/>
        <w:bottom w:val="none" w:sz="0" w:space="0" w:color="auto"/>
        <w:right w:val="none" w:sz="0" w:space="0" w:color="auto"/>
      </w:divBdr>
    </w:div>
    <w:div w:id="21402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kapremont71.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5E7E0692D79DB197DFA697FB05383D61EC378FD0A1E79D038B87A489D4EA0FC5072C6892F3AEWCb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image" Target="media/image2.w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20411-3DA7-4EC7-9D21-C61B38DB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21431</Words>
  <Characters>122157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Инюшина Рената Александровна</dc:creator>
  <cp:lastModifiedBy>U1</cp:lastModifiedBy>
  <cp:revision>3</cp:revision>
  <cp:lastPrinted>2016-10-08T07:18:00Z</cp:lastPrinted>
  <dcterms:created xsi:type="dcterms:W3CDTF">2016-10-14T07:43:00Z</dcterms:created>
  <dcterms:modified xsi:type="dcterms:W3CDTF">2016-10-14T08:00:00Z</dcterms:modified>
</cp:coreProperties>
</file>