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18051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w:t>
            </w:r>
            <w:r w:rsidR="00EC76E2">
              <w:rPr>
                <w:kern w:val="0"/>
                <w:lang w:eastAsia="ru-RU"/>
              </w:rPr>
              <w:t>9</w:t>
            </w:r>
            <w:r w:rsidR="00180513">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80513" w:rsidP="00A10E2C">
      <w:pPr>
        <w:autoSpaceDE w:val="0"/>
        <w:jc w:val="center"/>
      </w:pPr>
      <w:r>
        <w:t>г. Богородицк, ул. Луначарского, д.4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E3A2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E3A2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E3A26" w:rsidRPr="00A76C1A">
        <w:rPr>
          <w:bCs/>
        </w:rPr>
        <w:fldChar w:fldCharType="begin"/>
      </w:r>
      <w:r w:rsidRPr="00A76C1A">
        <w:rPr>
          <w:bCs/>
        </w:rPr>
        <w:instrText xml:space="preserve"> REF _Ref166267456 \h  \* MERGEFORMAT </w:instrText>
      </w:r>
      <w:r w:rsidR="001E3A26" w:rsidRPr="00A76C1A">
        <w:rPr>
          <w:bCs/>
        </w:rPr>
      </w:r>
      <w:r w:rsidR="001E3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E3A26" w:rsidRPr="00A76C1A">
        <w:rPr>
          <w:bCs/>
        </w:rPr>
        <w:fldChar w:fldCharType="begin"/>
      </w:r>
      <w:r w:rsidRPr="00A76C1A">
        <w:rPr>
          <w:bCs/>
        </w:rPr>
        <w:instrText xml:space="preserve"> REF _Ref166267457 \h  \* MERGEFORMAT </w:instrText>
      </w:r>
      <w:r w:rsidR="001E3A26" w:rsidRPr="00A76C1A">
        <w:rPr>
          <w:bCs/>
        </w:rPr>
      </w:r>
      <w:r w:rsidR="001E3A2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E3A26" w:rsidRPr="00A76C1A">
        <w:rPr>
          <w:bCs/>
        </w:rPr>
        <w:fldChar w:fldCharType="begin"/>
      </w:r>
      <w:r w:rsidRPr="00A76C1A">
        <w:rPr>
          <w:bCs/>
        </w:rPr>
        <w:instrText xml:space="preserve"> REF _Ref166267727 \h  \* MERGEFORMAT </w:instrText>
      </w:r>
      <w:r w:rsidR="001E3A26" w:rsidRPr="00A76C1A">
        <w:rPr>
          <w:bCs/>
        </w:rPr>
      </w:r>
      <w:r w:rsidR="001E3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E3A26" w:rsidRPr="00A76C1A">
        <w:rPr>
          <w:bCs/>
        </w:rPr>
        <w:fldChar w:fldCharType="begin"/>
      </w:r>
      <w:r w:rsidRPr="00A76C1A">
        <w:rPr>
          <w:bCs/>
        </w:rPr>
        <w:instrText xml:space="preserve"> REF _Ref166311076 \h  \* MERGEFORMAT </w:instrText>
      </w:r>
      <w:r w:rsidR="001E3A26" w:rsidRPr="00A76C1A">
        <w:rPr>
          <w:bCs/>
        </w:rPr>
      </w:r>
      <w:r w:rsidR="001E3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E3A26" w:rsidRPr="00A76C1A">
        <w:rPr>
          <w:bCs/>
        </w:rPr>
        <w:fldChar w:fldCharType="begin"/>
      </w:r>
      <w:r w:rsidRPr="00A76C1A">
        <w:rPr>
          <w:bCs/>
        </w:rPr>
        <w:instrText xml:space="preserve"> REF _Ref166311380 \h  \* MERGEFORMAT </w:instrText>
      </w:r>
      <w:r w:rsidR="001E3A26" w:rsidRPr="00A76C1A">
        <w:rPr>
          <w:bCs/>
        </w:rPr>
      </w:r>
      <w:r w:rsidR="001E3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E3A26" w:rsidRPr="00A76C1A">
        <w:rPr>
          <w:bCs/>
        </w:rPr>
        <w:fldChar w:fldCharType="begin"/>
      </w:r>
      <w:r w:rsidRPr="00A76C1A">
        <w:rPr>
          <w:bCs/>
        </w:rPr>
        <w:instrText xml:space="preserve"> REF _Ref166312503 \h  \* MERGEFORMAT </w:instrText>
      </w:r>
      <w:r w:rsidR="001E3A26" w:rsidRPr="00A76C1A">
        <w:rPr>
          <w:bCs/>
        </w:rPr>
      </w:r>
      <w:r w:rsidR="001E3A2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E3A26" w:rsidRPr="00A76C1A">
        <w:rPr>
          <w:bCs/>
        </w:rPr>
        <w:fldChar w:fldCharType="begin"/>
      </w:r>
      <w:r w:rsidRPr="00A76C1A">
        <w:rPr>
          <w:bCs/>
        </w:rPr>
        <w:instrText xml:space="preserve"> REF _Ref166267727 \h  \* MERGEFORMAT </w:instrText>
      </w:r>
      <w:r w:rsidR="001E3A26" w:rsidRPr="00A76C1A">
        <w:rPr>
          <w:bCs/>
        </w:rPr>
      </w:r>
      <w:r w:rsidR="001E3A2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180513" w:rsidRDefault="00180513" w:rsidP="00180513">
                  <w:pPr>
                    <w:autoSpaceDE w:val="0"/>
                    <w:jc w:val="center"/>
                  </w:pPr>
                  <w:r>
                    <w:t>г. Богородицк, ул. Луначарского, д.4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80513" w:rsidRDefault="00180513" w:rsidP="00180513">
            <w:pPr>
              <w:autoSpaceDE w:val="0"/>
              <w:jc w:val="center"/>
            </w:pPr>
            <w:r>
              <w:t>г. Богородицк, ул. Луначарского, д.4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8051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80513">
              <w:rPr>
                <w:color w:val="000000"/>
              </w:rPr>
              <w:t>34 718,89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75pt" o:ole="">
                  <v:imagedata r:id="rId10" o:title=""/>
                </v:shape>
                <o:OLEObject Type="Embed" ProgID="Equation.3" ShapeID="_x0000_i1025" DrawAspect="Content" ObjectID="_15269109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B2846" w:rsidP="00EB2846">
            <w:pPr>
              <w:autoSpaceDE w:val="0"/>
              <w:jc w:val="center"/>
            </w:pPr>
            <w:r>
              <w:t>г. Богородицк, ул. Луначарского, д.4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EB2846" w:rsidP="004D1FF6">
            <w:pPr>
              <w:spacing w:after="0"/>
              <w:jc w:val="center"/>
              <w:rPr>
                <w:color w:val="000000"/>
              </w:rPr>
            </w:pPr>
            <w:r>
              <w:rPr>
                <w:color w:val="000000"/>
              </w:rPr>
              <w:t>34 718,89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B2846" w:rsidP="004D1FF6">
            <w:pPr>
              <w:spacing w:after="0"/>
              <w:jc w:val="center"/>
              <w:rPr>
                <w:b/>
                <w:color w:val="000000"/>
              </w:rPr>
            </w:pPr>
            <w:r>
              <w:rPr>
                <w:b/>
                <w:color w:val="000000"/>
              </w:rPr>
              <w:t>34 718,89</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B2846" w:rsidP="0074624C">
            <w:pPr>
              <w:tabs>
                <w:tab w:val="center" w:pos="1092"/>
                <w:tab w:val="right" w:pos="2184"/>
              </w:tabs>
              <w:jc w:val="center"/>
              <w:rPr>
                <w:b/>
              </w:rPr>
            </w:pPr>
            <w:r>
              <w:rPr>
                <w:b/>
              </w:rPr>
              <w:t>34 718,89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267B60" w:rsidRDefault="00267B60" w:rsidP="00267B60">
      <w:pPr>
        <w:autoSpaceDE w:val="0"/>
        <w:jc w:val="center"/>
      </w:pPr>
      <w:r>
        <w:t>г. Богородицк, ул. Луначарского, д.4</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67B60" w:rsidP="002B5D6A">
      <w:pPr>
        <w:jc w:val="center"/>
      </w:pPr>
      <w:r>
        <w:rPr>
          <w:b/>
          <w:color w:val="000000"/>
        </w:rPr>
        <w:t>34 718,89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C8" w:rsidRDefault="001669C8">
      <w:pPr>
        <w:spacing w:after="0"/>
      </w:pPr>
      <w:r>
        <w:separator/>
      </w:r>
    </w:p>
  </w:endnote>
  <w:endnote w:type="continuationSeparator" w:id="0">
    <w:p w:rsidR="001669C8" w:rsidRDefault="001669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C8" w:rsidRDefault="001669C8">
      <w:pPr>
        <w:spacing w:after="0"/>
      </w:pPr>
      <w:r>
        <w:separator/>
      </w:r>
    </w:p>
  </w:footnote>
  <w:footnote w:type="continuationSeparator" w:id="0">
    <w:p w:rsidR="001669C8" w:rsidRDefault="001669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3A26" w:rsidP="001C026D">
    <w:pPr>
      <w:jc w:val="center"/>
    </w:pPr>
    <w:fldSimple w:instr="PAGE   \* MERGEFORMAT">
      <w:r w:rsidR="00B23FE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3A26" w:rsidP="001C026D">
    <w:pPr>
      <w:jc w:val="center"/>
    </w:pPr>
    <w:fldSimple w:instr="PAGE   \* MERGEFORMAT">
      <w:r w:rsidR="00141BD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3A26" w:rsidP="001C026D">
    <w:pPr>
      <w:jc w:val="center"/>
    </w:pPr>
    <w:fldSimple w:instr="PAGE   \* MERGEFORMAT">
      <w:r w:rsidR="00B23FEE">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3A26"/>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711B6-A569-4A40-A7D2-F996EB65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47</Pages>
  <Words>17850</Words>
  <Characters>101749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647</cp:revision>
  <cp:lastPrinted>2016-06-08T14:05:00Z</cp:lastPrinted>
  <dcterms:created xsi:type="dcterms:W3CDTF">2015-10-15T09:01:00Z</dcterms:created>
  <dcterms:modified xsi:type="dcterms:W3CDTF">2016-06-08T14:07:00Z</dcterms:modified>
</cp:coreProperties>
</file>