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Тульской области от 05.12.2014 N 636</w:t>
              <w:br/>
              <w:t xml:space="preserve">(ред. от 23.08.2023)</w:t>
              <w:br/>
              <w:t xml:space="preserve">"Об утверждении Порядка проведения открытого конкурса на замещение должности руководителя Фонда капитального ремонта Тульской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04.10.2023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ТУЛЬСКОЙ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декабря 2014 г. N 636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ПРОВЕДЕНИЯ ОТКРЫТОГО КОНКУРСА</w:t>
      </w:r>
    </w:p>
    <w:p>
      <w:pPr>
        <w:pStyle w:val="2"/>
        <w:jc w:val="center"/>
      </w:pPr>
      <w:r>
        <w:rPr>
          <w:sz w:val="20"/>
        </w:rPr>
        <w:t xml:space="preserve">НА ЗАМЕЩЕНИЕ ДОЛЖНОСТИ РУКОВОДИТЕЛЯ ФОНДА</w:t>
      </w:r>
    </w:p>
    <w:p>
      <w:pPr>
        <w:pStyle w:val="2"/>
        <w:jc w:val="center"/>
      </w:pPr>
      <w:r>
        <w:rPr>
          <w:sz w:val="20"/>
        </w:rPr>
        <w:t xml:space="preserve">КАПИТАЛЬНОГО РЕМОНТА ТУЛЬСКОЙ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29.04.2015 </w:t>
            </w:r>
            <w:hyperlink w:history="0" r:id="rId7" w:tooltip="Постановление правительства Тульской области от 29.04.2015 N 211 &quot;О внесении изменений в Постановление правительства Тульской области от 05.12.2014 N 636 &quot;Об утверждении Порядка проведения конкурса на замещение вакантной должности руководителя Фонда капитального ремонта Тульской области&quot; {КонсультантПлюс}">
              <w:r>
                <w:rPr>
                  <w:sz w:val="20"/>
                  <w:color w:val="0000ff"/>
                </w:rPr>
                <w:t xml:space="preserve">N 211</w:t>
              </w:r>
            </w:hyperlink>
            <w:r>
              <w:rPr>
                <w:sz w:val="20"/>
                <w:color w:val="392c69"/>
              </w:rPr>
              <w:t xml:space="preserve">, от 06.10.2016 </w:t>
            </w:r>
            <w:hyperlink w:history="0" r:id="rId8" w:tooltip="Постановление правительства Тульской области от 06.10.2016 N 437 &quot;О внесении изменений в Постановление правительства Тульской области от 05.12.2014 N 636&quot; {КонсультантПлюс}">
              <w:r>
                <w:rPr>
                  <w:sz w:val="20"/>
                  <w:color w:val="0000ff"/>
                </w:rPr>
                <w:t xml:space="preserve">N 437</w:t>
              </w:r>
            </w:hyperlink>
            <w:r>
              <w:rPr>
                <w:sz w:val="20"/>
                <w:color w:val="392c69"/>
              </w:rPr>
              <w:t xml:space="preserve">, от 17.08.2017 </w:t>
            </w:r>
            <w:hyperlink w:history="0" r:id="rId9" w:tooltip="Постановление правительства Тульской области от 17.08.2017 N 355 &quot;О внесении изменений в Постановление правительства Тульской области от 05.12.2014 N 636&quot; (вместе с &quot;Порядком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20.08.2019 </w:t>
            </w:r>
            <w:hyperlink w:history="0" r:id="rId10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384</w:t>
              </w:r>
            </w:hyperlink>
            <w:r>
              <w:rPr>
                <w:sz w:val="20"/>
                <w:color w:val="392c69"/>
              </w:rPr>
              <w:t xml:space="preserve">, от 21.11.2019 </w:t>
            </w:r>
            <w:hyperlink w:history="0" r:id="rId11" w:tooltip="Постановление правительства Тульской области от 21.11.2019 N 564 &quot;О внесении изменений в Постановление правительства Тульской области от 05.12.2014 N 636&quot; (вместе с &quot;Изменениями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 от 23.08.2023 </w:t>
            </w:r>
            <w:hyperlink w:history="0" r:id="rId12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506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13" w:tooltip="&quot;Жилищный кодекс Российской Федерации&quot; от 29.12.2004 N 188-ФЗ (ред. от 21.07.2014) (с изм. и доп., вступ. в силу с 01.09.2014) ------------ Недействующая редакция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4" w:tooltip="Закон Тульской области от 27.06.2013 N 1958-ЗТО (ред. от 27.10.2014) &quot;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&quot; (принят Тульской областной Думой 27.06.2013) ------------ Недействующая редакция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Тульской области от 27 июня 2013 года N 1958-ЗТО "О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области", на основании </w:t>
      </w:r>
      <w:hyperlink w:history="0" r:id="rId15" w:tooltip="Закон Тульской области от 27.05.2022 N 36-ЗТО &quot;Устав (Основной Закон) Тульской области&quot; (принят Тульской областной Думой 26.05.2022) {КонсультантПлюс}">
        <w:r>
          <w:rPr>
            <w:sz w:val="20"/>
            <w:color w:val="0000ff"/>
          </w:rPr>
          <w:t xml:space="preserve">статьи 46</w:t>
        </w:r>
      </w:hyperlink>
      <w:r>
        <w:rPr>
          <w:sz w:val="20"/>
        </w:rPr>
        <w:t xml:space="preserve"> Устава (Основного Закона) Тульской области правительство Тульской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Тульской области от 06.10.2016 </w:t>
      </w:r>
      <w:hyperlink w:history="0" r:id="rId16" w:tooltip="Постановление правительства Тульской области от 06.10.2016 N 437 &quot;О внесении изменений в Постановление правительства Тульской области от 05.12.2014 N 636&quot; {КонсультантПлюс}">
        <w:r>
          <w:rPr>
            <w:sz w:val="20"/>
            <w:color w:val="0000ff"/>
          </w:rPr>
          <w:t xml:space="preserve">N 437</w:t>
        </w:r>
      </w:hyperlink>
      <w:r>
        <w:rPr>
          <w:sz w:val="20"/>
        </w:rPr>
        <w:t xml:space="preserve">, от 23.08.2023 </w:t>
      </w:r>
      <w:hyperlink w:history="0" r:id="rId17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N 506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4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проведения открытого конкурса на замещение должности руководителя Фонда капитального ремонта Тульской области (приложение).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Тульской области от 17.08.2017 N 355 &quot;О внесении изменений в Постановление правительства Тульской области от 05.12.2014 N 636&quot; (вместе с &quot;Порядком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17.08.2017 N 355)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Постановление вступает в силу со дня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Первый заместитель губернатора</w:t>
      </w:r>
    </w:p>
    <w:p>
      <w:pPr>
        <w:pStyle w:val="0"/>
        <w:jc w:val="right"/>
      </w:pPr>
      <w:r>
        <w:rPr>
          <w:sz w:val="20"/>
        </w:rPr>
        <w:t xml:space="preserve">Тульской области - председатель</w:t>
      </w:r>
    </w:p>
    <w:p>
      <w:pPr>
        <w:pStyle w:val="0"/>
        <w:jc w:val="right"/>
      </w:pPr>
      <w:r>
        <w:rPr>
          <w:sz w:val="20"/>
        </w:rPr>
        <w:t xml:space="preserve">правительства Тульской области</w:t>
      </w:r>
    </w:p>
    <w:p>
      <w:pPr>
        <w:pStyle w:val="0"/>
        <w:jc w:val="right"/>
      </w:pPr>
      <w:r>
        <w:rPr>
          <w:sz w:val="20"/>
        </w:rPr>
        <w:t xml:space="preserve">Ю.М.АНДРИАНОВ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 правительства</w:t>
      </w:r>
    </w:p>
    <w:p>
      <w:pPr>
        <w:pStyle w:val="0"/>
        <w:jc w:val="right"/>
      </w:pPr>
      <w:r>
        <w:rPr>
          <w:sz w:val="20"/>
        </w:rPr>
        <w:t xml:space="preserve">Тульской области</w:t>
      </w:r>
    </w:p>
    <w:p>
      <w:pPr>
        <w:pStyle w:val="0"/>
        <w:jc w:val="right"/>
      </w:pPr>
      <w:r>
        <w:rPr>
          <w:sz w:val="20"/>
        </w:rPr>
        <w:t xml:space="preserve">от 05.12.2014 N 636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ПРОВЕДЕНИЯ ОТКРЫТОГО КОНКУРСА НА ЗАМЕЩЕНИЕ ДОЛЖНОСТИ</w:t>
      </w:r>
    </w:p>
    <w:p>
      <w:pPr>
        <w:pStyle w:val="2"/>
        <w:jc w:val="center"/>
      </w:pPr>
      <w:r>
        <w:rPr>
          <w:sz w:val="20"/>
        </w:rPr>
        <w:t xml:space="preserve">РУКОВОДИТЕЛЯ ФОНДА КАПИТАЛЬНОГО РЕМОНТА ТУЛЬСКОЙ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Тульской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17.08.2017 </w:t>
            </w:r>
            <w:hyperlink w:history="0" r:id="rId19" w:tooltip="Постановление правительства Тульской области от 17.08.2017 N 355 &quot;О внесении изменений в Постановление правительства Тульской области от 05.12.2014 N 636&quot; (вместе с &quot;Порядком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355</w:t>
              </w:r>
            </w:hyperlink>
            <w:r>
              <w:rPr>
                <w:sz w:val="20"/>
                <w:color w:val="392c69"/>
              </w:rPr>
              <w:t xml:space="preserve">, от 20.08.2019 </w:t>
            </w:r>
            <w:hyperlink w:history="0" r:id="rId20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      <w:r>
                <w:rPr>
                  <w:sz w:val="20"/>
                  <w:color w:val="0000ff"/>
                </w:rPr>
                <w:t xml:space="preserve">N 384</w:t>
              </w:r>
            </w:hyperlink>
            <w:r>
              <w:rPr>
                <w:sz w:val="20"/>
                <w:color w:val="392c69"/>
              </w:rPr>
              <w:t xml:space="preserve">, от 21.11.2019 </w:t>
            </w:r>
            <w:hyperlink w:history="0" r:id="rId21" w:tooltip="Постановление правительства Тульской области от 21.11.2019 N 564 &quot;О внесении изменений в Постановление правительства Тульской области от 05.12.2014 N 636&quot; (вместе с &quot;Изменениями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564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23.08.2023 </w:t>
            </w:r>
            <w:hyperlink w:history="0" r:id="rId22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      <w:r>
                <w:rPr>
                  <w:sz w:val="20"/>
                  <w:color w:val="0000ff"/>
                </w:rPr>
                <w:t xml:space="preserve">N 506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проведения открытого конкурса на замещение должности руководителя Фонда капитального ремонта Тульской области (далее - региональный оператор, Порядок, конкурс соответственно).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заключается в оценке профессионального уровня кандидатов на должность руководителя регионального оператора (далее - кандидат), их соответствия установленным требованиям к этой должности и является открытым по составу участников.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проводится при наличии вакантной должности руководителя регионального оператора или не более чем за 45 календарных дней до дня истечения срока действия трудового договора с действующим руководителем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Организатором конкурса является министерство жилищно-коммунального хозяйства Тульской области (далее - уполномоченный орган).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Уполномоченный орган: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образует конкурсную комиссию по проведению конкурса (далее - конкурсная комиссия), утверждает ее состав;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24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23.08.2023 N 506;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перечень обязательных сведений, содержащихся в извещении о проведении открытого конкурса на замещение должности руководителя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форму извещения и извещение о проведении конкурса на замещение должности руководителя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в Министерство строительства и жилищно-коммунального хозяйства Российской Федерации заявку о подготовке к проведению квалификационного экзамена не позднее чем за 5 рабочих дней до даты проведения квалификационного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обеспечивает техническую возможность осуществления конкурсной комиссией аудио- и видеозаписи проведения квалификационного экзамена;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кандидату уведомление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об этих результатах заказным почтовым отправлением с уведомлением о вручении либо в форме электронного документа, подписанного электронной подписью, на адрес электронной почты, указанный претендентом при регистрации. В уведомлении указывается количество баллов, набранных претендентом на квалификационном экзамене;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утверждает форму заявления на участие в конкурсе с согласием на обработку персональных данных в соответствии с </w:t>
      </w:r>
      <w:hyperlink w:history="0" r:id="rId25" w:tooltip="Федеральный закон от 27.07.2006 N 152-ФЗ (ред. от 04.06.2014) &quot;О персональных данных&quot; ------------ Недействующая редакция {КонсультантПлюс}">
        <w:r>
          <w:rPr>
            <w:sz w:val="20"/>
            <w:color w:val="0000ff"/>
          </w:rPr>
          <w:t xml:space="preserve">частью 4 статьи 9</w:t>
        </w:r>
      </w:hyperlink>
      <w:r>
        <w:rPr>
          <w:sz w:val="20"/>
        </w:rPr>
        <w:t xml:space="preserve"> Федерального закона от 27 июля 2006 года N 152-ФЗ "О персональных данных" (далее - заявление);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и размещение на своем официальном сайте в информационно-телекоммуникационной сети "Интернет":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извещения о проведении конкурса на замещение должности руководителя регионального оператора не менее чем за 30 календарных дней до даты начала проведения конкурса;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Тульской области от 21.11.2019 N 564 &quot;О внесении изменений в Постановление правительства Тульской области от 05.12.2014 N 636&quot; (вместе с &quot;Изменениями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21.11.2019 N 564)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результатах первого этапа конкурса не позднее 1 рабочего дня со дня получения протокола от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результатах квалификационного экзамена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кандидатом на квалификационном экзамене;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 дате, месте и времени проведения третьего этапа конкурса - очного индивидуального собеседования;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информации об итогах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 случае изменения сведений, содержащихся в извещении о проведении конкурса, уполномоченный орган должен за 5 рабочих дней до истечения срока окончания приема заявок разместить данные изменения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bookmarkStart w:id="66" w:name="P66"/>
    <w:bookmarkEnd w:id="6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 кандидатам на должность руководителя регионального оператора, который осуществляет деятельность, направленную на обеспечение проведения капитального ремонта общего имущества в многоквартирных домах, предъявляются требования, установленные </w:t>
      </w:r>
      <w:hyperlink w:history="0" r:id="rId29" w:tooltip="&quot;Жилищный кодекс Российской Федерации&quot; от 29.12.2004 N 188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r:id="rId30" w:tooltip="&quot;Жилищный кодекс Российской Федерации&quot; от 29.12.2004 N 188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4 статьи 178.1</w:t>
        </w:r>
      </w:hyperlink>
      <w:r>
        <w:rPr>
          <w:sz w:val="20"/>
        </w:rPr>
        <w:t xml:space="preserve"> Жилищного кодекса Российской Федерации, и обязательные квалификационные </w:t>
      </w:r>
      <w:hyperlink w:history="0" r:id="rId31" w:tooltip="Приказ Минстроя России от 27.07.2015 N 526/пр &quot;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&quot; (Зарегистрировано в Минюсте России 20.04.2016 N 41855) ------------ Недействующая редакция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, установленные Приказом Министерства строительства и жилищно-коммунального хозяйства Российской Федерации от 27.07.2015 N 526/пр 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кандидата на должность руководителя регионального оператора проверка соответствия обязательным квалификационным требованиям осуществляется в форме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Кандидат, имеющий намерение принять участие в конкурсе, до истечения срока приема заявок на участие в конкурсе, указанного в извещении о проведении конкурса, представляет секретарю конкурсной комиссии заявку на участие в конкурсе.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Кандидат, имеющий намерение принять участие в конкурсе, представляет следующие документы: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собственноручно заполненную и подписанную анкету кандидата на участие в отборе для допуска к квалификационному экзамену;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паспорт или другой документ, удостоверяющий личность гражданина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документы, подтверждающие необходимое профессиональное образование, квалификацию и стаж работы: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трудовой книжки, заверенную кадровой службой по месту работы (службы) или сведения о трудовой деятельности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работодателя), за исключением лиц, впервые поступивших на работу после 31.12.2020;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23.08.2023 N 506)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 воинского учета (для лиц, проходивших службу в вооруженных силах), иные документы, подтверждающие трудовую (служебную) деятельность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об образовании и квалификации, а также, по желанию гражданина, иные документы, подтверждающие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справку из органов внутренних дел Российской Федерации об отсутствии (наличии) неснятой или непогашенной судимости, выданную не ранее чем за 30 календарных дней до даты подачи заявки на участие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выписку из реестра дисквалифицированных лиц либо справку об отсутствии запрашиваемой информации в реестре дисквалифицированных лиц из налоговых органов, выданную не ранее чем за 30 календарных дней до даты подачи заявки на участие в конкурсе;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медицинские заключения об отсутствии нахождения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расстройств, выданные не ранее чем за 30 календарных дней до даты подачи заявки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Временно не работающие граждане представляют оригинал трудовой книжки или сведения о трудовой деятельности на бумажном носителе или в форме электронного документа, подписанного усиленной квалифицированной электронной подписью (при ее наличии у работодателя), за исключением лиц, впервые поступивших на работу после 31.12.2020.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23.08.2023 N 506)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конкурсной комиссии изготавливает копии представленных документов и заверяет их. Подлинные экземпляры документов после изготовления копий возвращаются секретарем конкурсной комиссии кандидату, за исключением документов, указанных в </w:t>
      </w:r>
      <w:hyperlink w:history="0" w:anchor="P78" w:tooltip="д) справку из органов внутренних дел Российской Федерации об отсутствии (наличии) неснятой или непогашенной судимости, выданную не ранее чем за 30 календарных дней до даты подачи заявки на участие в конкурсе;">
        <w:r>
          <w:rPr>
            <w:sz w:val="20"/>
            <w:color w:val="0000ff"/>
          </w:rPr>
          <w:t xml:space="preserve">подпунктах "д"</w:t>
        </w:r>
      </w:hyperlink>
      <w:r>
        <w:rPr>
          <w:sz w:val="20"/>
        </w:rPr>
        <w:t xml:space="preserve"> - </w:t>
      </w:r>
      <w:hyperlink w:history="0" w:anchor="P80" w:tooltip="ж) медицинские заключения об отсутствии нахождения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, выданные не ранее чем за 30 календарных дней до даты подачи заявки на участие в конкурсе.">
        <w:r>
          <w:rPr>
            <w:sz w:val="20"/>
            <w:color w:val="0000ff"/>
          </w:rPr>
          <w:t xml:space="preserve">"ж"</w:t>
        </w:r>
      </w:hyperlink>
      <w:r>
        <w:rPr>
          <w:sz w:val="20"/>
        </w:rPr>
        <w:t xml:space="preserve"> настоящего пункта.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Перечень документов, указанный в </w:t>
      </w:r>
      <w:hyperlink w:history="0" w:anchor="P69" w:tooltip="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70" w:tooltip="7. Кандидат, имеющий намерение принять участие в конкурсе, представляет следующие документы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является исчерпывающим и подлежит обязательному представлению кандидатом, имеющим намерение принять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Кандидат может дополнительно представить информацию, характеризующую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Заявки на участие в конкурсе, принятые секретарем конкурсной комиссии, не подлежат возврату, за исключением заявок на участие в конкурсе, отозванных кандидатом до окончания срока приема заявок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может быть отозвана до окончания срока приема заявок на участие в конкурсе на основании письменного заявления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Секретарь конкурсной комиссии осуществляет прием заявок кандидатов на участие в конкурсе в сроки, указанные в извещении, и ведет их учет в журнале приема заявок с присвоением им номера, указанием даты и точного времени их приема.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Журнал приема заявок должен быть прошит, пронумерован и скреплен печатью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конкурсной комиссии не принимает заявки до начала и после истечения срока приема заявок, указанного в извещении, а также если они не соответствуют требованиям </w:t>
      </w:r>
      <w:hyperlink w:history="0" w:anchor="P69" w:tooltip="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">
        <w:r>
          <w:rPr>
            <w:sz w:val="20"/>
            <w:color w:val="0000ff"/>
          </w:rPr>
          <w:t xml:space="preserve">пунктов 6</w:t>
        </w:r>
      </w:hyperlink>
      <w:r>
        <w:rPr>
          <w:sz w:val="20"/>
        </w:rPr>
        <w:t xml:space="preserve"> и </w:t>
      </w:r>
      <w:hyperlink w:history="0" w:anchor="P70" w:tooltip="7. Кандидат, имеющий намерение принять участие в конкурсе, представляет следующие документы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Для проведения конкурса уполномоченный орган образует конкурсную комиссию по проведению конкурса, утверждает ее состав.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Конкурсная комиссия является коллегиальным органом и осуществляет свою деятельность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Количественный состав конкурсной комиссии должен быть не менее 7 человек. Заседание конкурсной комиссии считается правомочным, если на нем присутствует не менее двух третей от общего числа ее членов.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В состав конкурсной комиссии включаются представители уполномоченного органа, органа государственного жилищного надзора, представителей общественности.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Конкурсная комиссия состоит из председателя, заместителя председателя, секретаря и членов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Председатель конкурсной комиссии осуществляет руководство деятельностью конкурсной комиссии и несет ответственность за выполнение возложенных на нее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Председателем конкурсной комиссии назначается член конкурсной комиссии от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конкурсной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определяет дату, место и время проведения заседания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возглавляет конкурсную комиссию;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проводит заседания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Функции председателя конкурсной комиссии в период его временного отсутствия осуществляет заместитель председателя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Секретарь конкурсной комиссии является ответственным за организацию проведения заседаний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Секретарем конкурсной комиссии назначается член конкурсной комиссии от уполномоченного органа.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Секретарь конкурсной комиссии: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обеспечивает регистрацию и прием от кандидатов заявок на участие в конкурсе, формирование дел кандидатов;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готовит кандидатам уведомления о допуске (об отказе в допуске) к участию в конкурсе, месте, времени и порядке проведения этапов конкурса, о результатах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оформляет протокол заседания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Конкурсная комиссия по итогам конкурса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признании одного из кандидатов победителем конкурса на замещение должности руководителя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признании несостоявшимся конкурса на замещение должности руководителя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Конкурс проводится, если к участию в нем допущены два или более кандидата.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 признается несостоявшимся: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в срок, указанный в извещении о проведении конкурса на замещение должности руководителя регионального оператора, не поступило документов, указанных в </w:t>
      </w:r>
      <w:hyperlink w:history="0" w:anchor="P69" w:tooltip="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70" w:tooltip="7. Кандидат, имеющий намерение принять участие в конкурсе, представляет следующие документы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или поступили документы, указанные в </w:t>
      </w:r>
      <w:hyperlink w:history="0" w:anchor="P69" w:tooltip="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70" w:tooltip="7. Кандидат, имеющий намерение принять участие в конкурсе, представляет следующие документы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только от одного кандидата;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результатам первого этапа конкурса был выявлен один кандидат, отвечающий требованиям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 исключен. - </w:t>
      </w:r>
      <w:hyperlink w:history="0" r:id="rId34" w:tooltip="Постановление правительства Тульской области от 21.11.2019 N 564 &quot;О внесении изменений в Постановление правительства Тульской области от 05.12.2014 N 636&quot; (вместе с &quot;Изменениями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21.11.2019 N 564;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по итогам индивидуального собеседования не выявлен победитель;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обстоятельств, указанных в </w:t>
      </w:r>
      <w:hyperlink w:history="0" w:anchor="P152" w:tooltip="35. В случае если в течение 5 рабочих дней после даты проведения конкурса уполномоченному органу становятся известны факты несоответствия победителя конкурса требованиям, установленным пунктами 2 - 4 статьи 178.1 Жилищного кодекса Российской Федерации, и обязательным квалификационным требованиям, установленным Приказом Министерства строительства и жилищно-коммунального хозяйства Российской Федерации от 27.07.2015 N 526/пр &quot;Об утверждении обязательных квалификационных требований к руководителю, кандидату ...">
        <w:r>
          <w:rPr>
            <w:sz w:val="20"/>
            <w:color w:val="0000ff"/>
          </w:rPr>
          <w:t xml:space="preserve">пункте 35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23.08.2023 N 506)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Конкурс проводится в три этапа: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 этап. Формирование списка кандидатов для сдачи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 этап. Квалификационный экзамен.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 этап. Индивидуальное собеседование.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На первом этапе конкурса конкурсная комиссия проводит анализ анкетных данных кандидатов и представленных кандидатами документов, указанных в </w:t>
      </w:r>
      <w:hyperlink w:history="0" w:anchor="P69" w:tooltip="6. Заявка на участие в конкурсе состоит из заявления кандидата о намерении участвовать в конкурсе с указанием контактной информации, в том числе адреса электронной почты, и документов, прилагаемых к нему.">
        <w:r>
          <w:rPr>
            <w:sz w:val="20"/>
            <w:color w:val="0000ff"/>
          </w:rPr>
          <w:t xml:space="preserve">пунктах 6</w:t>
        </w:r>
      </w:hyperlink>
      <w:r>
        <w:rPr>
          <w:sz w:val="20"/>
        </w:rPr>
        <w:t xml:space="preserve"> и </w:t>
      </w:r>
      <w:hyperlink w:history="0" w:anchor="P70" w:tooltip="7. Кандидат, имеющий намерение принять участие в конкурсе, представляет следующие документы: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Порядка, определяет соответствие кандидатов квалификационным требованиям, указанным в </w:t>
      </w:r>
      <w:hyperlink w:history="0" w:anchor="P66" w:tooltip="4. К кандидатам на должность руководителя регионального оператора, который осуществляет деятельность, направленную на обеспечение проведения капитального ремонта общего имущества в многоквартирных домах, предъявляются требования, установленные пунктами 2 - 4 статьи 178.1 Жилищного кодекса Российской Федерации, и обязательные квалификационные требования, установленные Приказом Министерства строительства и жилищно-коммунального хозяйства Российской Федерации от 27.07.2015 N 526/пр &quot;Об утверждении обязатель..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Порядка, формирует список кандидатов для участия во втором этапе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этап конкурса проводится в день, указанный в извещении о проведении конкурса на замещение должности руководителя регионального оператора.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Решение конкурсной комиссии о результатах первого этапа конкурса и сформированный список претендентов для участия во втором этапе конкурса оформляются в день заседания конкурсной комиссии протоколом, который подписывается всеми членами конкурсной комиссии, присутствующими на заседании, и в этот же день направляется в уполномоченный орган.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23.08.2023 N 506)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Второй этап конкурса проводится в форме квалификационного экзамена в порядке, утвержденном </w:t>
      </w:r>
      <w:hyperlink w:history="0" r:id="rId37" w:tooltip="Приказ Минстроя России от 26.10.2016 N 743/пр &quot;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&quot; (Зарегистрировано в Минюсте России 25.04.2017 N 46488)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26.10.2016 N 743/пр "Об утверждении перечня вопросов, предлагаемых руководителю регионального оператора, кандидату на должность руководителя регионального оператора на квалификационном экзамене, порядка проведения квалификационного экзамена и определения его результатов" (далее - Приказ Министерства строительства и жилищно-коммунального хозяйства Российской Федерации от 26.10.2016 N 743/пр).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24 - 30. Исключены. - </w:t>
      </w:r>
      <w:hyperlink w:history="0" r:id="rId38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Тульской области от 23.08.2023 N 506.</w:t>
      </w:r>
    </w:p>
    <w:p>
      <w:pPr>
        <w:pStyle w:val="0"/>
        <w:spacing w:before="200" w:line-rule="auto"/>
        <w:ind w:firstLine="540"/>
        <w:jc w:val="both"/>
      </w:pPr>
      <w:hyperlink w:history="0" r:id="rId39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24</w:t>
        </w:r>
      </w:hyperlink>
      <w:r>
        <w:rPr>
          <w:sz w:val="20"/>
        </w:rPr>
        <w:t xml:space="preserve">. Уполномоченный орган не позднее 1 рабочего дня со дня получения от Министерства строительства и жилищно-коммунального хозяйства Российской Федерации сведений о количестве баллов, набранных каждым претендентом на квалификационном экзамене, направляет в конкурсную комиссию в форме электронного документа сведения о количестве баллов, набранных каждым кандидатом на квалификационном экзамене.</w:t>
      </w:r>
    </w:p>
    <w:p>
      <w:pPr>
        <w:pStyle w:val="0"/>
        <w:spacing w:before="200" w:line-rule="auto"/>
        <w:ind w:firstLine="540"/>
        <w:jc w:val="both"/>
      </w:pPr>
      <w:hyperlink w:history="0" r:id="rId40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25</w:t>
        </w:r>
      </w:hyperlink>
      <w:r>
        <w:rPr>
          <w:sz w:val="20"/>
        </w:rPr>
        <w:t xml:space="preserve">. Третий этап конкурса проводится в форме очного индивидуального собеседования с кандидатами, успешно прошедшими второй этап конкурса, в целях получения дополнительных сведений об их профессиональных знаниях, навыках и опыте.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Третий этап конкурса проводится в течение 7 рабочих дней после даты проведения квалификационного экзамена.</w:t>
      </w:r>
    </w:p>
    <w:p>
      <w:pPr>
        <w:pStyle w:val="0"/>
        <w:spacing w:before="200" w:line-rule="auto"/>
        <w:ind w:firstLine="540"/>
        <w:jc w:val="both"/>
      </w:pPr>
      <w:hyperlink w:history="0" r:id="rId41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. Секретарь конкурсной комиссии не позднее 1 рабочего дня после дня получения от уполномоченного органа сведений о количестве баллов, набранных каждым претендентом на квалификационном экзамене, формирует список кандидатов для участия в третьем этапе конкурса.</w:t>
      </w:r>
    </w:p>
    <w:p>
      <w:pPr>
        <w:pStyle w:val="0"/>
        <w:spacing w:before="200" w:line-rule="auto"/>
        <w:ind w:firstLine="540"/>
        <w:jc w:val="both"/>
      </w:pPr>
      <w:hyperlink w:history="0" r:id="rId42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27</w:t>
        </w:r>
      </w:hyperlink>
      <w:r>
        <w:rPr>
          <w:sz w:val="20"/>
        </w:rPr>
        <w:t xml:space="preserve">. Конкурсная комиссия рассматривает сформированный список кандидатов для участия в третьем этапе конкурса и принимает одно из следующих решений: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проведении третьего этапа конкурса, если в сформированном списке значится не менее одного кандидата, который по результатам квалификационного экзамена набрал 45 баллов и более;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признании конкурса несостоявшимся, если в сформированном списке не значится кандидат (кандидаты), который(-е) по результатам квалификационного экзамена набрал(-и) 45 баллов и более.</w:t>
      </w:r>
    </w:p>
    <w:p>
      <w:pPr>
        <w:pStyle w:val="0"/>
        <w:jc w:val="both"/>
      </w:pPr>
      <w:r>
        <w:rPr>
          <w:sz w:val="20"/>
        </w:rPr>
        <w:t xml:space="preserve">(пункт в ред. </w:t>
      </w:r>
      <w:hyperlink w:history="0" r:id="rId43" w:tooltip="Постановление правительства Тульской области от 21.11.2019 N 564 &quot;О внесении изменений в Постановление правительства Тульской области от 05.12.2014 N 636&quot; (вместе с &quot;Изменениями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21.11.2019 N 564)</w:t>
      </w:r>
    </w:p>
    <w:p>
      <w:pPr>
        <w:pStyle w:val="0"/>
        <w:spacing w:before="200" w:line-rule="auto"/>
        <w:ind w:firstLine="540"/>
        <w:jc w:val="both"/>
      </w:pPr>
      <w:hyperlink w:history="0" r:id="rId44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28</w:t>
        </w:r>
      </w:hyperlink>
      <w:r>
        <w:rPr>
          <w:sz w:val="20"/>
        </w:rPr>
        <w:t xml:space="preserve">. По итогам рассмотрения сформированного списка в день заседания конкурсной комиссии оформляется протокол заседания конкурсной комиссии, который подписывается всеми членами конкурсной комиссии, присутствующими на заседании, и направляется в уполномоченный орган в день проведения заседания конкурсной комиссии.</w:t>
      </w:r>
    </w:p>
    <w:p>
      <w:pPr>
        <w:pStyle w:val="0"/>
        <w:spacing w:before="200" w:line-rule="auto"/>
        <w:ind w:firstLine="540"/>
        <w:jc w:val="both"/>
      </w:pPr>
      <w:hyperlink w:history="0" r:id="rId45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29</w:t>
        </w:r>
      </w:hyperlink>
      <w:r>
        <w:rPr>
          <w:sz w:val="20"/>
        </w:rPr>
        <w:t xml:space="preserve">. Уполномоченный орган в течение 2 рабочих дней после дня получения протокола заседания конкурсной комиссии с решением о проведении третьего этапа конкурса направляет кандидатам, указанным в протоколе заседания конкурсной комиссии, информацию о дате, месте и времени проведения третьего этапа конкурса - очного индивидуального собеседования, а также размещает информацию о дате, месте и времени проведения третьего этапа конкурса - очного индивидуального собеседования на своем официальном сайте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p>
      <w:pPr>
        <w:pStyle w:val="0"/>
        <w:spacing w:before="200" w:line-rule="auto"/>
        <w:ind w:firstLine="540"/>
        <w:jc w:val="both"/>
      </w:pPr>
      <w:hyperlink w:history="0" r:id="rId47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30</w:t>
        </w:r>
      </w:hyperlink>
      <w:r>
        <w:rPr>
          <w:sz w:val="20"/>
        </w:rPr>
        <w:t xml:space="preserve">. Успешно прошедшим очное индивидуальное собеседование является кандидат, давший полные развернутые ответы на поставленные вопросы. Победителем признается кандидат, показавший наивысший уровень профессиональной компетенции при ответах на поставленные вопросы в сфере организации работ по капитальному ремонту общего имущества в многоквартирном доме, порядка подготовки проектно-сметной документации, привлечения подрядных организаций, приемки выполненных работ и услуг, финансирования работ, обеспечения контроля качества работ и услуг, связанных с проведением капитального ремонта общего имущества в многоквартирном доме.</w:t>
      </w:r>
    </w:p>
    <w:p>
      <w:pPr>
        <w:pStyle w:val="0"/>
        <w:spacing w:before="200" w:line-rule="auto"/>
        <w:ind w:firstLine="540"/>
        <w:jc w:val="both"/>
      </w:pPr>
      <w:hyperlink w:history="0" r:id="rId48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31</w:t>
        </w:r>
      </w:hyperlink>
      <w:r>
        <w:rPr>
          <w:sz w:val="20"/>
        </w:rPr>
        <w:t xml:space="preserve">. По результатам проведения третьего этапа конкурсная комиссия открытым голосованием простым большинством голосов ее членов, присутствующих на заседании, принимает решение о признании победителем одного из кандидатов, участвующих в третьем этапе конкурса. При равенстве голосов решающим является голос председателя конкурсной комиссии, а в случае его отсутствия - заместителя председателя конкурсной комиссии.</w:t>
      </w:r>
    </w:p>
    <w:p>
      <w:pPr>
        <w:pStyle w:val="0"/>
        <w:spacing w:before="200" w:line-rule="auto"/>
        <w:ind w:firstLine="540"/>
        <w:jc w:val="both"/>
      </w:pPr>
      <w:hyperlink w:history="0" r:id="rId49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32</w:t>
        </w:r>
      </w:hyperlink>
      <w:r>
        <w:rPr>
          <w:sz w:val="20"/>
        </w:rPr>
        <w:t xml:space="preserve">. По итогам конкурса в день заседания конкурсной комиссии оформляется протокол заседания конкурсной комиссии, который подписывается всеми членами конкурсной комиссии, присутствующими на заседании, и направляется в уполномоченный орган в день проведения заседания конкурсной комиссии.</w:t>
      </w:r>
    </w:p>
    <w:p>
      <w:pPr>
        <w:pStyle w:val="0"/>
        <w:spacing w:before="200" w:line-rule="auto"/>
        <w:ind w:firstLine="540"/>
        <w:jc w:val="both"/>
      </w:pPr>
      <w:hyperlink w:history="0" r:id="rId50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33</w:t>
        </w:r>
      </w:hyperlink>
      <w:r>
        <w:rPr>
          <w:sz w:val="20"/>
        </w:rPr>
        <w:t xml:space="preserve">. Уполномоченный орган в течение 3 рабочих дней после дня получения от конкурсной комиссии протокола заседания конкурсной комиссии об итогах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размещает на своем официальном сайте в информационно-телекоммуникационной сети "Интернет" информацию об итогах конкурса;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Тульской области от 20.08.2019 N 384 &quot;О внесении изменений в отдельные нормативные правовые акты правительства Тульской области в сфере жилищно-коммунального хозяйства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20.08.2019 N 384)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кандидатам письменное уведомление об итогах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направляет победителю конкурса предложение о заключении трудового договора руководителя регионального оператора.</w:t>
      </w:r>
    </w:p>
    <w:p>
      <w:pPr>
        <w:pStyle w:val="0"/>
        <w:spacing w:before="200" w:line-rule="auto"/>
        <w:ind w:firstLine="540"/>
        <w:jc w:val="both"/>
      </w:pPr>
      <w:hyperlink w:history="0" r:id="rId52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34</w:t>
        </w:r>
      </w:hyperlink>
      <w:r>
        <w:rPr>
          <w:sz w:val="20"/>
        </w:rPr>
        <w:t xml:space="preserve">. Документы конкурсной комиссии, сформированные в период деятельности указанной комиссии, передаются конкурсной комиссией уполномоченному органу в течение 5 рабочих дней со дня завершения конкурса и хранятся у уполномоченного органа в течение трех лет со дня проведения конкурса. По истечении указанного срока документы уничтожаются, составляется акт об их уничтожении.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 кандидата, участвовавшего в конкурсе, направленному в уполномоченный орган, ему выдается выписка(и) из протокола(ов) заседания конкурсной комиссии в течение 5 рабочих дней со дня регистрации данного заявления.</w:t>
      </w:r>
    </w:p>
    <w:p>
      <w:pPr>
        <w:pStyle w:val="0"/>
        <w:jc w:val="both"/>
      </w:pPr>
      <w:r>
        <w:rPr>
          <w:sz w:val="20"/>
        </w:rPr>
        <w:t xml:space="preserve">(п. 34 в ред. </w:t>
      </w:r>
      <w:hyperlink w:history="0" r:id="rId53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Тульской области от 23.08.2023 N 506)</w:t>
      </w:r>
    </w:p>
    <w:bookmarkStart w:id="152" w:name="P152"/>
    <w:bookmarkEnd w:id="152"/>
    <w:p>
      <w:pPr>
        <w:pStyle w:val="0"/>
        <w:spacing w:before="200" w:line-rule="auto"/>
        <w:ind w:firstLine="540"/>
        <w:jc w:val="both"/>
      </w:pPr>
      <w:hyperlink w:history="0" r:id="rId54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35</w:t>
        </w:r>
      </w:hyperlink>
      <w:r>
        <w:rPr>
          <w:sz w:val="20"/>
        </w:rPr>
        <w:t xml:space="preserve">. В случае если в течение 5 рабочих дней после даты проведения конкурса уполномоченному органу становятся известны факты несоответствия победителя конкурса требованиям, установленным </w:t>
      </w:r>
      <w:hyperlink w:history="0" r:id="rId55" w:tooltip="&quot;Жилищный кодекс Российской Федерации&quot; от 29.12.2004 N 188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пунктами 2</w:t>
        </w:r>
      </w:hyperlink>
      <w:r>
        <w:rPr>
          <w:sz w:val="20"/>
        </w:rPr>
        <w:t xml:space="preserve"> - </w:t>
      </w:r>
      <w:hyperlink w:history="0" r:id="rId56" w:tooltip="&quot;Жилищный кодекс Российской Федерации&quot; от 29.12.2004 N 188-ФЗ (ред. от 03.07.2016) ------------ Недействующая редакция {КонсультантПлюс}">
        <w:r>
          <w:rPr>
            <w:sz w:val="20"/>
            <w:color w:val="0000ff"/>
          </w:rPr>
          <w:t xml:space="preserve">4 статьи 178.1</w:t>
        </w:r>
      </w:hyperlink>
      <w:r>
        <w:rPr>
          <w:sz w:val="20"/>
        </w:rPr>
        <w:t xml:space="preserve"> Жилищного кодекса Российской Федерации, и обязательным квалификационным </w:t>
      </w:r>
      <w:hyperlink w:history="0" r:id="rId57" w:tooltip="Приказ Минстроя России от 27.07.2015 N 526/пр &quot;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&quot; (Зарегистрировано в Минюсте России 20.04.2016 N 41855) ------------ Недействующая редакция {КонсультантПлюс}">
        <w:r>
          <w:rPr>
            <w:sz w:val="20"/>
            <w:color w:val="0000ff"/>
          </w:rPr>
          <w:t xml:space="preserve">требованиям</w:t>
        </w:r>
      </w:hyperlink>
      <w:r>
        <w:rPr>
          <w:sz w:val="20"/>
        </w:rPr>
        <w:t xml:space="preserve">, установленным Приказом Министерства строительства и жилищно-коммунального хозяйства Российской Федерации от 27.07.2015 N 526/пр "Об утверждении обязательных квалификационных требований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домах", а также в случае уклонения победителя конкурса от заключения трудового договора руководителя регионального оператора, уполномоченный орган в течение 1 рабочего дня, следующего за днем установления указанных обстоятельств, созывает заседание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Конкурсная комиссия на своем заседании аннулирует итоги конкурса в отношении победителя конкурса и оформляет протокол заседания конкурсной комиссии, содержащий решение об итогах конкурса, в соответствии с которым он признан несостоявшимся, который подписывается всеми членами конкурсной комиссии, присутствующими на заседании.</w:t>
      </w:r>
    </w:p>
    <w:p>
      <w:pPr>
        <w:pStyle w:val="0"/>
        <w:spacing w:before="200" w:line-rule="auto"/>
        <w:ind w:firstLine="540"/>
        <w:jc w:val="both"/>
      </w:pPr>
      <w:hyperlink w:history="0" r:id="rId58" w:tooltip="Постановление Правительства Тульской области от 23.08.2023 N 506 &quot;О внесении изменений и дополнения в Постановление правительства Тульской области от 05.12.2014 N 636&quot; (вместе с &quot;Изменениями и дополнением, которые вносятся в Постановление правительства Тульской области от 05.12.2014 N 636 &quot;Об утверждении Порядка проведения открытого конкурса на замещение должности руководителя Фонда капитального ремонта Тульской области&quot;) {КонсультантПлюс}">
        <w:r>
          <w:rPr>
            <w:sz w:val="20"/>
            <w:color w:val="0000ff"/>
          </w:rPr>
          <w:t xml:space="preserve">36</w:t>
        </w:r>
      </w:hyperlink>
      <w:r>
        <w:rPr>
          <w:sz w:val="20"/>
        </w:rPr>
        <w:t xml:space="preserve">. Протокол заседания конкурсной комиссии, содержащий решение об итогах конкурса, в соответствии с которым он признан несостоявшимся, передается уполномоченному органу на следующий день после даты проведения заседания конкурсной комиссии. Начиная со следующего рабочего дня за днем получения протокола уполномоченный орган вправе принять решение о проведении повторного конкурса, проводимого в соответствии с настоящим Порядком.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Тульской области от 05.12.2014 N 636</w:t>
            <w:br/>
            <w:t>(ред. от 23.08.2023)</w:t>
            <w:br/>
            <w:t>"Об утверждении Порядка проведения...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04.10.2023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C6EAEED68CF8F20E4C26E4C5BB24B32C1582A857D390051C71FC59DD8BCF60301220B0C620C91FF30AE98FB1774F45C8D5565649AC0C7AB295B62W5a8M" TargetMode = "External"/>
	<Relationship Id="rId8" Type="http://schemas.openxmlformats.org/officeDocument/2006/relationships/hyperlink" Target="consultantplus://offline/ref=2C6EAEED68CF8F20E4C26E4C5BB24B32C1582A857C38075DC91FC59DD8BCF60301220B0C620C91FF30AE98FB1774F45C8D5565649AC0C7AB295B62W5a8M" TargetMode = "External"/>
	<Relationship Id="rId9" Type="http://schemas.openxmlformats.org/officeDocument/2006/relationships/hyperlink" Target="consultantplus://offline/ref=6B7B962747FC172594FFE36D8077E58D3D681811307C07D111515E303DE11CEA9F7B7F5E71B94C27B3F161E58D2E74D1F5199B93784404EB9ADCE8X0aBM" TargetMode = "External"/>
	<Relationship Id="rId10" Type="http://schemas.openxmlformats.org/officeDocument/2006/relationships/hyperlink" Target="consultantplus://offline/ref=6B7B962747FC172594FFE36D8077E58D3D681811317F0AD11B515E303DE11CEA9F7B7F5E71B94C27B3F163E68D2E74D1F5199B93784404EB9ADCE8X0aBM" TargetMode = "External"/>
	<Relationship Id="rId11" Type="http://schemas.openxmlformats.org/officeDocument/2006/relationships/hyperlink" Target="consultantplus://offline/ref=6B7B962747FC172594FFE36D8077E58D3D681811397803D5125E033A35B810E89874204976F04026B3F161E0837171C4E4419697625B05F586DEEA0AXAa8M" TargetMode = "External"/>
	<Relationship Id="rId12" Type="http://schemas.openxmlformats.org/officeDocument/2006/relationships/hyperlink" Target="consultantplus://offline/ref=6B7B962747FC172594FFE36D8077E58D3D681811397A04DC175C033A35B810E89874204976F04026B3F161E0837171C4E4419697625B05F586DEEA0AXAa8M" TargetMode = "External"/>
	<Relationship Id="rId13" Type="http://schemas.openxmlformats.org/officeDocument/2006/relationships/hyperlink" Target="consultantplus://offline/ref=6B7B962747FC172594FFFD60961BBB863B65401D3C7E08834F0E056D6AE816BDCA347E1035B05326B3EF63E084X7a9M" TargetMode = "External"/>
	<Relationship Id="rId14" Type="http://schemas.openxmlformats.org/officeDocument/2006/relationships/hyperlink" Target="consultantplus://offline/ref=6B7B962747FC172594FFE36D8077E58D3D6818113E790BD311515E303DE11CEA9F7B7F4C71E14027B7EF60E098782597XAa3M" TargetMode = "External"/>
	<Relationship Id="rId15" Type="http://schemas.openxmlformats.org/officeDocument/2006/relationships/hyperlink" Target="consultantplus://offline/ref=6B7B962747FC172594FFE36D8077E58D3D681811397904D1155C033A35B810E89874204976F04026B3F165E1867171C4E4419697625B05F586DEEA0AXAa8M" TargetMode = "External"/>
	<Relationship Id="rId16" Type="http://schemas.openxmlformats.org/officeDocument/2006/relationships/hyperlink" Target="consultantplus://offline/ref=6B7B962747FC172594FFE36D8077E58D3D6818113F7F05DC1A515E303DE11CEA9F7B7F5E71B94C27B3F161E68D2E74D1F5199B93784404EB9ADCE8X0aBM" TargetMode = "External"/>
	<Relationship Id="rId17" Type="http://schemas.openxmlformats.org/officeDocument/2006/relationships/hyperlink" Target="consultantplus://offline/ref=6B7B962747FC172594FFE36D8077E58D3D681811397A04DC175C033A35B810E89874204976F04026B3F161E1867171C4E4419697625B05F586DEEA0AXAa8M" TargetMode = "External"/>
	<Relationship Id="rId18" Type="http://schemas.openxmlformats.org/officeDocument/2006/relationships/hyperlink" Target="consultantplus://offline/ref=6B7B962747FC172594FFE36D8077E58D3D681811307C07D111515E303DE11CEA9F7B7F5E71B94C27B3F161E68D2E74D1F5199B93784404EB9ADCE8X0aBM" TargetMode = "External"/>
	<Relationship Id="rId19" Type="http://schemas.openxmlformats.org/officeDocument/2006/relationships/hyperlink" Target="consultantplus://offline/ref=6B7B962747FC172594FFE36D8077E58D3D681811307C07D111515E303DE11CEA9F7B7F5E71B94C27B3F161E98D2E74D1F5199B93784404EB9ADCE8X0aBM" TargetMode = "External"/>
	<Relationship Id="rId20" Type="http://schemas.openxmlformats.org/officeDocument/2006/relationships/hyperlink" Target="consultantplus://offline/ref=6B7B962747FC172594FFE36D8077E58D3D681811317F0AD11B515E303DE11CEA9F7B7F5E71B94C27B3F163E78D2E74D1F5199B93784404EB9ADCE8X0aBM" TargetMode = "External"/>
	<Relationship Id="rId21" Type="http://schemas.openxmlformats.org/officeDocument/2006/relationships/hyperlink" Target="consultantplus://offline/ref=6B7B962747FC172594FFE36D8077E58D3D681811397803D5125E033A35B810E89874204976F04026B3F161E1867171C4E4419697625B05F586DEEA0AXAa8M" TargetMode = "External"/>
	<Relationship Id="rId22" Type="http://schemas.openxmlformats.org/officeDocument/2006/relationships/hyperlink" Target="consultantplus://offline/ref=6B7B962747FC172594FFE36D8077E58D3D681811397A04DC175C033A35B810E89874204976F04026B3F161E1877171C4E4419697625B05F586DEEA0AXAa8M" TargetMode = "External"/>
	<Relationship Id="rId23" Type="http://schemas.openxmlformats.org/officeDocument/2006/relationships/hyperlink" Target="consultantplus://offline/ref=6B7B962747FC172594FFE36D8077E58D3D681811317F0AD11B515E303DE11CEA9F7B7F5E71B94C27B3F163E88D2E74D1F5199B93784404EB9ADCE8X0aBM" TargetMode = "External"/>
	<Relationship Id="rId24" Type="http://schemas.openxmlformats.org/officeDocument/2006/relationships/hyperlink" Target="consultantplus://offline/ref=6B7B962747FC172594FFE36D8077E58D3D681811397A04DC175C033A35B810E89874204976F04026B3F161E1847171C4E4419697625B05F586DEEA0AXAa8M" TargetMode = "External"/>
	<Relationship Id="rId25" Type="http://schemas.openxmlformats.org/officeDocument/2006/relationships/hyperlink" Target="consultantplus://offline/ref=6B7B962747FC172594FFFD60961BBB863B6545153E7C08834F0E056D6AE816BDD834261C35B44F2FB1FA35B1C22F2895A40A9A97784704F7X9aBM" TargetMode = "External"/>
	<Relationship Id="rId26" Type="http://schemas.openxmlformats.org/officeDocument/2006/relationships/hyperlink" Target="consultantplus://offline/ref=6B7B962747FC172594FFE36D8077E58D3D681811317F0AD11B515E303DE11CEA9F7B7F5E71B94C27B3F163E98D2E74D1F5199B93784404EB9ADCE8X0aBM" TargetMode = "External"/>
	<Relationship Id="rId27" Type="http://schemas.openxmlformats.org/officeDocument/2006/relationships/hyperlink" Target="consultantplus://offline/ref=6B7B962747FC172594FFE36D8077E58D3D681811397803D5125E033A35B810E89874204976F04026B3F161E1877171C4E4419697625B05F586DEEA0AXAa8M" TargetMode = "External"/>
	<Relationship Id="rId28" Type="http://schemas.openxmlformats.org/officeDocument/2006/relationships/hyperlink" Target="consultantplus://offline/ref=6B7B962747FC172594FFE36D8077E58D3D681811317F0AD11B515E303DE11CEA9F7B7F5E71B94C27B3F163E98D2E74D1F5199B93784404EB9ADCE8X0aBM" TargetMode = "External"/>
	<Relationship Id="rId29" Type="http://schemas.openxmlformats.org/officeDocument/2006/relationships/hyperlink" Target="consultantplus://offline/ref=6B7B962747FC172594FFFD60961BBB86386346143D7C08834F0E056D6AE816BDD834261C35B54B24BAFA35B1C22F2895A40A9A97784704F7X9aBM" TargetMode = "External"/>
	<Relationship Id="rId30" Type="http://schemas.openxmlformats.org/officeDocument/2006/relationships/hyperlink" Target="consultantplus://offline/ref=6B7B962747FC172594FFFD60961BBB86386346143D7C08834F0E056D6AE816BDD834261C35B54B23B6FA35B1C22F2895A40A9A97784704F7X9aBM" TargetMode = "External"/>
	<Relationship Id="rId31" Type="http://schemas.openxmlformats.org/officeDocument/2006/relationships/hyperlink" Target="consultantplus://offline/ref=6B7B962747FC172594FFFD60961BBB863B6A411D3E7808834F0E056D6AE816BDD834261C35B44D26B3FA35B1C22F2895A40A9A97784704F7X9aBM" TargetMode = "External"/>
	<Relationship Id="rId32" Type="http://schemas.openxmlformats.org/officeDocument/2006/relationships/hyperlink" Target="consultantplus://offline/ref=6B7B962747FC172594FFE36D8077E58D3D681811397A04DC175C033A35B810E89874204976F04026B3F161E1857171C4E4419697625B05F586DEEA0AXAa8M" TargetMode = "External"/>
	<Relationship Id="rId33" Type="http://schemas.openxmlformats.org/officeDocument/2006/relationships/hyperlink" Target="consultantplus://offline/ref=6B7B962747FC172594FFE36D8077E58D3D681811397A04DC175C033A35B810E89874204976F04026B3F161E1827171C4E4419697625B05F586DEEA0AXAa8M" TargetMode = "External"/>
	<Relationship Id="rId34" Type="http://schemas.openxmlformats.org/officeDocument/2006/relationships/hyperlink" Target="consultantplus://offline/ref=6B7B962747FC172594FFE36D8077E58D3D681811397803D5125E033A35B810E89874204976F04026B3F161E1847171C4E4419697625B05F586DEEA0AXAa8M" TargetMode = "External"/>
	<Relationship Id="rId35" Type="http://schemas.openxmlformats.org/officeDocument/2006/relationships/hyperlink" Target="consultantplus://offline/ref=6B7B962747FC172594FFE36D8077E58D3D681811397A04DC175C033A35B810E89874204976F04026B3F161E1837171C4E4419697625B05F586DEEA0AXAa8M" TargetMode = "External"/>
	<Relationship Id="rId36" Type="http://schemas.openxmlformats.org/officeDocument/2006/relationships/hyperlink" Target="consultantplus://offline/ref=6B7B962747FC172594FFE36D8077E58D3D681811397A04DC175C033A35B810E89874204976F04026B3F161E1807171C4E4419697625B05F586DEEA0AXAa8M" TargetMode = "External"/>
	<Relationship Id="rId37" Type="http://schemas.openxmlformats.org/officeDocument/2006/relationships/hyperlink" Target="consultantplus://offline/ref=6B7B962747FC172594FFFD60961BBB86386243153C7908834F0E056D6AE816BDCA347E1035B05326B3EF63E084X7a9M" TargetMode = "External"/>
	<Relationship Id="rId38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39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0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1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2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3" Type="http://schemas.openxmlformats.org/officeDocument/2006/relationships/hyperlink" Target="consultantplus://offline/ref=6B7B962747FC172594FFE36D8077E58D3D681811397803D5125E033A35B810E89874204976F04026B3F161E1857171C4E4419697625B05F586DEEA0AXAa8M" TargetMode = "External"/>
	<Relationship Id="rId44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5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6" Type="http://schemas.openxmlformats.org/officeDocument/2006/relationships/hyperlink" Target="consultantplus://offline/ref=6B7B962747FC172594FFE36D8077E58D3D681811317F0AD11B515E303DE11CEA9F7B7F5E71B94C27B3F163E98D2E74D1F5199B93784404EB9ADCE8X0aBM" TargetMode = "External"/>
	<Relationship Id="rId47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8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49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50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51" Type="http://schemas.openxmlformats.org/officeDocument/2006/relationships/hyperlink" Target="consultantplus://offline/ref=6B7B962747FC172594FFE36D8077E58D3D681811317F0AD11B515E303DE11CEA9F7B7F5E71B94C27B3F163E98D2E74D1F5199B93784404EB9ADCE8X0aBM" TargetMode = "External"/>
	<Relationship Id="rId52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53" Type="http://schemas.openxmlformats.org/officeDocument/2006/relationships/hyperlink" Target="consultantplus://offline/ref=6B7B962747FC172594FFE36D8077E58D3D681811397A04DC175C033A35B810E89874204976F04026B3F161E18E7171C4E4419697625B05F586DEEA0AXAa8M" TargetMode = "External"/>
	<Relationship Id="rId54" Type="http://schemas.openxmlformats.org/officeDocument/2006/relationships/hyperlink" Target="consultantplus://offline/ref=6B7B962747FC172594FFE36D8077E58D3D681811397A04DC175C033A35B810E89874204976F04026B3F161E1817171C4E4419697625B05F586DEEA0AXAa8M" TargetMode = "External"/>
	<Relationship Id="rId55" Type="http://schemas.openxmlformats.org/officeDocument/2006/relationships/hyperlink" Target="consultantplus://offline/ref=6B7B962747FC172594FFFD60961BBB86386346143D7C08834F0E056D6AE816BDD834261C35B54B24BAFA35B1C22F2895A40A9A97784704F7X9aBM" TargetMode = "External"/>
	<Relationship Id="rId56" Type="http://schemas.openxmlformats.org/officeDocument/2006/relationships/hyperlink" Target="consultantplus://offline/ref=6B7B962747FC172594FFFD60961BBB86386346143D7C08834F0E056D6AE816BDD834261C35B54B23B6FA35B1C22F2895A40A9A97784704F7X9aBM" TargetMode = "External"/>
	<Relationship Id="rId57" Type="http://schemas.openxmlformats.org/officeDocument/2006/relationships/hyperlink" Target="consultantplus://offline/ref=6B7B962747FC172594FFFD60961BBB863B6A411D3E7808834F0E056D6AE816BDD834261C35B44D26B3FA35B1C22F2895A40A9A97784704F7X9aBM" TargetMode = "External"/>
	<Relationship Id="rId58" Type="http://schemas.openxmlformats.org/officeDocument/2006/relationships/hyperlink" Target="consultantplus://offline/ref=6B7B962747FC172594FFE36D8077E58D3D681811397A04DC175C033A35B810E89874204976F04026B3F161E1817171C4E4419697625B05F586DEEA0AXAa8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Тульской области от 05.12.2014 N 636
(ред. от 23.08.2023)
"Об утверждении Порядка проведения открытого конкурса на замещение должности руководителя Фонда капитального ремонта Тульской области"</dc:title>
  <dcterms:created xsi:type="dcterms:W3CDTF">2023-10-04T12:26:21Z</dcterms:created>
</cp:coreProperties>
</file>