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53" w:rsidRDefault="00F30953" w:rsidP="00B632E1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0953" w:rsidRPr="0086337B" w:rsidRDefault="00F30953" w:rsidP="00F30953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F30953" w:rsidRPr="0086337B" w:rsidRDefault="00F30953" w:rsidP="00F30953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F30953" w:rsidRPr="0086337B" w:rsidRDefault="00F30953" w:rsidP="00F30953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Фонда капитального ремонта</w:t>
      </w:r>
    </w:p>
    <w:p w:rsidR="00F30953" w:rsidRPr="0086337B" w:rsidRDefault="00F30953" w:rsidP="00F30953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Тульской области</w:t>
      </w:r>
    </w:p>
    <w:p w:rsidR="00F30953" w:rsidRDefault="00F30953" w:rsidP="00F30953">
      <w:pPr>
        <w:shd w:val="clear" w:color="auto" w:fill="FFFFFF"/>
        <w:spacing w:line="240" w:lineRule="auto"/>
        <w:ind w:left="3827"/>
        <w:jc w:val="right"/>
        <w:rPr>
          <w:rFonts w:ascii="Times New Roman" w:hAnsi="Times New Roman" w:cs="Times New Roman"/>
          <w:color w:val="000000"/>
          <w:spacing w:val="-23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                                                         </w:t>
      </w:r>
      <w:proofErr w:type="spellStart"/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Т.П.Угольковой</w:t>
      </w:r>
      <w:proofErr w:type="spellEnd"/>
      <w:r w:rsidRPr="00893DC6">
        <w:rPr>
          <w:rFonts w:ascii="Times New Roman" w:hAnsi="Times New Roman" w:cs="Times New Roman"/>
          <w:color w:val="000000"/>
          <w:spacing w:val="-23"/>
        </w:rPr>
        <w:t xml:space="preserve"> </w:t>
      </w:r>
    </w:p>
    <w:p w:rsidR="0077534B" w:rsidRPr="00893DC6" w:rsidRDefault="0077534B" w:rsidP="00955829">
      <w:pPr>
        <w:shd w:val="clear" w:color="auto" w:fill="FFFFFF"/>
        <w:spacing w:line="240" w:lineRule="auto"/>
        <w:ind w:left="3827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color w:val="000000"/>
          <w:spacing w:val="-23"/>
        </w:rPr>
        <w:t xml:space="preserve">от </w:t>
      </w:r>
      <w:r w:rsidRPr="00893DC6">
        <w:rPr>
          <w:rFonts w:ascii="Times New Roman" w:hAnsi="Times New Roman" w:cs="Times New Roman"/>
          <w:color w:val="000000"/>
          <w:spacing w:val="4"/>
        </w:rPr>
        <w:t>_____________________________________________</w:t>
      </w:r>
    </w:p>
    <w:p w:rsidR="0077534B" w:rsidRPr="00893DC6" w:rsidRDefault="0077534B" w:rsidP="00955829">
      <w:pPr>
        <w:shd w:val="clear" w:color="auto" w:fill="FFFFFF"/>
        <w:spacing w:line="240" w:lineRule="auto"/>
        <w:ind w:left="3827"/>
        <w:jc w:val="both"/>
        <w:rPr>
          <w:rFonts w:ascii="Times New Roman" w:hAnsi="Times New Roman" w:cs="Times New Roman"/>
        </w:rPr>
      </w:pPr>
      <w:r w:rsidRPr="000522DF">
        <w:rPr>
          <w:rFonts w:ascii="Times New Roman" w:hAnsi="Times New Roman" w:cs="Times New Roman"/>
          <w:u w:val="single"/>
        </w:rPr>
        <w:t>(Ф.И.О., полностью</w:t>
      </w:r>
      <w:r w:rsidRPr="00893DC6">
        <w:rPr>
          <w:rFonts w:ascii="Times New Roman" w:hAnsi="Times New Roman" w:cs="Times New Roman"/>
        </w:rPr>
        <w:t>)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место жительства___________________________________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паспорт (серия, номер)_______________________________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 xml:space="preserve">кем 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выдан</w:t>
      </w:r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893DC6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дата выдачи «____»</w:t>
      </w:r>
      <w:proofErr w:type="spellStart"/>
      <w:r w:rsidRPr="00893DC6">
        <w:rPr>
          <w:rFonts w:ascii="Times New Roman" w:hAnsi="Times New Roman" w:cs="Times New Roman"/>
          <w:color w:val="000000"/>
          <w:spacing w:val="-5"/>
        </w:rPr>
        <w:t>_______________________</w:t>
      </w:r>
      <w:r w:rsidR="000522DF">
        <w:rPr>
          <w:rFonts w:ascii="Times New Roman" w:hAnsi="Times New Roman" w:cs="Times New Roman"/>
          <w:color w:val="000000"/>
          <w:spacing w:val="-5"/>
        </w:rPr>
        <w:t>________</w:t>
      </w:r>
      <w:r w:rsidRPr="00893DC6">
        <w:rPr>
          <w:rFonts w:ascii="Times New Roman" w:hAnsi="Times New Roman" w:cs="Times New Roman"/>
          <w:color w:val="000000"/>
          <w:spacing w:val="-5"/>
        </w:rPr>
        <w:t>_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г</w:t>
      </w:r>
      <w:proofErr w:type="spellEnd"/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77534B" w:rsidRPr="00893DC6" w:rsidRDefault="0077534B" w:rsidP="007601B2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контактный телефон________________________________</w:t>
      </w:r>
    </w:p>
    <w:p w:rsidR="00893DC6" w:rsidRPr="000522DF" w:rsidRDefault="00893DC6" w:rsidP="002709E7">
      <w:pPr>
        <w:jc w:val="center"/>
        <w:rPr>
          <w:rFonts w:ascii="Times New Roman" w:hAnsi="Times New Roman" w:cs="Times New Roman"/>
          <w:b/>
        </w:rPr>
      </w:pPr>
      <w:r w:rsidRPr="000522DF">
        <w:rPr>
          <w:rFonts w:ascii="Times New Roman" w:hAnsi="Times New Roman" w:cs="Times New Roman"/>
          <w:b/>
        </w:rPr>
        <w:t>з</w:t>
      </w:r>
      <w:r w:rsidR="0077534B" w:rsidRPr="000522DF">
        <w:rPr>
          <w:rFonts w:ascii="Times New Roman" w:hAnsi="Times New Roman" w:cs="Times New Roman"/>
          <w:b/>
        </w:rPr>
        <w:t xml:space="preserve">аявление </w:t>
      </w:r>
    </w:p>
    <w:p w:rsidR="007601B2" w:rsidRDefault="00044872" w:rsidP="002709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изменении способа формирования фонда капитального ремонта и переходе </w:t>
      </w:r>
    </w:p>
    <w:p w:rsidR="000522DF" w:rsidRPr="00893DC6" w:rsidRDefault="00044872" w:rsidP="002709E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спец</w:t>
      </w:r>
      <w:r w:rsidR="007601B2">
        <w:rPr>
          <w:rFonts w:ascii="Times New Roman" w:hAnsi="Times New Roman" w:cs="Times New Roman"/>
          <w:b/>
        </w:rPr>
        <w:t>иальный счет</w:t>
      </w:r>
    </w:p>
    <w:p w:rsidR="007601B2" w:rsidRDefault="007601B2" w:rsidP="007601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821B43">
        <w:rPr>
          <w:rFonts w:ascii="Times New Roman" w:hAnsi="Times New Roman" w:cs="Times New Roman"/>
          <w:sz w:val="24"/>
          <w:szCs w:val="24"/>
        </w:rPr>
        <w:t>изменить способ формирования фонда капитального ремонта многоквартирного дома</w:t>
      </w:r>
      <w:r w:rsidR="0025535A">
        <w:rPr>
          <w:rFonts w:ascii="Times New Roman" w:hAnsi="Times New Roman" w:cs="Times New Roman"/>
          <w:sz w:val="24"/>
          <w:szCs w:val="24"/>
        </w:rPr>
        <w:t>, расположенного по адресу:__________________________________,</w:t>
      </w:r>
      <w:r w:rsidRPr="00821B43">
        <w:rPr>
          <w:rFonts w:ascii="Times New Roman" w:hAnsi="Times New Roman" w:cs="Times New Roman"/>
          <w:sz w:val="24"/>
          <w:szCs w:val="24"/>
        </w:rPr>
        <w:t xml:space="preserve"> на счете регионального оператора на способ формирования фонда капитального ремонта многоквартирного дома на специальном счете (прекратить формирование фонда капитального ремонта на счете регионального оператора и формировать фонд капитального ремонта на специальном счете)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34B" w:rsidRPr="00893DC6" w:rsidRDefault="0077534B" w:rsidP="000448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3DC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522DF">
        <w:rPr>
          <w:rFonts w:ascii="Times New Roman" w:hAnsi="Times New Roman" w:cs="Times New Roman"/>
          <w:sz w:val="24"/>
          <w:szCs w:val="24"/>
        </w:rPr>
        <w:t>__________</w:t>
      </w:r>
      <w:r w:rsidRPr="00893DC6">
        <w:rPr>
          <w:rFonts w:ascii="Times New Roman" w:hAnsi="Times New Roman" w:cs="Times New Roman"/>
          <w:sz w:val="24"/>
          <w:szCs w:val="24"/>
        </w:rPr>
        <w:t>__.</w:t>
      </w:r>
    </w:p>
    <w:p w:rsidR="0077534B" w:rsidRPr="00044872" w:rsidRDefault="0077534B" w:rsidP="00044872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указать каким образом направить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мне информацию: на электронный адрес, выслать почтой, лично)</w:t>
      </w:r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настоящим заявлением, даю свое согла</w:t>
      </w:r>
      <w:r w:rsidR="000522DF">
        <w:rPr>
          <w:rFonts w:ascii="Times New Roman" w:hAnsi="Times New Roman" w:cs="Times New Roman"/>
          <w:sz w:val="20"/>
          <w:szCs w:val="20"/>
        </w:rPr>
        <w:t xml:space="preserve">сие </w:t>
      </w:r>
      <w:r w:rsidRPr="00893DC6">
        <w:rPr>
          <w:rFonts w:ascii="Times New Roman" w:hAnsi="Times New Roman" w:cs="Times New Roman"/>
          <w:sz w:val="20"/>
          <w:szCs w:val="20"/>
        </w:rPr>
        <w:t>Фонд</w:t>
      </w:r>
      <w:r w:rsidR="000522DF">
        <w:rPr>
          <w:rFonts w:ascii="Times New Roman" w:hAnsi="Times New Roman" w:cs="Times New Roman"/>
          <w:sz w:val="20"/>
          <w:szCs w:val="20"/>
        </w:rPr>
        <w:t>у</w:t>
      </w:r>
      <w:r w:rsidRPr="00893DC6">
        <w:rPr>
          <w:rFonts w:ascii="Times New Roman" w:hAnsi="Times New Roman" w:cs="Times New Roman"/>
          <w:sz w:val="20"/>
          <w:szCs w:val="20"/>
        </w:rPr>
        <w:t xml:space="preserve"> капитального ре</w:t>
      </w:r>
      <w:r w:rsidR="000522DF">
        <w:rPr>
          <w:rFonts w:ascii="Times New Roman" w:hAnsi="Times New Roman" w:cs="Times New Roman"/>
          <w:sz w:val="20"/>
          <w:szCs w:val="20"/>
        </w:rPr>
        <w:t>монта Тульской области,, расположенному по адресу: г. Тула, ул. Тургеневская, д. 26</w:t>
      </w:r>
      <w:r w:rsidRPr="00893DC6">
        <w:rPr>
          <w:rFonts w:ascii="Times New Roman" w:hAnsi="Times New Roman" w:cs="Times New Roman"/>
          <w:sz w:val="20"/>
          <w:szCs w:val="20"/>
        </w:rPr>
        <w:t>, на обработку моих персональных данных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указанных в настоящем заявлении и документах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приложенных к нему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с целью получения сведений по счету многоквартирного дома. </w:t>
      </w:r>
      <w:proofErr w:type="gramEnd"/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Даю согласие на производство следующих действий с моими персональными данными: 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передачу, обезличивание, блокирование, удаление, уничтожение персональных данных). Данное согласие действительно 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для подписания. Данное согласие дано на срок 5 лет. 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sz w:val="20"/>
          <w:szCs w:val="20"/>
        </w:rPr>
        <w:t>Согласие может быть отозвано полностью или частично на основании моего письменного заявления.</w:t>
      </w:r>
    </w:p>
    <w:p w:rsidR="0077534B" w:rsidRDefault="00061CEE" w:rsidP="0077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Приложение:__________________________________________________________________________</w:t>
      </w:r>
    </w:p>
    <w:p w:rsidR="00044872" w:rsidRDefault="00044872" w:rsidP="0077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61CEE" w:rsidRPr="00893DC6" w:rsidRDefault="00061CEE" w:rsidP="0077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«_____»__________20__</w:t>
      </w:r>
      <w:r w:rsidR="000522DF">
        <w:rPr>
          <w:rFonts w:ascii="Times New Roman" w:hAnsi="Times New Roman" w:cs="Times New Roman"/>
        </w:rPr>
        <w:t>____</w:t>
      </w:r>
      <w:r w:rsidRPr="00893DC6">
        <w:rPr>
          <w:rFonts w:ascii="Times New Roman" w:hAnsi="Times New Roman" w:cs="Times New Roman"/>
        </w:rPr>
        <w:t>г. ________________</w:t>
      </w:r>
      <w:r w:rsidR="000522DF">
        <w:rPr>
          <w:rFonts w:ascii="Times New Roman" w:hAnsi="Times New Roman" w:cs="Times New Roman"/>
        </w:rPr>
        <w:t>____________</w:t>
      </w:r>
      <w:r w:rsidRPr="00893DC6">
        <w:rPr>
          <w:rFonts w:ascii="Times New Roman" w:hAnsi="Times New Roman" w:cs="Times New Roman"/>
        </w:rPr>
        <w:t xml:space="preserve">    /__________________________/ </w:t>
      </w:r>
    </w:p>
    <w:p w:rsidR="00E44F48" w:rsidRDefault="00E44F48"/>
    <w:sectPr w:rsidR="00E44F48" w:rsidSect="00C3548F">
      <w:pgSz w:w="11906" w:h="16838" w:code="9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680"/>
    <w:multiLevelType w:val="hybridMultilevel"/>
    <w:tmpl w:val="193EA136"/>
    <w:lvl w:ilvl="0" w:tplc="F0AEC640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34B"/>
    <w:rsid w:val="00044872"/>
    <w:rsid w:val="000522DF"/>
    <w:rsid w:val="00061CEE"/>
    <w:rsid w:val="001133DA"/>
    <w:rsid w:val="001429F4"/>
    <w:rsid w:val="00166B81"/>
    <w:rsid w:val="001C666D"/>
    <w:rsid w:val="0025535A"/>
    <w:rsid w:val="002709E7"/>
    <w:rsid w:val="0029352D"/>
    <w:rsid w:val="002F3449"/>
    <w:rsid w:val="00350D6F"/>
    <w:rsid w:val="003C4EC3"/>
    <w:rsid w:val="005379F6"/>
    <w:rsid w:val="007601B2"/>
    <w:rsid w:val="0077534B"/>
    <w:rsid w:val="00864E74"/>
    <w:rsid w:val="00893DC6"/>
    <w:rsid w:val="00955829"/>
    <w:rsid w:val="00A46CBF"/>
    <w:rsid w:val="00B0760C"/>
    <w:rsid w:val="00B632E1"/>
    <w:rsid w:val="00BC29D4"/>
    <w:rsid w:val="00BD6876"/>
    <w:rsid w:val="00DF666B"/>
    <w:rsid w:val="00E44F48"/>
    <w:rsid w:val="00E51BCC"/>
    <w:rsid w:val="00F3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4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5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53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10</cp:revision>
  <dcterms:created xsi:type="dcterms:W3CDTF">2022-03-21T09:16:00Z</dcterms:created>
  <dcterms:modified xsi:type="dcterms:W3CDTF">2024-02-12T14:29:00Z</dcterms:modified>
</cp:coreProperties>
</file>