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1" w:rsidRDefault="00C53B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3BB1" w:rsidRDefault="00C53BB1">
      <w:pPr>
        <w:pStyle w:val="ConsPlusNormal"/>
        <w:jc w:val="both"/>
        <w:outlineLvl w:val="0"/>
      </w:pPr>
    </w:p>
    <w:p w:rsidR="00C53BB1" w:rsidRDefault="00C53BB1">
      <w:pPr>
        <w:pStyle w:val="ConsPlusTitle"/>
        <w:jc w:val="center"/>
        <w:outlineLvl w:val="0"/>
      </w:pPr>
      <w:r>
        <w:t>ПРАВИТЕЛЬСТВО ТУЛЬСКОЙ ОБЛАСТИ</w:t>
      </w:r>
    </w:p>
    <w:p w:rsidR="00C53BB1" w:rsidRDefault="00C53BB1">
      <w:pPr>
        <w:pStyle w:val="ConsPlusTitle"/>
        <w:jc w:val="center"/>
      </w:pPr>
    </w:p>
    <w:p w:rsidR="00C53BB1" w:rsidRDefault="00C53BB1">
      <w:pPr>
        <w:pStyle w:val="ConsPlusTitle"/>
        <w:jc w:val="center"/>
      </w:pPr>
      <w:r>
        <w:t>ПОСТАНОВЛЕНИЕ</w:t>
      </w:r>
    </w:p>
    <w:p w:rsidR="00C53BB1" w:rsidRDefault="00C53BB1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декабря 2014 г. N 636</w:t>
      </w:r>
    </w:p>
    <w:p w:rsidR="00C53BB1" w:rsidRDefault="00C53BB1">
      <w:pPr>
        <w:pStyle w:val="ConsPlusTitle"/>
        <w:jc w:val="center"/>
      </w:pPr>
    </w:p>
    <w:p w:rsidR="00C53BB1" w:rsidRDefault="00C53BB1">
      <w:pPr>
        <w:pStyle w:val="ConsPlusTitle"/>
        <w:jc w:val="center"/>
      </w:pPr>
      <w:r>
        <w:t>ОБ УТВЕРЖДЕНИИ ПОРЯДКА ПРОВЕДЕНИЯ ОТКРЫТОГО КОНКУРСА</w:t>
      </w:r>
    </w:p>
    <w:p w:rsidR="00C53BB1" w:rsidRDefault="00C53BB1">
      <w:pPr>
        <w:pStyle w:val="ConsPlusTitle"/>
        <w:jc w:val="center"/>
      </w:pPr>
      <w:r>
        <w:t>НА ЗАМЕЩЕНИЕ ДОЛЖНОСТИ РУКОВОДИТЕЛЯ ФОНДА</w:t>
      </w:r>
    </w:p>
    <w:p w:rsidR="00C53BB1" w:rsidRDefault="00C53BB1">
      <w:pPr>
        <w:pStyle w:val="ConsPlusTitle"/>
        <w:jc w:val="center"/>
      </w:pPr>
      <w:r>
        <w:t>КАПИТАЛЬНОГО РЕМОНТА ТУЛЬСКОЙ ОБЛАСТИ</w:t>
      </w:r>
    </w:p>
    <w:p w:rsidR="00C53BB1" w:rsidRDefault="00C53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Тульской области</w:t>
            </w:r>
          </w:p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29.04.2015 </w:t>
            </w:r>
            <w:hyperlink r:id="rId5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06.10.2016 </w:t>
            </w:r>
            <w:hyperlink r:id="rId6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17.08.2017 </w:t>
            </w:r>
            <w:hyperlink r:id="rId7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,</w:t>
            </w:r>
          </w:p>
          <w:p w:rsidR="00C53BB1" w:rsidRDefault="00C53B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20.08.2019 </w:t>
            </w:r>
            <w:hyperlink r:id="rId8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21.11.2019 </w:t>
            </w:r>
            <w:hyperlink r:id="rId9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2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06.10.2016 N 437)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открытого конкурса на замещение должности руководителя Фонда капитального ремонта Тульской области (приложение).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17.08.2017 N 355)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right"/>
      </w:pPr>
      <w:r>
        <w:t>Первый заместитель губернатора</w:t>
      </w:r>
    </w:p>
    <w:p w:rsidR="00C53BB1" w:rsidRDefault="00C53BB1">
      <w:pPr>
        <w:pStyle w:val="ConsPlusNormal"/>
        <w:jc w:val="right"/>
      </w:pPr>
      <w:r>
        <w:t>Тульской области - председатель</w:t>
      </w:r>
    </w:p>
    <w:p w:rsidR="00C53BB1" w:rsidRDefault="00C53BB1">
      <w:pPr>
        <w:pStyle w:val="ConsPlusNormal"/>
        <w:jc w:val="right"/>
      </w:pPr>
      <w:proofErr w:type="gramStart"/>
      <w:r>
        <w:t>правительства</w:t>
      </w:r>
      <w:proofErr w:type="gramEnd"/>
      <w:r>
        <w:t xml:space="preserve"> Тульской области</w:t>
      </w:r>
    </w:p>
    <w:p w:rsidR="00C53BB1" w:rsidRDefault="00C53BB1">
      <w:pPr>
        <w:pStyle w:val="ConsPlusNormal"/>
        <w:jc w:val="right"/>
      </w:pPr>
      <w:r>
        <w:t>Ю.М.АНДРИАНОВ</w:t>
      </w: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right"/>
        <w:outlineLvl w:val="0"/>
      </w:pPr>
      <w:r>
        <w:t>Приложение</w:t>
      </w:r>
    </w:p>
    <w:p w:rsidR="00C53BB1" w:rsidRDefault="00C53BB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правительства</w:t>
      </w:r>
    </w:p>
    <w:p w:rsidR="00C53BB1" w:rsidRDefault="00C53BB1">
      <w:pPr>
        <w:pStyle w:val="ConsPlusNormal"/>
        <w:jc w:val="right"/>
      </w:pPr>
      <w:r>
        <w:t>Тульской области</w:t>
      </w:r>
    </w:p>
    <w:p w:rsidR="00C53BB1" w:rsidRDefault="00C53BB1">
      <w:pPr>
        <w:pStyle w:val="ConsPlusNormal"/>
        <w:jc w:val="right"/>
      </w:pPr>
      <w:proofErr w:type="gramStart"/>
      <w:r>
        <w:t>от</w:t>
      </w:r>
      <w:proofErr w:type="gramEnd"/>
      <w:r>
        <w:t xml:space="preserve"> 05.12.2014 N 636</w:t>
      </w: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Title"/>
        <w:jc w:val="center"/>
      </w:pPr>
      <w:bookmarkStart w:id="0" w:name="P34"/>
      <w:bookmarkEnd w:id="0"/>
      <w:r>
        <w:t>ПОРЯДОК</w:t>
      </w:r>
    </w:p>
    <w:p w:rsidR="00C53BB1" w:rsidRDefault="00C53BB1">
      <w:pPr>
        <w:pStyle w:val="ConsPlusTitle"/>
        <w:jc w:val="center"/>
      </w:pPr>
      <w:r>
        <w:t>ПРОВЕДЕНИЯ ОТКРЫТОГО КОНКУРСА НА ЗАМЕЩЕНИЕ ДОЛЖНОСТИ</w:t>
      </w:r>
    </w:p>
    <w:p w:rsidR="00C53BB1" w:rsidRDefault="00C53BB1">
      <w:pPr>
        <w:pStyle w:val="ConsPlusTitle"/>
        <w:jc w:val="center"/>
      </w:pPr>
      <w:r>
        <w:t>РУКОВОДИТЕЛЯ ФОНДА КАПИТАЛЬНОГО РЕМОНТА ТУЛЬСКОЙ ОБЛАСТИ</w:t>
      </w:r>
    </w:p>
    <w:p w:rsidR="00C53BB1" w:rsidRDefault="00C53B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3B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Тульской области</w:t>
            </w:r>
          </w:p>
          <w:p w:rsidR="00C53BB1" w:rsidRDefault="00C53B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17.08.2017 </w:t>
            </w:r>
            <w:hyperlink r:id="rId15" w:history="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20.08.2019 </w:t>
            </w:r>
            <w:hyperlink r:id="rId16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 xml:space="preserve">, от 21.11.2019 </w:t>
            </w:r>
            <w:hyperlink r:id="rId17" w:history="1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ind w:firstLine="540"/>
        <w:jc w:val="both"/>
      </w:pPr>
      <w:r>
        <w:lastRenderedPageBreak/>
        <w:t>1. Настоящий Порядок определяет правила проведения открытого конкурса на замещение должности руководителя Фонда капитального ремонта Тульской области (далее - региональный оператор, Порядок, конкурс соответственно).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Конкурс заключается в оценке профессионального уровня кандидатов на должность руководителя регионального оператора (далее - кандидат), их соответствия установленным требованиям к этой должности и является открытым по составу участников.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Конкурс проводится при наличии вакантной должности руководителя регионального оператора или не более чем за 45 календарных дней до дня истечения срока действия трудового договора с действующим руководителем регионального оператора.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2. Организатором конкурса является министерство жилищно-коммунального хозяйства Тульской области (далее - уполномоченный орган).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Уполномоченный орган: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образует</w:t>
      </w:r>
      <w:proofErr w:type="gramEnd"/>
      <w:r>
        <w:t xml:space="preserve"> конкурсную комиссию по проведению конкурса (далее - конкурсная комиссия), утверждает ее состав;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образует</w:t>
      </w:r>
      <w:proofErr w:type="gramEnd"/>
      <w:r>
        <w:t xml:space="preserve"> конкурсную комиссию по организации квалификационного экзамена, утверждает ее состав;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утверждает</w:t>
      </w:r>
      <w:proofErr w:type="gramEnd"/>
      <w:r>
        <w:t xml:space="preserve"> перечень обязательных сведений, содержащихся в извещении о проведении открытого конкурса на замещение должности руководителя регионального оператора;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утверждает</w:t>
      </w:r>
      <w:proofErr w:type="gramEnd"/>
      <w:r>
        <w:t xml:space="preserve"> форму извещения и извещение о проведении конкурса на замещение должности руководителя регионального оператора;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направляет</w:t>
      </w:r>
      <w:proofErr w:type="gramEnd"/>
      <w:r>
        <w:t xml:space="preserve"> в Министерство строительства и жилищно-коммунального хозяйства Российской Федерации заявку о подготовке к проведению квалификационного экзамена не позднее чем за 5 рабочих дней до даты проведения квалификационного экзамена;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техническую возможность осуществления конкурсной комиссией аудио- и видеозаписи проведения квалификационного экзамена;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направляет</w:t>
      </w:r>
      <w:proofErr w:type="gramEnd"/>
      <w:r>
        <w:t xml:space="preserve"> кандидату уведомление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об этих результатах заказным почтовым отправлением с уведомлением о вручении либо в форме электронного документа, подписанного электронной подписью, на адрес электронной почты, указанный претендентом при регистрации. В уведомлении указывается количество баллов, набранных претендентом на квалификационном экзамене;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утверждает</w:t>
      </w:r>
      <w:proofErr w:type="gramEnd"/>
      <w:r>
        <w:t xml:space="preserve"> форму заявления на участие в конкурсе с согласием на обработку персональных данных в соответствии с </w:t>
      </w:r>
      <w:hyperlink r:id="rId19" w:history="1">
        <w:r>
          <w:rPr>
            <w:color w:val="0000FF"/>
          </w:rPr>
          <w:t>частью 4 статьи 9</w:t>
        </w:r>
      </w:hyperlink>
      <w:r>
        <w:t xml:space="preserve"> Федерального закона от 27 июля 2006 года N 152-ФЗ "О персональных данных" (далее - заявление);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осуществляет</w:t>
      </w:r>
      <w:proofErr w:type="gramEnd"/>
      <w:r>
        <w:t xml:space="preserve"> подготовку и размещение на своем официальном сайте в информационно-телекоммуникационной сети "Интернет":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извещения</w:t>
      </w:r>
      <w:proofErr w:type="gramEnd"/>
      <w:r>
        <w:t xml:space="preserve"> о проведении конкурса на замещение должности руководителя регионального оператора не менее чем за 30 календарных дней до даты начала проведения конкурса;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21.11.2019 N 564)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lastRenderedPageBreak/>
        <w:t>информации</w:t>
      </w:r>
      <w:proofErr w:type="gramEnd"/>
      <w:r>
        <w:t xml:space="preserve"> о результатах первого этапа конкурса не позднее 1 рабочего дня со дня получения протокола от конкурсной комиссии;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информации</w:t>
      </w:r>
      <w:proofErr w:type="gramEnd"/>
      <w:r>
        <w:t xml:space="preserve"> о результатах квалификационного экзамена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кандидатом на квалификационном экзамене;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информации</w:t>
      </w:r>
      <w:proofErr w:type="gramEnd"/>
      <w:r>
        <w:t xml:space="preserve"> о дате, месте и времени проведения третьего этапа конкурса - очного индивидуального собеседования;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информации</w:t>
      </w:r>
      <w:proofErr w:type="gramEnd"/>
      <w:r>
        <w:t xml:space="preserve"> об итогах конкурса.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3. В случае изменения сведений, содержащихся в извещении о проведении конкурса, уполномоченный орган должен за 5 рабочих дней до истечения срока окончания приема заявок разместить данные изменения на своем официальном сайте в информационно-телекоммуникационной сети "Интернет".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4. К кандидатам на должность руководителя регионального оператора, который осуществляет деятельность, направленную на обеспечение проведения капитального ремонта общего имущества в многоквартирных домах, предъявляются требования, установленные </w:t>
      </w:r>
      <w:hyperlink r:id="rId23" w:history="1">
        <w:r>
          <w:rPr>
            <w:color w:val="0000FF"/>
          </w:rPr>
          <w:t>пунктами 2</w:t>
        </w:r>
      </w:hyperlink>
      <w:r>
        <w:t xml:space="preserve"> - </w:t>
      </w:r>
      <w:hyperlink r:id="rId24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Федерации, и обязательные квалификационные </w:t>
      </w:r>
      <w:hyperlink r:id="rId25" w:history="1">
        <w:r>
          <w:rPr>
            <w:color w:val="0000FF"/>
          </w:rPr>
          <w:t>требования</w:t>
        </w:r>
      </w:hyperlink>
      <w:r>
        <w:t>, установленные Приказом Министерства строительства и жилищно-коммунального хозяйства Российской Федерации от 27.07.2015 N 526/пр 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Для кандидата на должность руководителя регионального оператора проверка соответствия обязательным квалификационным требованиям осуществляется в форме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5. Кандидат, имеющий намерение принять участие в конкурсе, до истечения срока приема заявок на участие в конкурсе, указанного в извещении о проведении конкурса, представляет секретарю конкурсной комиссии заявку на участие в конкурсе.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3" w:name="P69"/>
      <w:bookmarkEnd w:id="3"/>
      <w:r>
        <w:t>7. Кандидат, имеющий намерение принять участие в конкурсе, представляет следующие документы: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собственноручно заполненную и подписанную анкету кандидата на участие в отборе для допуска к квалификационному экзамену;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паспорт или другой документ, удостоверяющий личность гражданина Российской Федерации;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документы, подтверждающие необходимое профессиональное образование, квалификацию и стаж работы: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копию</w:t>
      </w:r>
      <w:proofErr w:type="gramEnd"/>
      <w:r>
        <w:t xml:space="preserve"> трудовой книжки, заверенную кадровой службой по месту работы (службы);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lastRenderedPageBreak/>
        <w:t>документы</w:t>
      </w:r>
      <w:proofErr w:type="gramEnd"/>
      <w:r>
        <w:t xml:space="preserve"> воинского учета (для лиц, проходивших службу в вооруженных силах), иные документы, подтверждающие трудовую (служебную) деятельность гражданина;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документы об образовании и квалификации, а также, по желанию гражданина, иные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4" w:name="P76"/>
      <w:bookmarkEnd w:id="4"/>
      <w:proofErr w:type="gramStart"/>
      <w:r>
        <w:t>д</w:t>
      </w:r>
      <w:proofErr w:type="gramEnd"/>
      <w:r>
        <w:t>) справку из органов внутренних дел Российской Федерации об отсутствии (наличии) неснятой или непогашенной судимости, выданную не ранее чем за 30 календарных дней до даты подачи заявки на участие в конкурсе;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выписку из реестра дисквалифицированных лиц либо справку об отсутствии запрашиваемой информации в реестре дисквалифицированных лиц из налоговых органов, выданную не ранее чем за 30 календарных дней до даты подачи заявки на участие в конкурсе;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5" w:name="P78"/>
      <w:bookmarkEnd w:id="5"/>
      <w:proofErr w:type="gramStart"/>
      <w:r>
        <w:t>ж</w:t>
      </w:r>
      <w:proofErr w:type="gramEnd"/>
      <w:r>
        <w:t>) медицинские заключения об отсутствии нахождения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расстройств, выданные не ранее чем за 30 календарных дней до даты подачи заявки на участие в конкурсе.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Временно не работающие граждане представляют оригинал трудовой книжки.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Секретарь конкурсной комиссии изготавливает копии представленных документов и заверяет их. Подлинные экземпляры документов после изготовления копий возвращаются секретарем конкурсной комиссии кандидату, за исключением документов, указанных в </w:t>
      </w:r>
      <w:hyperlink w:anchor="P76" w:history="1">
        <w:r>
          <w:rPr>
            <w:color w:val="0000FF"/>
          </w:rPr>
          <w:t>подпунктах "д"</w:t>
        </w:r>
      </w:hyperlink>
      <w:r>
        <w:t xml:space="preserve"> - </w:t>
      </w:r>
      <w:hyperlink w:anchor="P78" w:history="1">
        <w:r>
          <w:rPr>
            <w:color w:val="0000FF"/>
          </w:rPr>
          <w:t>"ж"</w:t>
        </w:r>
      </w:hyperlink>
      <w:r>
        <w:t xml:space="preserve"> настоящего пункта.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8. Перечень документов, указанный в </w:t>
      </w:r>
      <w:hyperlink w:anchor="P6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настоящего Порядка, является исчерпывающим и подлежит обязательному представлению кандидатом, имеющим намерение принять участие в конкурсе.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Кандидат может дополнительно представить информацию, характеризующую кандидата.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9. Заявки на участие в конкурсе, принятые секретарем конкурсной комиссии, не подлежат возврату, за исключением заявок на участие в конкурсе, отозванных кандидатом до окончания срока приема заявок на участие в конкурсе.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Заявка может быть отозвана до окончания срока приема заявок на участие в конкурсе на основании письменного заявления кандидата.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10. Секретарь конкурсной комиссии осуществляет прием заявок кандидатов на участие в конкурсе в сроки, указанные в извещении, и ведет их учет в журнале приема заявок с присвоением им номера, указанием даты и точного времени их приема.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Журнал приема заявок должен быть прошит, пронумерован и скреплен печатью уполномоченного органа.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Секретарь конкурсной комиссии не принимает заявки до начала и после истечения срока приема заявок, указанного в извещении, а также если они не соответствуют требованиям </w:t>
      </w:r>
      <w:hyperlink w:anchor="P68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11. Для проведения конкурса уполномоченный орган образует конкурсную комиссию по проведению конкурса, утверждает ее состав.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12. Конкурсная комиссия является коллегиальным органом и осуществляет свою </w:t>
      </w:r>
      <w:r>
        <w:lastRenderedPageBreak/>
        <w:t>деятельность в соответствии с настоящим Порядком.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13. Количественный состав конкурсной комиссии должен быть не менее 7 человек.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14. В состав конкурсной комиссии включаются представители уполномоченного органа, органа государственного жилищного надзора, представителей общественности.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15. Конкурсная комиссия состоит из председателя, заместителя председателя, секретаря и членов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16. Председатель конкурсной комиссии осуществляет руководство деятельностью конкурсной комиссии и несет ответственность за выполнение возложенных на нее задач.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Председателем конкурсной комиссии назначается член конкурсной комиссии от уполномоченного органа.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Председатель конкурсной комиссии: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определяет дату, место и время проведения заседания конкурсной комиссии;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возглавляет конкурсную комиссию;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проводит заседания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Функции председателя конкурсной комиссии в период его временного отсутствия осуществляет заместитель председателя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17. Секретарь конкурсной комиссии является ответственным за организацию проведения заседаний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Секретарем конкурсной комиссии назначается член конкурсной комиссии от уполномоченного органа.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Секретарь конкурсной комиссии: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обеспечивает регистрацию и прием от кандидатов заявок на участие в конкурсе, формирование дел кандидатов;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готовит кандидатам уведомления о допуске (об отказе в допуске) к участию в конкурсе, месте, времени и порядке проведения этапов конкурса, о результатах конкурса;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оформляет протокол заседания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18. Конкурсная комиссия по итогам конкурса принимает одно из следующих решений: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о признании одного из кандидатов победителем конкурса на замещение должности руководителя регионального оператора;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 признании несостоявшимся конкурса на замещение должности руководителя регионального оператора.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19. Конкурс проводится, если к участию в нем допущены два или более кандидата.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Конкурс признается несостоявшимся: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если</w:t>
      </w:r>
      <w:proofErr w:type="gramEnd"/>
      <w:r>
        <w:t xml:space="preserve"> в срок, указанный в извещении о проведении конкурса на замещение должности </w:t>
      </w:r>
      <w:r>
        <w:lastRenderedPageBreak/>
        <w:t xml:space="preserve">руководителя регионального оператора, не поступило документов, указанных в </w:t>
      </w:r>
      <w:hyperlink w:anchor="P6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настоящего Порядка, или поступили документы, указанные в </w:t>
      </w:r>
      <w:hyperlink w:anchor="P6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настоящего Порядка, только от одного кандидата;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если</w:t>
      </w:r>
      <w:proofErr w:type="gramEnd"/>
      <w:r>
        <w:t xml:space="preserve"> по результатам первого этапа конкурса был выявлен один кандидат, отвечающий требованиям настоящего Порядка;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исключен.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21.11.2019 N 564;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если</w:t>
      </w:r>
      <w:proofErr w:type="gramEnd"/>
      <w:r>
        <w:t xml:space="preserve"> по итогам индивидуального собеседования не выявлен победитель;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при</w:t>
      </w:r>
      <w:proofErr w:type="gramEnd"/>
      <w:r>
        <w:t xml:space="preserve"> наступлении обстоятельств, указанных в </w:t>
      </w:r>
      <w:hyperlink w:anchor="P155" w:history="1">
        <w:r>
          <w:rPr>
            <w:color w:val="0000FF"/>
          </w:rPr>
          <w:t>пункте 42</w:t>
        </w:r>
      </w:hyperlink>
      <w:r>
        <w:t xml:space="preserve"> настоящего Порядка.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20. Конкурс проводится в три этапа: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1 этап. Формирование списка кандидатов для сдачи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 этап. Квалификационный экзамен.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 этап. Индивидуальное собеседование.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21. На первом этапе конкурса конкурсная комиссия проводит анализ анкетных данных кандидатов и представленных кандидатами документов, указанных в </w:t>
      </w:r>
      <w:hyperlink w:anchor="P68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69" w:history="1">
        <w:r>
          <w:rPr>
            <w:color w:val="0000FF"/>
          </w:rPr>
          <w:t>7</w:t>
        </w:r>
      </w:hyperlink>
      <w:r>
        <w:t xml:space="preserve"> настоящего Порядка, определяет соответствие кандидатов квалификационным требованиям, указанным в </w:t>
      </w:r>
      <w:hyperlink w:anchor="P65" w:history="1">
        <w:r>
          <w:rPr>
            <w:color w:val="0000FF"/>
          </w:rPr>
          <w:t>пункте 4</w:t>
        </w:r>
      </w:hyperlink>
      <w:r>
        <w:t xml:space="preserve"> настоящего Порядка, формирует список кандидатов для участия во втором этапе конкурса.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Первый этап конкурса проводится в день, указанный в извещении о проведении конкурса на замещение должности руководителя регионального оператора.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22. Решение конкурсной комиссии о результатах первого этапа конкурса и сформированный список претендентов для участия во втором этапе конкурса оформляются в день заседания конкурсной комиссии протоколом, который подписывается всеми членами конкурсной комиссии, присутствующими на заседании, и в этот же день направляется в уполномоченный орган и в конкурсную комиссию по организации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23. Второй этап конкурса проводится в форме квалификационного экзамена в порядке, утвержденном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26.10.2016 N 743/пр "Об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результатов" (далее - Приказ Министерства строительства и жилищно-коммунального хозяйства Российской Федерации от 26.10.2016 N 743/пр).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24. Для организации квалификационного экзамена уполномоченный орган образует конкурсную комиссию по организации квалификационного экзамена, утверждает ее состав.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25. Конкурсная комиссия по организации квалификационного экзамена является коллегиальным органом и осуществляет свою деятельность в соответствии с настоящим Порядком.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26. Количественный состав конкурсной комиссии по организации квалификационного экзамена должен быть не менее 7 человек. Заседание конкурсной комиссии по организации квалификационного экзамена считается правомочным, если на нем присутствует не менее двух третей от общего числа ее членов.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27. В состав конкурсной комиссии по организации квалификационного экзамена включаются представители уполномоченного органа, органа государственного жилищного надзора, представителей общественности.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lastRenderedPageBreak/>
        <w:t>28. Конкурсная комиссия по организации квалификационного экзамена состоит из председателя, заместителя председателя, секретаря и членов конкурсной комиссии по организации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29. Председатель конкурсной комиссии по организации квалификационного экзамена осуществляет руководство деятельностью конкурсной комиссии по организации квалификационного экзамена и несет ответственность за выполнение возложенных на нее задач.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Председателем конкурсной комиссии по организации квалификационного экзамена назначается член конкурсной комиссии по организации квалификационного экзамена от уполномоченного органа.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Функции председателя конкурсной комиссии по организации квалификационного экзамена в период его временного отсутствия осуществляет заместитель председателя конкурсной комиссии по организации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Секретарем конкурсной комиссии по организации квалификационного экзамена назначается член конкурсной комиссии от уполномоченного органа.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30. Деятельность конкурсной комиссии по организации квалификационного экзамена и уполномоченного органа по организации квалификационного экзамена осуществляется в соответствии с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26.10.2016 N 743/пр.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31. Уполномоченный орган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направляет в конкурсную комиссию в форме электронного документа сведения о количестве баллов, набранных каждым кандидатом на квалификационном экзамене.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32. Третий этап конкурса проводится в форме очного индивидуального собеседования с кандидатами, успешно прошедшими второй этап конкурса, в целях получения дополнительных сведений об их профессиональных знаниях, навыках и опыте.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Третий этап конкурса проводится в течение 7 рабочих дней после даты проведения квалификационного экзамена.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33. Секретарь конкурсной комиссии не позднее 1 рабочего дня после дня получения от уполномоченного органа сведений о количестве баллов, набранных каждым претендентом на квалификационном экзамене, формирует список кандидатов для участия в третьем этапе конкурса.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34. Конкурсная комиссия рассматривает сформированный список кандидатов для участия в третьем этапе конкурса и принимает одно из следующих решений: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проведении третьего этапа конкурса, если в сформированном списке значится не менее одного кандидата, который по результатам квалификационного экзамена набрал 45 баллов и более;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о</w:t>
      </w:r>
      <w:proofErr w:type="gramEnd"/>
      <w:r>
        <w:t xml:space="preserve"> признании конкурса несостоявшимся, если в сформированном списке не значится кандидат (кандидаты), который(-е) по результатам квалификационного экзамена набрал(-и) 45 баллов и более.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21.11.2019 N 564)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 xml:space="preserve">35. По итогам рассмотрения сформированного списка в день заседания конкурсной комиссии оформляется протокол заседания конкурсной комиссии, который подписывается всеми членами конкурсной комиссии, присутствующими на заседании, и направляется в уполномоченный орган в </w:t>
      </w:r>
      <w:r>
        <w:lastRenderedPageBreak/>
        <w:t>день проведения заседания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36. Уполномоченный орган в течение 2 рабочих дней после дня получения протокола заседания конкурсной комиссии с решением о проведении третьего этапа конкурса направляет кандидатам, указанным в протоколе заседания конкурсной комиссии, информацию о дате, месте и времени проведения третьего этапа конкурса - очного индивидуального собеседования, а также размещает информацию о дате, месте и времени проведения третьего этапа конкурса - очного индивидуального собеседования на своем официальном сайте в информационно-телекоммуникационной сети "Интернет".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37. Успешно прошедшим очное индивидуальное собеседование является кандидат, давший полные развернутые ответы на поставленные вопросы. Победителем признается кандидат, показавший наивысший уровень профессиональной компетенции при ответах на поставленные вопросы в сфере организации работ по капитальному ремонту общего имущества в многоквартирном доме, порядка подготовки проектно-сметной документации, привлечения подрядных организаций, приемки выполненных работ и услуг, финансирования работ, обеспечения контроля качества работ и услуг, связанных с проведением капитального ремонта общего имущества в многоквартирном доме.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38. По результатам проведения третьего этапа конкурсная комиссия открытым голосованием простым большинством голосов ее членов, присутствующих на заседании, принимает решение о признании победителем одного из кандидатов, участвующих в третьем этапе конкурса. При равенстве голосов решающим является голос председателя конкурсной комиссии, а в случае его отсутствия - заместителя председателя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39. По итогам конкурса в день заседания конкурсной комиссии оформляется протокол заседания конкурсной комиссии, который подписывается всеми членами конкурсной комиссии, присутствующими на заседании, и направляется в уполномоченный орган в день проведения заседания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40. Уполномоченный орган в течение 3 рабочих дней после дня получения от конкурсной комиссии протокола заседания конкурсной комиссии об итогах конкурса: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размещает</w:t>
      </w:r>
      <w:proofErr w:type="gramEnd"/>
      <w:r>
        <w:t xml:space="preserve"> на своем официальном сайте в информационно-телекоммуникационной сети "Интернет" информацию об итогах конкурса;</w:t>
      </w:r>
    </w:p>
    <w:p w:rsidR="00C53BB1" w:rsidRDefault="00C53B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направляет</w:t>
      </w:r>
      <w:proofErr w:type="gramEnd"/>
      <w:r>
        <w:t xml:space="preserve"> кандидатам письменное уведомление об итогах конкурса;</w:t>
      </w:r>
    </w:p>
    <w:p w:rsidR="00C53BB1" w:rsidRDefault="00C53BB1">
      <w:pPr>
        <w:pStyle w:val="ConsPlusNormal"/>
        <w:spacing w:before="220"/>
        <w:ind w:firstLine="540"/>
        <w:jc w:val="both"/>
      </w:pPr>
      <w:proofErr w:type="gramStart"/>
      <w:r>
        <w:t>направляет</w:t>
      </w:r>
      <w:proofErr w:type="gramEnd"/>
      <w:r>
        <w:t xml:space="preserve"> победителю конкурса предложение о заключении трудового договора руководителя регионального оператора.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41. Документы конкурсной комиссии и конкурсной комиссии по организации квалификационного экзамена, сформированные в период деятельности указанных комиссий, передаются конкурсной комиссией и конкурсной комиссией по организации квалификационного экзамена уполномоченному органу в течение 5 рабочих дней со дня завершения конкурса и хранятся у уполномоченного органа в течение трех лет со дня проведения конкурса. По истечении указанного срока документы уничтожаются, составляется акт об их уничтожении.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По письменному заявлению кандидата, участвовавшего в конкурсе, направленному в уполномоченный орган, ему выдается выписка из протокола заседания конкурсной комиссии и (или) конкурсной комиссии по организации квалификационного экзамена в течение 5 рабочих дней со дня регистрации данного заявления.</w:t>
      </w:r>
    </w:p>
    <w:p w:rsidR="00C53BB1" w:rsidRDefault="00C53BB1">
      <w:pPr>
        <w:pStyle w:val="ConsPlusNormal"/>
        <w:spacing w:before="220"/>
        <w:ind w:firstLine="540"/>
        <w:jc w:val="both"/>
      </w:pPr>
      <w:bookmarkStart w:id="6" w:name="P155"/>
      <w:bookmarkEnd w:id="6"/>
      <w:r>
        <w:t xml:space="preserve">42. В случае если в течение 5 рабочих дней после даты проведения конкурса </w:t>
      </w:r>
      <w:r>
        <w:lastRenderedPageBreak/>
        <w:t xml:space="preserve">уполномоченному органу становятся известны факты несоответствия победителя конкурса требованиям, установленным </w:t>
      </w:r>
      <w:hyperlink r:id="rId32" w:history="1">
        <w:r>
          <w:rPr>
            <w:color w:val="0000FF"/>
          </w:rPr>
          <w:t>пунктами 2</w:t>
        </w:r>
      </w:hyperlink>
      <w:r>
        <w:t xml:space="preserve"> - </w:t>
      </w:r>
      <w:hyperlink r:id="rId33" w:history="1">
        <w:r>
          <w:rPr>
            <w:color w:val="0000FF"/>
          </w:rPr>
          <w:t>4 статьи 178.1</w:t>
        </w:r>
      </w:hyperlink>
      <w:r>
        <w:t xml:space="preserve"> Жилищного кодекса Российской Федерации, и обязательным квалификационным </w:t>
      </w:r>
      <w:hyperlink r:id="rId34" w:history="1">
        <w:r>
          <w:rPr>
            <w:color w:val="0000FF"/>
          </w:rPr>
          <w:t>требованиям</w:t>
        </w:r>
      </w:hyperlink>
      <w:r>
        <w:t>, установленным Приказом Министерства строительства и жилищно-коммунального хозяйства Российской Федерации от 27.07.2015 N 526/пр 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домах", а также в случае уклонения победителя конкурса от заключения трудового договора руководителя регионального оператора, уполномоченный орган в течение 1 рабочего дня, следующего за днем установления указанных обстоятельств, созывает заседание конкурсной комиссии.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Конкурсная комиссия на своем заседании аннулирует итоги конкурса в отношении победителя конкурса и оформляет протокол заседания конкурсной комиссии, содержащий решение об итогах конкурса, в соответствии с которым он признан несостоявшимся, который подписывается всеми членами конкурсной комиссии, присутствующими на заседании.</w:t>
      </w:r>
    </w:p>
    <w:p w:rsidR="00C53BB1" w:rsidRDefault="00C53BB1">
      <w:pPr>
        <w:pStyle w:val="ConsPlusNormal"/>
        <w:spacing w:before="220"/>
        <w:ind w:firstLine="540"/>
        <w:jc w:val="both"/>
      </w:pPr>
      <w:r>
        <w:t>43. Протокол заседания конкурсной комиссии, содержащий решение об итогах конкурса, в соответствии с которым он признан несостоявшимся, передается уполномоченному органу на следующий день после даты проведения заседания конкурсной комиссии. Начиная со следующего рабочего дня за днем получения протокола уполномоченный орган вправе принять решение о проведении повторного конкурса, проводимого в соответствии с настоящим Порядком.</w:t>
      </w: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jc w:val="both"/>
      </w:pPr>
    </w:p>
    <w:p w:rsidR="00C53BB1" w:rsidRDefault="00C53B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89D" w:rsidRDefault="00F3189D">
      <w:bookmarkStart w:id="7" w:name="_GoBack"/>
      <w:bookmarkEnd w:id="7"/>
    </w:p>
    <w:sectPr w:rsidR="00F3189D" w:rsidSect="0052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B1"/>
    <w:rsid w:val="00C53BB1"/>
    <w:rsid w:val="00F3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43683-A9A0-47A6-94BA-EC85BADB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3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3B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2233CAF0584D5BE1F46E17C13B7901D0AF7FFAC16C918882CBEF372428C611784F5105BFBF307AA4389BC0C5E8A4FC8BC0271C8730CF7D7AEAFMBz9H" TargetMode="External"/><Relationship Id="rId13" Type="http://schemas.openxmlformats.org/officeDocument/2006/relationships/hyperlink" Target="consultantplus://offline/ref=9BB2233CAF0584D5BE1F46E17C13B7901D0AF7FFA216C615892CBEF372428C611784F5105BFBF307AA438BBC0C5E8A4FC8BC0271C8730CF7D7AEAFMBz9H" TargetMode="External"/><Relationship Id="rId18" Type="http://schemas.openxmlformats.org/officeDocument/2006/relationships/hyperlink" Target="consultantplus://offline/ref=9BB2233CAF0584D5BE1F46E17C13B7901D0AF7FFAC16C918882CBEF372428C611784F5105BFBF307AA4389B20C5E8A4FC8BC0271C8730CF7D7AEAFMBz9H" TargetMode="External"/><Relationship Id="rId26" Type="http://schemas.openxmlformats.org/officeDocument/2006/relationships/hyperlink" Target="consultantplus://offline/ref=9BB2233CAF0584D5BE1F46E17C13B7901D0AF7FFA411C01C8123E3F97A1B8063108BAA075CB2FF06AA438BBB05018F5AD9E40C72D66D0FEACBACADBAMFz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BB2233CAF0584D5BE1F46E17C13B7901D0AF7FFA411C01C8123E3F97A1B8063108BAA075CB2FF06AA438BBB06018F5AD9E40C72D66D0FEACBACADBAMFz7H" TargetMode="External"/><Relationship Id="rId34" Type="http://schemas.openxmlformats.org/officeDocument/2006/relationships/hyperlink" Target="consultantplus://offline/ref=9BB2233CAF0584D5BE1F58EC6A7FE99B1B08AEF3A311CB4ADC73E5AE254B863650CBAC521FF6F206AA48DFEB435FD6089DAF0172C8710FEBMDz4H" TargetMode="External"/><Relationship Id="rId7" Type="http://schemas.openxmlformats.org/officeDocument/2006/relationships/hyperlink" Target="consultantplus://offline/ref=9BB2233CAF0584D5BE1F46E17C13B7901D0AF7FFAD15C418822CBEF372428C611784F5105BFBF307AA438BBF0C5E8A4FC8BC0271C8730CF7D7AEAFMBz9H" TargetMode="External"/><Relationship Id="rId12" Type="http://schemas.openxmlformats.org/officeDocument/2006/relationships/hyperlink" Target="consultantplus://offline/ref=9BB2233CAF0584D5BE1F46E17C13B7901D0AF7FFA317C619872CBEF372428C611784F5105BFBF307AA478BB80C5E8A4FC8BC0271C8730CF7D7AEAFMBz9H" TargetMode="External"/><Relationship Id="rId17" Type="http://schemas.openxmlformats.org/officeDocument/2006/relationships/hyperlink" Target="consultantplus://offline/ref=9BB2233CAF0584D5BE1F46E17C13B7901D0AF7FFA411C01C8123E3F97A1B8063108BAA075CB2FF06AA438BBB07018F5AD9E40C72D66D0FEACBACADBAMFz7H" TargetMode="External"/><Relationship Id="rId25" Type="http://schemas.openxmlformats.org/officeDocument/2006/relationships/hyperlink" Target="consultantplus://offline/ref=9BB2233CAF0584D5BE1F58EC6A7FE99B1B08AEF3A311CB4ADC73E5AE254B863650CBAC521FF6F206AA48DFEB435FD6089DAF0172C8710FEBMDz4H" TargetMode="External"/><Relationship Id="rId33" Type="http://schemas.openxmlformats.org/officeDocument/2006/relationships/hyperlink" Target="consultantplus://offline/ref=9BB2233CAF0584D5BE1F58EC6A7FE99B1801A9FAA015CB4ADC73E5AE254B863650CBAC521FF7F403AF48DFEB435FD6089DAF0172C8710FEBMDz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2233CAF0584D5BE1F46E17C13B7901D0AF7FFAC16C918882CBEF372428C611784F5105BFBF307AA4389BD0C5E8A4FC8BC0271C8730CF7D7AEAFMBz9H" TargetMode="External"/><Relationship Id="rId20" Type="http://schemas.openxmlformats.org/officeDocument/2006/relationships/hyperlink" Target="consultantplus://offline/ref=9BB2233CAF0584D5BE1F46E17C13B7901D0AF7FFAC16C918882CBEF372428C611784F5105BFBF307AA4389B30C5E8A4FC8BC0271C8730CF7D7AEAFMBz9H" TargetMode="External"/><Relationship Id="rId29" Type="http://schemas.openxmlformats.org/officeDocument/2006/relationships/hyperlink" Target="consultantplus://offline/ref=9BB2233CAF0584D5BE1F46E17C13B7901D0AF7FFA411C01C8123E3F97A1B8063108BAA075CB2FF06AA438BBB04018F5AD9E40C72D66D0FEACBACADBAMFz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2233CAF0584D5BE1F46E17C13B7901D0AF7FFA216C615892CBEF372428C611784F5105BFBF307AA438BBF0C5E8A4FC8BC0271C8730CF7D7AEAFMBz9H" TargetMode="External"/><Relationship Id="rId11" Type="http://schemas.openxmlformats.org/officeDocument/2006/relationships/hyperlink" Target="consultantplus://offline/ref=9BB2233CAF0584D5BE1F46E17C13B7901D0AF7FFA310C81A822CBEF372428C611784F5025BA3FF04AA5D8BB91908DB09M9zCH" TargetMode="External"/><Relationship Id="rId24" Type="http://schemas.openxmlformats.org/officeDocument/2006/relationships/hyperlink" Target="consultantplus://offline/ref=9BB2233CAF0584D5BE1F58EC6A7FE99B1801A9FAA015CB4ADC73E5AE254B863650CBAC521FF7F403AF48DFEB435FD6089DAF0172C8710FEBMDz4H" TargetMode="External"/><Relationship Id="rId32" Type="http://schemas.openxmlformats.org/officeDocument/2006/relationships/hyperlink" Target="consultantplus://offline/ref=9BB2233CAF0584D5BE1F58EC6A7FE99B1801A9FAA015CB4ADC73E5AE254B863650CBAC521FF7F404A348DFEB435FD6089DAF0172C8710FEBMDz4H" TargetMode="External"/><Relationship Id="rId5" Type="http://schemas.openxmlformats.org/officeDocument/2006/relationships/hyperlink" Target="consultantplus://offline/ref=9BB2233CAF0584D5BE1F46E17C13B7901D0AF7FFA317C119872CBEF372428C611784F5105BFBF307AA438BBF0C5E8A4FC8BC0271C8730CF7D7AEAFMBz9H" TargetMode="External"/><Relationship Id="rId15" Type="http://schemas.openxmlformats.org/officeDocument/2006/relationships/hyperlink" Target="consultantplus://offline/ref=9BB2233CAF0584D5BE1F46E17C13B7901D0AF7FFAD15C418822CBEF372428C611784F5105BFBF307AA438BB30C5E8A4FC8BC0271C8730CF7D7AEAFMBz9H" TargetMode="External"/><Relationship Id="rId23" Type="http://schemas.openxmlformats.org/officeDocument/2006/relationships/hyperlink" Target="consultantplus://offline/ref=9BB2233CAF0584D5BE1F58EC6A7FE99B1801A9FAA015CB4ADC73E5AE254B863650CBAC521FF7F404A348DFEB435FD6089DAF0172C8710FEBMDz4H" TargetMode="External"/><Relationship Id="rId28" Type="http://schemas.openxmlformats.org/officeDocument/2006/relationships/hyperlink" Target="consultantplus://offline/ref=9BB2233CAF0584D5BE1F58EC6A7FE99B1800ACFBA110CB4ADC73E5AE254B863642CBF45E1CF6EC07A95D89BA05M0zB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BB2233CAF0584D5BE1F58EC6A7FE99B1B07AFF3A117CB4ADC73E5AE254B863642CBF45E1CF6EC07A95D89BA05M0zBH" TargetMode="External"/><Relationship Id="rId19" Type="http://schemas.openxmlformats.org/officeDocument/2006/relationships/hyperlink" Target="consultantplus://offline/ref=9BB2233CAF0584D5BE1F58EC6A7FE99B1B07AAFBA315CB4ADC73E5AE254B863650CBAC521FF6F00FA848DFEB435FD6089DAF0172C8710FEBMDz4H" TargetMode="External"/><Relationship Id="rId31" Type="http://schemas.openxmlformats.org/officeDocument/2006/relationships/hyperlink" Target="consultantplus://offline/ref=9BB2233CAF0584D5BE1F46E17C13B7901D0AF7FFAC16C918882CBEF372428C611784F5105BFBF307AA4389B30C5E8A4FC8BC0271C8730CF7D7AEAFMBz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B2233CAF0584D5BE1F46E17C13B7901D0AF7FFA411C01C8123E3F97A1B8063108BAA075CB2FF06AA438BBA02018F5AD9E40C72D66D0FEACBACADBAMFz7H" TargetMode="External"/><Relationship Id="rId14" Type="http://schemas.openxmlformats.org/officeDocument/2006/relationships/hyperlink" Target="consultantplus://offline/ref=9BB2233CAF0584D5BE1F46E17C13B7901D0AF7FFAD15C418822CBEF372428C611784F5105BFBF307AA438BBC0C5E8A4FC8BC0271C8730CF7D7AEAFMBz9H" TargetMode="External"/><Relationship Id="rId22" Type="http://schemas.openxmlformats.org/officeDocument/2006/relationships/hyperlink" Target="consultantplus://offline/ref=9BB2233CAF0584D5BE1F46E17C13B7901D0AF7FFAC16C918882CBEF372428C611784F5105BFBF307AA4389B30C5E8A4FC8BC0271C8730CF7D7AEAFMBz9H" TargetMode="External"/><Relationship Id="rId27" Type="http://schemas.openxmlformats.org/officeDocument/2006/relationships/hyperlink" Target="consultantplus://offline/ref=9BB2233CAF0584D5BE1F58EC6A7FE99B1800ACFBA110CB4ADC73E5AE254B863642CBF45E1CF6EC07A95D89BA05M0zBH" TargetMode="External"/><Relationship Id="rId30" Type="http://schemas.openxmlformats.org/officeDocument/2006/relationships/hyperlink" Target="consultantplus://offline/ref=9BB2233CAF0584D5BE1F46E17C13B7901D0AF7FFAC16C918882CBEF372428C611784F5105BFBF307AA4389B30C5E8A4FC8BC0271C8730CF7D7AEAFMBz9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4327</Words>
  <Characters>24669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2021-03-30T07:51:00Z</dcterms:created>
  <dcterms:modified xsi:type="dcterms:W3CDTF">2021-03-30T07:51:00Z</dcterms:modified>
</cp:coreProperties>
</file>