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2" w:rsidRDefault="00166582" w:rsidP="00166582">
      <w:pPr>
        <w:pStyle w:val="ConsPlusTitle"/>
        <w:jc w:val="center"/>
        <w:outlineLvl w:val="0"/>
      </w:pPr>
      <w:r>
        <w:t>ПРАВИТЕЛЬСТВО ТУЛЬСКОЙ ОБЛАСТИ</w:t>
      </w:r>
    </w:p>
    <w:p w:rsidR="00166582" w:rsidRDefault="00166582" w:rsidP="00166582">
      <w:pPr>
        <w:pStyle w:val="ConsPlusTitle"/>
        <w:jc w:val="center"/>
      </w:pPr>
    </w:p>
    <w:p w:rsidR="00166582" w:rsidRDefault="00166582" w:rsidP="00166582">
      <w:pPr>
        <w:pStyle w:val="ConsPlusTitle"/>
        <w:jc w:val="center"/>
      </w:pPr>
      <w:r>
        <w:t>ПОСТАНОВЛЕНИЕ</w:t>
      </w:r>
    </w:p>
    <w:p w:rsidR="00166582" w:rsidRDefault="00166582" w:rsidP="00166582">
      <w:pPr>
        <w:pStyle w:val="ConsPlusTitle"/>
        <w:jc w:val="center"/>
      </w:pPr>
      <w:r>
        <w:t>от 17 января 2014 г. N 9</w:t>
      </w:r>
    </w:p>
    <w:p w:rsidR="00166582" w:rsidRDefault="00166582" w:rsidP="00166582">
      <w:pPr>
        <w:pStyle w:val="ConsPlusTitle"/>
        <w:jc w:val="center"/>
      </w:pPr>
    </w:p>
    <w:p w:rsidR="00166582" w:rsidRDefault="00166582" w:rsidP="00166582">
      <w:pPr>
        <w:pStyle w:val="ConsPlusTitle"/>
        <w:jc w:val="center"/>
      </w:pPr>
      <w:r>
        <w:t>ОБ УТВЕРЖДЕНИИ ПОРЯДКА ПРЕДОСТАВЛЕНИЯ СУБСИДИИ ИЗ БЮДЖЕТА</w:t>
      </w:r>
    </w:p>
    <w:p w:rsidR="00166582" w:rsidRDefault="00166582" w:rsidP="00166582">
      <w:pPr>
        <w:pStyle w:val="ConsPlusTitle"/>
        <w:jc w:val="center"/>
      </w:pPr>
      <w:r>
        <w:t>ТУЛЬСКОЙ ОБЛАСТИ СПЕЦИАЛИЗИРОВАННОЙ НЕКОММЕРЧЕСКОЙ</w:t>
      </w:r>
    </w:p>
    <w:p w:rsidR="00166582" w:rsidRDefault="00166582" w:rsidP="00166582">
      <w:pPr>
        <w:pStyle w:val="ConsPlusTitle"/>
        <w:jc w:val="center"/>
      </w:pPr>
      <w:r>
        <w:t>ОРГАНИЗАЦИИ, КОТОРАЯ ОСУЩЕСТВЛЯЕТ ДЕЯТЕЛЬНОСТЬ, НАПРАВЛЕННУЮ</w:t>
      </w:r>
    </w:p>
    <w:p w:rsidR="00166582" w:rsidRDefault="00166582" w:rsidP="00166582">
      <w:pPr>
        <w:pStyle w:val="ConsPlusTitle"/>
        <w:jc w:val="center"/>
      </w:pPr>
      <w:r>
        <w:t>НА ОБЕСПЕЧЕНИЕ ПРОВЕДЕНИЯ КАПИТАЛЬНОГО РЕМОНТА ОБЩЕГО</w:t>
      </w:r>
    </w:p>
    <w:p w:rsidR="00166582" w:rsidRDefault="00166582" w:rsidP="00166582">
      <w:pPr>
        <w:pStyle w:val="ConsPlusTitle"/>
        <w:jc w:val="center"/>
      </w:pPr>
      <w:r>
        <w:t>ИМУЩЕСТВА В МНОГОКВАРТИРНЫХ ДОМАХ</w:t>
      </w:r>
    </w:p>
    <w:p w:rsidR="00166582" w:rsidRDefault="00166582" w:rsidP="00166582">
      <w:pPr>
        <w:pStyle w:val="ConsPlusNormal"/>
        <w:jc w:val="center"/>
      </w:pPr>
      <w:r>
        <w:t>Список изменяющих документов</w:t>
      </w:r>
    </w:p>
    <w:p w:rsidR="00166582" w:rsidRDefault="00166582" w:rsidP="00166582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166582" w:rsidRDefault="00166582" w:rsidP="00166582">
      <w:pPr>
        <w:pStyle w:val="ConsPlusNormal"/>
        <w:jc w:val="center"/>
      </w:pPr>
      <w:r>
        <w:t>от 01.09.2014 N 453)</w:t>
      </w: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на основании </w:t>
      </w:r>
      <w:hyperlink r:id="rId6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166582" w:rsidRDefault="00166582" w:rsidP="00166582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предоставления субсидии из бюджета Тульской области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166582" w:rsidRDefault="00166582" w:rsidP="00166582">
      <w:pPr>
        <w:pStyle w:val="ConsPlusNormal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166582" w:rsidRDefault="00166582" w:rsidP="00166582">
      <w:pPr>
        <w:pStyle w:val="ConsPlusNormal"/>
        <w:ind w:firstLine="540"/>
        <w:jc w:val="both"/>
      </w:pPr>
      <w:r>
        <w:t>3. Постановление вступает в силу со дня опубликования.</w:t>
      </w: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right"/>
      </w:pPr>
      <w:r>
        <w:t>Первый заместитель губернатора</w:t>
      </w:r>
    </w:p>
    <w:p w:rsidR="00166582" w:rsidRDefault="00166582" w:rsidP="00166582">
      <w:pPr>
        <w:pStyle w:val="ConsPlusNormal"/>
        <w:jc w:val="right"/>
      </w:pPr>
      <w:r>
        <w:t>Тульской области - председатель</w:t>
      </w:r>
    </w:p>
    <w:p w:rsidR="00166582" w:rsidRDefault="00166582" w:rsidP="00166582">
      <w:pPr>
        <w:pStyle w:val="ConsPlusNormal"/>
        <w:jc w:val="right"/>
      </w:pPr>
      <w:r>
        <w:t>правительства Тульской области</w:t>
      </w:r>
    </w:p>
    <w:p w:rsidR="00166582" w:rsidRDefault="00166582" w:rsidP="00166582">
      <w:pPr>
        <w:pStyle w:val="ConsPlusNormal"/>
        <w:jc w:val="right"/>
      </w:pPr>
      <w:r>
        <w:t>Ю.М.АНДРИАНОВ</w:t>
      </w: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jc w:val="right"/>
        <w:outlineLvl w:val="0"/>
      </w:pPr>
      <w:r>
        <w:t>Приложение</w:t>
      </w:r>
    </w:p>
    <w:p w:rsidR="00166582" w:rsidRDefault="00166582" w:rsidP="00166582">
      <w:pPr>
        <w:pStyle w:val="ConsPlusNormal"/>
        <w:jc w:val="right"/>
      </w:pPr>
      <w:r>
        <w:t>к Постановлению правительства</w:t>
      </w:r>
    </w:p>
    <w:p w:rsidR="00166582" w:rsidRDefault="00166582" w:rsidP="00166582">
      <w:pPr>
        <w:pStyle w:val="ConsPlusNormal"/>
        <w:jc w:val="right"/>
      </w:pPr>
      <w:r>
        <w:t>Тульской области</w:t>
      </w:r>
    </w:p>
    <w:p w:rsidR="00166582" w:rsidRDefault="00166582" w:rsidP="00166582">
      <w:pPr>
        <w:pStyle w:val="ConsPlusNormal"/>
        <w:jc w:val="right"/>
      </w:pPr>
      <w:r>
        <w:t>от 17.01.2014 N 9</w:t>
      </w: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Title"/>
        <w:jc w:val="center"/>
      </w:pPr>
      <w:bookmarkStart w:id="0" w:name="Par33"/>
      <w:bookmarkEnd w:id="0"/>
      <w:r>
        <w:t>ПОРЯДОК</w:t>
      </w:r>
    </w:p>
    <w:p w:rsidR="00166582" w:rsidRDefault="00166582" w:rsidP="00166582">
      <w:pPr>
        <w:pStyle w:val="ConsPlusTitle"/>
        <w:jc w:val="center"/>
      </w:pPr>
      <w:r>
        <w:t>ПРЕДОСТАВЛЕНИЯ СУБСИДИИ ИЗ БЮДЖЕТА ТУЛЬСКОЙ ОБЛАСТИ</w:t>
      </w:r>
    </w:p>
    <w:p w:rsidR="00166582" w:rsidRDefault="00166582" w:rsidP="00166582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166582" w:rsidRDefault="00166582" w:rsidP="00166582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166582" w:rsidRDefault="00166582" w:rsidP="00166582">
      <w:pPr>
        <w:pStyle w:val="ConsPlusTitle"/>
        <w:jc w:val="center"/>
      </w:pPr>
      <w:r>
        <w:t xml:space="preserve">ПРОВЕДЕНИЯ КАПИТАЛЬНОГО РЕМОНТА ОБЩЕГО ИМУЩЕСТВА </w:t>
      </w:r>
      <w:proofErr w:type="gramStart"/>
      <w:r>
        <w:t>В</w:t>
      </w:r>
      <w:proofErr w:type="gramEnd"/>
    </w:p>
    <w:p w:rsidR="00166582" w:rsidRDefault="00166582" w:rsidP="00166582">
      <w:pPr>
        <w:pStyle w:val="ConsPlusTitle"/>
        <w:jc w:val="center"/>
      </w:pPr>
      <w:r>
        <w:t xml:space="preserve">МНОГОКВАРТИРНЫХ </w:t>
      </w:r>
      <w:proofErr w:type="gramStart"/>
      <w:r>
        <w:t>ДОМАХ</w:t>
      </w:r>
      <w:proofErr w:type="gramEnd"/>
    </w:p>
    <w:p w:rsidR="00166582" w:rsidRDefault="00166582" w:rsidP="00166582">
      <w:pPr>
        <w:pStyle w:val="ConsPlusNormal"/>
        <w:jc w:val="center"/>
      </w:pPr>
      <w:r>
        <w:t>Список изменяющих документов</w:t>
      </w:r>
    </w:p>
    <w:p w:rsidR="00166582" w:rsidRDefault="00166582" w:rsidP="00166582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166582" w:rsidRDefault="00166582" w:rsidP="00166582">
      <w:pPr>
        <w:pStyle w:val="ConsPlusNormal"/>
        <w:jc w:val="center"/>
      </w:pPr>
      <w:r>
        <w:t>от 01.09.2014 N 453)</w:t>
      </w:r>
    </w:p>
    <w:p w:rsidR="00166582" w:rsidRDefault="00166582" w:rsidP="00166582">
      <w:pPr>
        <w:pStyle w:val="ConsPlusNormal"/>
        <w:jc w:val="both"/>
      </w:pPr>
    </w:p>
    <w:p w:rsidR="00166582" w:rsidRDefault="00166582" w:rsidP="00166582">
      <w:pPr>
        <w:pStyle w:val="ConsPlusNormal"/>
        <w:ind w:firstLine="540"/>
        <w:jc w:val="both"/>
      </w:pPr>
      <w:r>
        <w:t>1. Настоящий Порядок устанавливает правила предоставления из бюджета Тульской области субсидии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Тульской области, в качестве имущественного взноса на обеспечение административно-хозяйственной деятельности (далее - субсидия, Организация).</w:t>
      </w:r>
    </w:p>
    <w:p w:rsidR="00166582" w:rsidRDefault="00166582" w:rsidP="00166582">
      <w:pPr>
        <w:pStyle w:val="ConsPlusNormal"/>
        <w:ind w:firstLine="540"/>
        <w:jc w:val="both"/>
      </w:pPr>
      <w:r>
        <w:t>2. Субсидия является источником финансового обеспечения затрат на административно-хозяйственную деятельность Организации.</w:t>
      </w:r>
    </w:p>
    <w:p w:rsidR="00166582" w:rsidRDefault="00166582" w:rsidP="00166582">
      <w:pPr>
        <w:pStyle w:val="ConsPlusNormal"/>
        <w:ind w:firstLine="540"/>
        <w:jc w:val="both"/>
      </w:pPr>
      <w:r>
        <w:t>3. Предоставление субсидии осуществляется в пределах бюджетных ассигнований, предусмотренных в законе Тульской области о бюджете на соответствующий финансовый год и на плановый период, и лимитов бюджетных обязательств, утвержденных министерству строительства и жилищно-коммунального хозяйства Тульской области (далее - Министерство) на соответствующие цели.</w:t>
      </w:r>
    </w:p>
    <w:p w:rsidR="00166582" w:rsidRDefault="00166582" w:rsidP="00166582">
      <w:pPr>
        <w:pStyle w:val="ConsPlusNormal"/>
        <w:ind w:firstLine="540"/>
        <w:jc w:val="both"/>
      </w:pPr>
      <w:r>
        <w:t>4. Предоставление субсидии осуществляется на основании соглашения, заключаемого между Министерством и Организацией (далее - соглашение), в котором предусматриваются:</w:t>
      </w:r>
    </w:p>
    <w:p w:rsidR="00166582" w:rsidRDefault="00166582" w:rsidP="00166582">
      <w:pPr>
        <w:pStyle w:val="ConsPlusNormal"/>
        <w:ind w:firstLine="540"/>
        <w:jc w:val="both"/>
      </w:pPr>
      <w:r>
        <w:lastRenderedPageBreak/>
        <w:t>а) направления использования субсидии;</w:t>
      </w:r>
    </w:p>
    <w:p w:rsidR="00166582" w:rsidRDefault="00166582" w:rsidP="00166582">
      <w:pPr>
        <w:pStyle w:val="ConsPlusNormal"/>
        <w:ind w:firstLine="540"/>
        <w:jc w:val="both"/>
      </w:pPr>
      <w:r>
        <w:t>б) виды расходов Организации, возмещение которых предполагается осуществить за счет субсидии;</w:t>
      </w:r>
    </w:p>
    <w:p w:rsidR="00166582" w:rsidRDefault="00166582" w:rsidP="00166582">
      <w:pPr>
        <w:pStyle w:val="ConsPlusNormal"/>
        <w:ind w:firstLine="540"/>
        <w:jc w:val="both"/>
      </w:pPr>
      <w:r>
        <w:t>в) перечень документов, представляемых для получения субсидий;</w:t>
      </w:r>
    </w:p>
    <w:p w:rsidR="00166582" w:rsidRDefault="00166582" w:rsidP="00166582">
      <w:pPr>
        <w:pStyle w:val="ConsPlusNormal"/>
        <w:ind w:firstLine="540"/>
        <w:jc w:val="both"/>
      </w:pPr>
      <w:r>
        <w:t>г) размер субсидии;</w:t>
      </w:r>
    </w:p>
    <w:p w:rsidR="00166582" w:rsidRDefault="00166582" w:rsidP="00166582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порядок и сроки представления установленной Министерством отчетности об использовании субсидии;</w:t>
      </w:r>
    </w:p>
    <w:p w:rsidR="00166582" w:rsidRDefault="00166582" w:rsidP="00166582">
      <w:pPr>
        <w:pStyle w:val="ConsPlusNormal"/>
        <w:ind w:firstLine="540"/>
        <w:jc w:val="both"/>
      </w:pPr>
      <w:r>
        <w:t>е) право Министерства и органов государственного финансового контроля на проведение проверок соблюдения условий, целей и порядка использования субсидии, установленной соглашением;</w:t>
      </w:r>
    </w:p>
    <w:p w:rsidR="00166582" w:rsidRDefault="00166582" w:rsidP="00166582">
      <w:pPr>
        <w:pStyle w:val="ConsPlusNormal"/>
        <w:ind w:firstLine="540"/>
        <w:jc w:val="both"/>
      </w:pPr>
      <w:r>
        <w:t>ж) порядок возврата средств, израсходованных Организацией, в случае установления по итогам проверок, проведенных Министерством и органами государственного финансового контроля, факта нецелевого использования субсидии или нарушения условий, установленных настоящим Порядком и соглашением.</w:t>
      </w:r>
    </w:p>
    <w:p w:rsidR="00166582" w:rsidRDefault="00166582" w:rsidP="00166582">
      <w:pPr>
        <w:pStyle w:val="ConsPlusNormal"/>
        <w:ind w:firstLine="540"/>
        <w:jc w:val="both"/>
      </w:pPr>
      <w:r>
        <w:t>5. Для получения субсидии Организация представляет в Министерство следующие документы единовременно:</w:t>
      </w:r>
    </w:p>
    <w:p w:rsidR="00166582" w:rsidRDefault="00166582" w:rsidP="00166582">
      <w:pPr>
        <w:pStyle w:val="ConsPlusNormal"/>
        <w:ind w:firstLine="540"/>
        <w:jc w:val="both"/>
      </w:pPr>
      <w:r>
        <w:t>а) заявку;</w:t>
      </w:r>
    </w:p>
    <w:p w:rsidR="00166582" w:rsidRDefault="00166582" w:rsidP="00166582">
      <w:pPr>
        <w:pStyle w:val="ConsPlusNormal"/>
        <w:ind w:firstLine="540"/>
        <w:jc w:val="both"/>
      </w:pPr>
      <w:r>
        <w:t>б) соглашение о предоставлении субсидии из бюджета Тульской области на обеспечение административно-хозяйственной деятельности;</w:t>
      </w:r>
    </w:p>
    <w:p w:rsidR="00166582" w:rsidRDefault="00166582" w:rsidP="00166582">
      <w:pPr>
        <w:pStyle w:val="ConsPlusNormal"/>
        <w:ind w:firstLine="540"/>
        <w:jc w:val="both"/>
      </w:pPr>
      <w:r>
        <w:t>в) копию устава;</w:t>
      </w:r>
    </w:p>
    <w:p w:rsidR="00166582" w:rsidRDefault="00166582" w:rsidP="00166582">
      <w:pPr>
        <w:pStyle w:val="ConsPlusNormal"/>
        <w:ind w:firstLine="540"/>
        <w:jc w:val="both"/>
      </w:pPr>
      <w:r>
        <w:t>г) копию свидетельства о государственной регистрации юридического лица;</w:t>
      </w:r>
    </w:p>
    <w:p w:rsidR="00166582" w:rsidRDefault="00166582" w:rsidP="00166582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копию свидетельства о постановке на учет в налоговом органе;</w:t>
      </w:r>
    </w:p>
    <w:p w:rsidR="00166582" w:rsidRDefault="00166582" w:rsidP="00166582">
      <w:pPr>
        <w:pStyle w:val="ConsPlusNormal"/>
        <w:ind w:firstLine="540"/>
        <w:jc w:val="both"/>
      </w:pPr>
      <w:r>
        <w:t>е) план с указанием направления использования субсидии, сроков и планируемых результатов проведения мероприятий, осуществляемых в рамках деятельности Организации;</w:t>
      </w:r>
    </w:p>
    <w:p w:rsidR="00166582" w:rsidRDefault="00166582" w:rsidP="00166582">
      <w:pPr>
        <w:pStyle w:val="ConsPlusNormal"/>
        <w:ind w:firstLine="540"/>
        <w:jc w:val="both"/>
      </w:pPr>
      <w:r>
        <w:t>ж) смету расходов на реализацию плана, утвержденную Правлением Организации.</w:t>
      </w:r>
    </w:p>
    <w:p w:rsidR="00166582" w:rsidRDefault="00166582" w:rsidP="0016658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01.09.2014 N 453)</w:t>
      </w:r>
    </w:p>
    <w:p w:rsidR="00166582" w:rsidRDefault="00166582" w:rsidP="00166582">
      <w:pPr>
        <w:pStyle w:val="ConsPlusNormal"/>
        <w:ind w:firstLine="540"/>
        <w:jc w:val="both"/>
      </w:pPr>
      <w:r>
        <w:t>Копии представляемых документов должны быть заверены подписью директора и печатью Организации.</w:t>
      </w:r>
    </w:p>
    <w:p w:rsidR="00166582" w:rsidRDefault="00166582" w:rsidP="00166582">
      <w:pPr>
        <w:pStyle w:val="ConsPlusNormal"/>
        <w:ind w:firstLine="540"/>
        <w:jc w:val="both"/>
      </w:pPr>
      <w:r>
        <w:t>6. Перечисление субсидии осуществляется в соответствии с заявкой Организации на расчетный счет, открытый в кредитной организации в установленном порядке.</w:t>
      </w:r>
    </w:p>
    <w:p w:rsidR="00166582" w:rsidRDefault="00166582" w:rsidP="00166582">
      <w:pPr>
        <w:pStyle w:val="ConsPlusNormal"/>
        <w:ind w:firstLine="540"/>
        <w:jc w:val="both"/>
      </w:pPr>
      <w:r>
        <w:t>7. Субсидия подлежит возврату в бюджет Тульской области в следующих случаях:</w:t>
      </w:r>
    </w:p>
    <w:p w:rsidR="00166582" w:rsidRDefault="00166582" w:rsidP="00166582">
      <w:pPr>
        <w:pStyle w:val="ConsPlusNormal"/>
        <w:ind w:firstLine="540"/>
        <w:jc w:val="both"/>
      </w:pPr>
      <w:r>
        <w:t>а) при обнаружении излишне выплачиваемых сумм субсидии;</w:t>
      </w:r>
    </w:p>
    <w:p w:rsidR="00166582" w:rsidRDefault="00166582" w:rsidP="00166582">
      <w:pPr>
        <w:pStyle w:val="ConsPlusNormal"/>
        <w:ind w:firstLine="540"/>
        <w:jc w:val="both"/>
      </w:pPr>
      <w:r>
        <w:t>б) в случае нарушения условий, установленных при их предоставлении.</w:t>
      </w:r>
    </w:p>
    <w:p w:rsidR="00166582" w:rsidRDefault="00166582" w:rsidP="00166582">
      <w:pPr>
        <w:pStyle w:val="ConsPlusNormal"/>
        <w:ind w:firstLine="540"/>
        <w:jc w:val="both"/>
      </w:pPr>
      <w:r>
        <w:t>При выявлении оснований, указанных выше, Министерство в течение 5 рабочих дней с момента выдачи заключения о результатах проверки направляет получателю субсидии требования о возврате субсидии в бюджет Тульской области.</w:t>
      </w:r>
    </w:p>
    <w:p w:rsidR="00166582" w:rsidRDefault="00166582" w:rsidP="00166582">
      <w:pPr>
        <w:pStyle w:val="ConsPlusNormal"/>
        <w:ind w:firstLine="540"/>
        <w:jc w:val="both"/>
      </w:pPr>
      <w:r>
        <w:t>В случае невозвращения субсидии получателями субсидии в добровольном порядке в срок, указанный в требовании, ее возврат осуществляется Министерством в судебном порядке.</w:t>
      </w:r>
    </w:p>
    <w:p w:rsidR="00166582" w:rsidRDefault="00166582" w:rsidP="00166582">
      <w:pPr>
        <w:pStyle w:val="ConsPlusNormal"/>
        <w:ind w:firstLine="540"/>
        <w:jc w:val="both"/>
      </w:pPr>
      <w:r>
        <w:t>8. Министерство - главный распорядитель бюджетных средств, предоставляющий субсидию, и орган государственного финансового контроля проводят обязательную проверку соблюдения условий, целей и порядка использования субсидии Организацией.</w:t>
      </w:r>
    </w:p>
    <w:p w:rsidR="00514B6A" w:rsidRDefault="00514B6A"/>
    <w:sectPr w:rsidR="00514B6A" w:rsidSect="00FC0CB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82"/>
    <w:rsid w:val="00166582"/>
    <w:rsid w:val="0051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6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292398DF6130D92CF87B1223CDD87B56915F589AF984651D30A4FB79340F58E2BA13F7D147752F5916633M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292398DF6130D92CF87B1223CDD87B56915F589AF984651D30A4FB79340F58E2BA13F7D147752F5916633M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292398DF6130D92CF87B1223CDD87B56915F589AE954552D30A4FB79340F58E2BA13F7D147335M1J" TargetMode="External"/><Relationship Id="rId5" Type="http://schemas.openxmlformats.org/officeDocument/2006/relationships/hyperlink" Target="consultantplus://offline/ref=171292398DF6130D92CF99BC3450838CB36A43FB8AAA9611088C5112E09A4AA2C964F87D391A72523FM2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1292398DF6130D92CF87B1223CDD87B56915F589AF984651D30A4FB79340F58E2BA13F7D147752F5916633MD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Company>MultiDVD Team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2015-12-08T09:12:00Z</dcterms:created>
  <dcterms:modified xsi:type="dcterms:W3CDTF">2015-12-08T09:13:00Z</dcterms:modified>
</cp:coreProperties>
</file>