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B13F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EB13F5">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EB13F5" w:rsidP="00091AE8">
      <w:pPr>
        <w:autoSpaceDE w:val="0"/>
        <w:spacing w:after="0"/>
        <w:jc w:val="center"/>
      </w:pPr>
      <w:r>
        <w:t>г. Белев, ул. К.Маркса, д. 80</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EB13F5" w:rsidP="00901759">
                  <w:pPr>
                    <w:autoSpaceDE w:val="0"/>
                    <w:spacing w:after="0"/>
                    <w:jc w:val="center"/>
                  </w:pPr>
                  <w:r>
                    <w:t>г. Белев, ул. К.Маркса, д. 80</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EB13F5" w:rsidP="00561027">
            <w:pPr>
              <w:autoSpaceDE w:val="0"/>
              <w:spacing w:after="0"/>
              <w:jc w:val="center"/>
            </w:pPr>
            <w:r>
              <w:t>г. Белев, ул. К.Маркса, д. 80</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EB13F5">
              <w:rPr>
                <w:color w:val="000000"/>
              </w:rPr>
              <w:t>136 624,99</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1759"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B13F5" w:rsidRDefault="00EB13F5"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69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63"/>
        <w:gridCol w:w="3818"/>
        <w:gridCol w:w="2123"/>
        <w:gridCol w:w="2340"/>
      </w:tblGrid>
      <w:tr w:rsidR="00EB13F5" w:rsidRPr="00EB13F5" w:rsidTr="00EB13F5">
        <w:trPr>
          <w:trHeight w:val="397"/>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 п/п</w:t>
            </w:r>
          </w:p>
        </w:tc>
        <w:tc>
          <w:tcPr>
            <w:tcW w:w="2043" w:type="pct"/>
            <w:tcBorders>
              <w:top w:val="single" w:sz="4" w:space="0" w:color="auto"/>
              <w:left w:val="nil"/>
              <w:bottom w:val="single" w:sz="4" w:space="0" w:color="auto"/>
              <w:right w:val="single" w:sz="4" w:space="0" w:color="auto"/>
            </w:tcBorders>
            <w:shd w:val="clear" w:color="auto" w:fill="auto"/>
            <w:noWrap/>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Адрес МКД</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Виды работ</w:t>
            </w:r>
          </w:p>
        </w:tc>
        <w:tc>
          <w:tcPr>
            <w:tcW w:w="1252" w:type="pct"/>
            <w:tcBorders>
              <w:top w:val="single" w:sz="4" w:space="0" w:color="auto"/>
              <w:left w:val="nil"/>
              <w:bottom w:val="single" w:sz="4" w:space="0" w:color="auto"/>
              <w:right w:val="single" w:sz="4" w:space="0" w:color="auto"/>
            </w:tcBorders>
            <w:shd w:val="clear" w:color="auto" w:fill="auto"/>
            <w:noWrap/>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Стоимость руб.</w:t>
            </w:r>
          </w:p>
        </w:tc>
      </w:tr>
      <w:tr w:rsidR="00EB13F5" w:rsidRPr="00EB13F5" w:rsidTr="00EB13F5">
        <w:trPr>
          <w:trHeight w:val="397"/>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EB13F5" w:rsidRPr="00EB13F5" w:rsidRDefault="00EB13F5" w:rsidP="00EB13F5">
            <w:pPr>
              <w:suppressAutoHyphens w:val="0"/>
              <w:spacing w:after="0"/>
              <w:jc w:val="center"/>
              <w:rPr>
                <w:color w:val="000000"/>
                <w:kern w:val="0"/>
                <w:lang w:eastAsia="ru-RU"/>
              </w:rPr>
            </w:pPr>
            <w:r w:rsidRPr="00EB13F5">
              <w:rPr>
                <w:color w:val="000000"/>
                <w:kern w:val="0"/>
                <w:lang w:eastAsia="ru-RU"/>
              </w:rPr>
              <w:t>1</w:t>
            </w:r>
          </w:p>
        </w:tc>
        <w:tc>
          <w:tcPr>
            <w:tcW w:w="2043" w:type="pct"/>
            <w:tcBorders>
              <w:top w:val="nil"/>
              <w:left w:val="nil"/>
              <w:bottom w:val="single" w:sz="4" w:space="0" w:color="auto"/>
              <w:right w:val="single" w:sz="4" w:space="0" w:color="auto"/>
            </w:tcBorders>
            <w:shd w:val="clear" w:color="auto" w:fill="auto"/>
            <w:vAlign w:val="center"/>
            <w:hideMark/>
          </w:tcPr>
          <w:p w:rsidR="00EB13F5" w:rsidRPr="00EB13F5" w:rsidRDefault="00EB13F5" w:rsidP="00EB13F5">
            <w:pPr>
              <w:suppressAutoHyphens w:val="0"/>
              <w:spacing w:after="0"/>
              <w:jc w:val="center"/>
              <w:rPr>
                <w:color w:val="000000"/>
                <w:kern w:val="0"/>
                <w:lang w:eastAsia="ru-RU"/>
              </w:rPr>
            </w:pPr>
            <w:r w:rsidRPr="00EB13F5">
              <w:rPr>
                <w:color w:val="000000"/>
                <w:kern w:val="0"/>
                <w:lang w:eastAsia="ru-RU"/>
              </w:rPr>
              <w:t>г. Белев, ул. К.Маркса, д. 80</w:t>
            </w:r>
          </w:p>
        </w:tc>
        <w:tc>
          <w:tcPr>
            <w:tcW w:w="1136" w:type="pct"/>
            <w:tcBorders>
              <w:top w:val="nil"/>
              <w:left w:val="nil"/>
              <w:bottom w:val="single" w:sz="4" w:space="0" w:color="auto"/>
              <w:right w:val="single" w:sz="4" w:space="0" w:color="auto"/>
            </w:tcBorders>
            <w:shd w:val="clear" w:color="auto" w:fill="auto"/>
            <w:vAlign w:val="center"/>
            <w:hideMark/>
          </w:tcPr>
          <w:p w:rsidR="00EB13F5" w:rsidRPr="00EB13F5" w:rsidRDefault="00EB13F5" w:rsidP="00EB13F5">
            <w:pPr>
              <w:suppressAutoHyphens w:val="0"/>
              <w:spacing w:after="0"/>
              <w:jc w:val="center"/>
              <w:rPr>
                <w:color w:val="000000"/>
                <w:kern w:val="0"/>
                <w:lang w:eastAsia="ru-RU"/>
              </w:rPr>
            </w:pPr>
            <w:r w:rsidRPr="00EB13F5">
              <w:rPr>
                <w:color w:val="000000"/>
                <w:kern w:val="0"/>
                <w:lang w:eastAsia="ru-RU"/>
              </w:rPr>
              <w:t>ремонт крыши</w:t>
            </w:r>
          </w:p>
        </w:tc>
        <w:tc>
          <w:tcPr>
            <w:tcW w:w="1252" w:type="pct"/>
            <w:tcBorders>
              <w:top w:val="nil"/>
              <w:left w:val="nil"/>
              <w:bottom w:val="single" w:sz="4" w:space="0" w:color="auto"/>
              <w:right w:val="single" w:sz="4" w:space="0" w:color="auto"/>
            </w:tcBorders>
            <w:shd w:val="clear" w:color="auto" w:fill="auto"/>
            <w:vAlign w:val="center"/>
            <w:hideMark/>
          </w:tcPr>
          <w:p w:rsidR="00EB13F5" w:rsidRPr="00EB13F5" w:rsidRDefault="00EB13F5" w:rsidP="00EB13F5">
            <w:pPr>
              <w:suppressAutoHyphens w:val="0"/>
              <w:spacing w:after="0"/>
              <w:jc w:val="center"/>
              <w:rPr>
                <w:color w:val="000000"/>
                <w:kern w:val="0"/>
                <w:lang w:eastAsia="ru-RU"/>
              </w:rPr>
            </w:pPr>
            <w:r w:rsidRPr="00EB13F5">
              <w:rPr>
                <w:color w:val="000000"/>
                <w:kern w:val="0"/>
                <w:lang w:eastAsia="ru-RU"/>
              </w:rPr>
              <w:t>136 624,99</w:t>
            </w:r>
          </w:p>
        </w:tc>
      </w:tr>
      <w:tr w:rsidR="00EB13F5" w:rsidRPr="00EB13F5" w:rsidTr="00EB13F5">
        <w:trPr>
          <w:trHeight w:val="397"/>
        </w:trPr>
        <w:tc>
          <w:tcPr>
            <w:tcW w:w="37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ИТОГО:</w:t>
            </w:r>
          </w:p>
        </w:tc>
        <w:tc>
          <w:tcPr>
            <w:tcW w:w="1252" w:type="pct"/>
            <w:tcBorders>
              <w:top w:val="nil"/>
              <w:left w:val="nil"/>
              <w:bottom w:val="single" w:sz="4" w:space="0" w:color="auto"/>
              <w:right w:val="single" w:sz="4" w:space="0" w:color="auto"/>
            </w:tcBorders>
            <w:shd w:val="clear" w:color="auto" w:fill="auto"/>
            <w:vAlign w:val="center"/>
            <w:hideMark/>
          </w:tcPr>
          <w:p w:rsidR="00EB13F5" w:rsidRPr="00EB13F5" w:rsidRDefault="00EB13F5" w:rsidP="00EB13F5">
            <w:pPr>
              <w:suppressAutoHyphens w:val="0"/>
              <w:spacing w:after="0"/>
              <w:jc w:val="center"/>
              <w:rPr>
                <w:b/>
                <w:bCs/>
                <w:color w:val="000000"/>
                <w:kern w:val="0"/>
                <w:lang w:eastAsia="ru-RU"/>
              </w:rPr>
            </w:pPr>
            <w:r w:rsidRPr="00EB13F5">
              <w:rPr>
                <w:b/>
                <w:bCs/>
                <w:color w:val="000000"/>
                <w:kern w:val="0"/>
                <w:lang w:eastAsia="ru-RU"/>
              </w:rPr>
              <w:t>136 624,99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EB13F5" w:rsidP="00091AE8">
      <w:pPr>
        <w:spacing w:after="0"/>
        <w:jc w:val="center"/>
      </w:pPr>
      <w:r>
        <w:t>г. Белев, ул. К.Маркса, д. 80</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w:t>
      </w:r>
      <w:bookmarkStart w:id="130" w:name="_GoBack"/>
      <w:bookmarkEnd w:id="130"/>
      <w:r w:rsidRPr="002B5D6A">
        <w:t>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EB13F5" w:rsidP="002B5D6A">
      <w:pPr>
        <w:jc w:val="center"/>
      </w:pPr>
      <w:r>
        <w:rPr>
          <w:color w:val="000000"/>
        </w:rPr>
        <w:t>136 624,99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EB13F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EB13F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EB13F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9AE9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9E19-BEB4-4C26-B3D1-A58AEF7C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17851</Words>
  <Characters>101754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2016-10-13T12:16:00Z</dcterms:created>
  <dcterms:modified xsi:type="dcterms:W3CDTF">2016-10-13T12:16:00Z</dcterms:modified>
</cp:coreProperties>
</file>