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D3508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D3508A" w:rsidP="00D3508A">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r w:rsidR="00015E39">
              <w:rPr>
                <w:kern w:val="0"/>
                <w:lang w:eastAsia="ru-RU"/>
              </w:rPr>
              <w:t>К.К.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D3508A" w:rsidRDefault="00D3508A" w:rsidP="00A06F60">
      <w:pPr>
        <w:spacing w:after="0"/>
        <w:jc w:val="right"/>
      </w:pPr>
    </w:p>
    <w:p w:rsidR="00A06F60" w:rsidRPr="00D3508A" w:rsidRDefault="00705B58" w:rsidP="00A06F60">
      <w:pPr>
        <w:spacing w:after="0"/>
        <w:jc w:val="right"/>
      </w:pPr>
      <w:r>
        <w:t xml:space="preserve">Реестровый номер торгов: </w:t>
      </w:r>
      <w:r w:rsidR="00027D85">
        <w:t>2</w:t>
      </w:r>
      <w:r w:rsidR="008F2563">
        <w:rPr>
          <w:lang w:val="en-US"/>
        </w:rPr>
        <w:t>7</w:t>
      </w:r>
      <w:r w:rsidR="00D3508A">
        <w:t>4</w:t>
      </w:r>
    </w:p>
    <w:p w:rsidR="00794935" w:rsidRPr="00794935" w:rsidRDefault="00794935" w:rsidP="00A06F60">
      <w:pPr>
        <w:spacing w:after="0"/>
        <w:jc w:val="right"/>
        <w:rPr>
          <w:lang w:val="en-US"/>
        </w:rPr>
      </w:pPr>
    </w:p>
    <w:p w:rsidR="00AD181F" w:rsidRDefault="00AD181F" w:rsidP="009C60B2">
      <w:pPr>
        <w:spacing w:after="0"/>
        <w:jc w:val="right"/>
      </w:pPr>
    </w:p>
    <w:p w:rsidR="00D3508A" w:rsidRDefault="00D3508A" w:rsidP="009C60B2">
      <w:pPr>
        <w:spacing w:after="0"/>
        <w:jc w:val="right"/>
      </w:pPr>
    </w:p>
    <w:p w:rsidR="00D3508A" w:rsidRDefault="00D3508A" w:rsidP="009C60B2">
      <w:pPr>
        <w:spacing w:after="0"/>
        <w:jc w:val="right"/>
      </w:pPr>
    </w:p>
    <w:p w:rsidR="00D3508A" w:rsidRDefault="00E77B60" w:rsidP="00E77B60">
      <w:pPr>
        <w:tabs>
          <w:tab w:val="center" w:pos="4677"/>
          <w:tab w:val="left" w:pos="7738"/>
        </w:tabs>
        <w:autoSpaceDE w:val="0"/>
        <w:jc w:val="left"/>
        <w:rPr>
          <w:b/>
          <w:sz w:val="28"/>
          <w:szCs w:val="28"/>
        </w:rPr>
      </w:pPr>
      <w:r>
        <w:rPr>
          <w:b/>
          <w:sz w:val="28"/>
          <w:szCs w:val="28"/>
        </w:rPr>
        <w:tab/>
      </w:r>
    </w:p>
    <w:p w:rsidR="00D3508A" w:rsidRDefault="00D3508A" w:rsidP="00E77B60">
      <w:pPr>
        <w:tabs>
          <w:tab w:val="center" w:pos="4677"/>
          <w:tab w:val="left" w:pos="7738"/>
        </w:tabs>
        <w:autoSpaceDE w:val="0"/>
        <w:jc w:val="left"/>
        <w:rPr>
          <w:b/>
          <w:sz w:val="28"/>
          <w:szCs w:val="28"/>
        </w:rPr>
      </w:pPr>
    </w:p>
    <w:p w:rsidR="00D3508A" w:rsidRDefault="00D3508A" w:rsidP="00E77B60">
      <w:pPr>
        <w:tabs>
          <w:tab w:val="center" w:pos="4677"/>
          <w:tab w:val="left" w:pos="7738"/>
        </w:tabs>
        <w:autoSpaceDE w:val="0"/>
        <w:jc w:val="left"/>
        <w:rPr>
          <w:b/>
          <w:sz w:val="28"/>
          <w:szCs w:val="28"/>
        </w:rPr>
      </w:pPr>
    </w:p>
    <w:p w:rsidR="001C026D" w:rsidRPr="00794935" w:rsidRDefault="001C026D" w:rsidP="00D3508A">
      <w:pPr>
        <w:tabs>
          <w:tab w:val="center" w:pos="4677"/>
          <w:tab w:val="left" w:pos="7738"/>
        </w:tabs>
        <w:autoSpaceDE w:val="0"/>
        <w:jc w:val="center"/>
        <w:rPr>
          <w:b/>
          <w:sz w:val="28"/>
          <w:szCs w:val="28"/>
        </w:rPr>
      </w:pPr>
      <w:r w:rsidRPr="00C22CD9">
        <w:rPr>
          <w:b/>
          <w:sz w:val="28"/>
          <w:szCs w:val="28"/>
        </w:rPr>
        <w:t>КОНКУРСНАЯ ДОКУМЕНТАЦИЯ</w:t>
      </w: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D3508A" w:rsidRDefault="00D3508A" w:rsidP="00A41541">
      <w:pPr>
        <w:spacing w:after="0"/>
        <w:jc w:val="center"/>
      </w:pPr>
    </w:p>
    <w:p w:rsidR="00E41E3F"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д.78</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д.88</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д.20</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д.21</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ул.Короткова</w:t>
      </w:r>
      <w:proofErr w:type="spellEnd"/>
      <w:r w:rsidRPr="00D3508A">
        <w:t>, д.26/29</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ул.Ленина</w:t>
      </w:r>
      <w:proofErr w:type="spellEnd"/>
      <w:r w:rsidRPr="00D3508A">
        <w:t>, д.20</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ул.Пушкина</w:t>
      </w:r>
      <w:proofErr w:type="spellEnd"/>
      <w:r w:rsidRPr="00D3508A">
        <w:t>, д.4</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д.63</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д.67</w:t>
      </w:r>
    </w:p>
    <w:p w:rsidR="00D3508A" w:rsidRDefault="00D3508A" w:rsidP="00A41541">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д.71</w:t>
      </w:r>
    </w:p>
    <w:p w:rsidR="00D3508A" w:rsidRDefault="00D3508A" w:rsidP="001C026D">
      <w:pPr>
        <w:autoSpaceDE w:val="0"/>
      </w:pPr>
    </w:p>
    <w:p w:rsidR="00D3508A" w:rsidRDefault="00D3508A" w:rsidP="001C026D">
      <w:pPr>
        <w:autoSpaceDE w:val="0"/>
      </w:pPr>
    </w:p>
    <w:p w:rsidR="00D3508A" w:rsidRDefault="00D3508A" w:rsidP="001C026D">
      <w:pPr>
        <w:autoSpaceDE w:val="0"/>
      </w:pPr>
    </w:p>
    <w:p w:rsidR="00D3508A" w:rsidRDefault="00D3508A" w:rsidP="001C026D">
      <w:pPr>
        <w:autoSpaceDE w:val="0"/>
      </w:pPr>
    </w:p>
    <w:p w:rsidR="00D3508A" w:rsidRDefault="00D3508A" w:rsidP="001C026D">
      <w:pPr>
        <w:autoSpaceDE w:val="0"/>
      </w:pPr>
    </w:p>
    <w:p w:rsidR="00D3508A" w:rsidRDefault="00D3508A"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E41E3F" w:rsidRDefault="00E41E3F" w:rsidP="001C026D">
      <w:pPr>
        <w:pStyle w:val="ConsPlusNormal"/>
        <w:widowControl/>
        <w:ind w:firstLine="0"/>
        <w:jc w:val="center"/>
        <w:rPr>
          <w:rFonts w:ascii="Times New Roman" w:hAnsi="Times New Roman" w:cs="Times New Roman"/>
          <w:sz w:val="24"/>
          <w:szCs w:val="24"/>
        </w:rPr>
      </w:pPr>
    </w:p>
    <w:p w:rsidR="00D3508A" w:rsidRDefault="00D3508A"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д.78</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д.88</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д.20</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д.21</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ул.Короткова</w:t>
                  </w:r>
                  <w:proofErr w:type="spellEnd"/>
                  <w:r w:rsidRPr="00D3508A">
                    <w:t>, д.26/29</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ул.Ленина</w:t>
                  </w:r>
                  <w:proofErr w:type="spellEnd"/>
                  <w:r w:rsidRPr="00D3508A">
                    <w:t>, д.20</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ул.Пушкина</w:t>
                  </w:r>
                  <w:proofErr w:type="spellEnd"/>
                  <w:r w:rsidRPr="00D3508A">
                    <w:t>, д.4</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д.63</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д.67</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д.71</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2A201B" w:rsidP="00D551A5">
                  <w:pPr>
                    <w:pStyle w:val="29"/>
                    <w:spacing w:after="0" w:line="240" w:lineRule="auto"/>
                    <w:ind w:left="0"/>
                    <w:jc w:val="center"/>
                  </w:pPr>
                  <w:r>
                    <w:t>10</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д.78</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д.88</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д.20</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д.21</w:t>
            </w:r>
          </w:p>
          <w:p w:rsidR="002A201B" w:rsidRDefault="002A201B" w:rsidP="002A201B">
            <w:pPr>
              <w:spacing w:after="0"/>
              <w:jc w:val="center"/>
            </w:pPr>
            <w:proofErr w:type="spellStart"/>
            <w:r w:rsidRPr="00D3508A">
              <w:lastRenderedPageBreak/>
              <w:t>г</w:t>
            </w:r>
            <w:proofErr w:type="gramStart"/>
            <w:r w:rsidRPr="00D3508A">
              <w:t>.Е</w:t>
            </w:r>
            <w:proofErr w:type="gramEnd"/>
            <w:r w:rsidRPr="00D3508A">
              <w:t>фремов</w:t>
            </w:r>
            <w:proofErr w:type="spellEnd"/>
            <w:r w:rsidRPr="00D3508A">
              <w:t xml:space="preserve">, </w:t>
            </w:r>
            <w:proofErr w:type="spellStart"/>
            <w:r w:rsidRPr="00D3508A">
              <w:t>ул.Короткова</w:t>
            </w:r>
            <w:proofErr w:type="spellEnd"/>
            <w:r w:rsidRPr="00D3508A">
              <w:t>, д.26/29</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ул.Ленина</w:t>
            </w:r>
            <w:proofErr w:type="spellEnd"/>
            <w:r w:rsidRPr="00D3508A">
              <w:t>, д.20</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ул.Пушкина</w:t>
            </w:r>
            <w:proofErr w:type="spellEnd"/>
            <w:r w:rsidRPr="00D3508A">
              <w:t>, д.4</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д.63</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д.67</w:t>
            </w:r>
          </w:p>
          <w:p w:rsidR="002A201B" w:rsidRDefault="002A201B" w:rsidP="002A201B">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д.71</w:t>
            </w:r>
          </w:p>
          <w:p w:rsidR="00C22CD9" w:rsidRPr="00A76C1A" w:rsidRDefault="00C22CD9" w:rsidP="00124544">
            <w:pPr>
              <w:tabs>
                <w:tab w:val="center" w:pos="4677"/>
              </w:tabs>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2A201B">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A201B">
              <w:rPr>
                <w:bCs/>
                <w:color w:val="000000"/>
              </w:rPr>
              <w:t>11 479 860,75</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7B3D60">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w:t>
                  </w:r>
                  <w:r w:rsidRPr="00A76C1A">
                    <w:lastRenderedPageBreak/>
                    <w:t>«Примерная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lastRenderedPageBreak/>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w:t>
                  </w:r>
                  <w:r w:rsidRPr="00A76C1A">
                    <w:rPr>
                      <w:rFonts w:eastAsia="Calibri"/>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извещении о проведении открытого конкурса, составляет от </w:t>
            </w:r>
            <w:r w:rsidRPr="005A104B">
              <w:rPr>
                <w:spacing w:val="2"/>
                <w:lang w:eastAsia="ru-RU"/>
              </w:rPr>
              <w:lastRenderedPageBreak/>
              <w:t>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3804F8">
              <w:rPr>
                <w:lang w:eastAsia="ru-RU"/>
              </w:rPr>
              <w:t>3</w:t>
            </w:r>
            <w:r w:rsidRPr="001A0CC6">
              <w:rPr>
                <w:lang w:eastAsia="ru-RU"/>
              </w:rPr>
              <w:t xml:space="preserve">% начальной (максимальной) цены договора и составляет </w:t>
            </w:r>
            <w:r w:rsidR="003804F8">
              <w:rPr>
                <w:color w:val="000000"/>
              </w:rPr>
              <w:t>344 395,82</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4F8">
            <w:pPr>
              <w:spacing w:after="0"/>
            </w:pPr>
            <w:r w:rsidRPr="00A76C1A">
              <w:t xml:space="preserve">Реестровый номер </w:t>
            </w:r>
            <w:r w:rsidRPr="00DA243E">
              <w:t xml:space="preserve">торгов – </w:t>
            </w:r>
            <w:r w:rsidR="00DB3FDC">
              <w:t>2</w:t>
            </w:r>
            <w:r w:rsidR="00AD7F67">
              <w:rPr>
                <w:lang w:val="en-US"/>
              </w:rPr>
              <w:t>7</w:t>
            </w:r>
            <w:r w:rsidR="003804F8">
              <w:t>4</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3804F8">
              <w:rPr>
                <w:lang w:eastAsia="ru-RU"/>
              </w:rPr>
              <w:t>3</w:t>
            </w:r>
            <w:r w:rsidRPr="001A0CC6">
              <w:rPr>
                <w:lang w:eastAsia="ru-RU"/>
              </w:rPr>
              <w:t xml:space="preserve">% начальной (максимальной) цены договора и составляет </w:t>
            </w:r>
            <w:r w:rsidR="003804F8">
              <w:rPr>
                <w:color w:val="000000"/>
              </w:rPr>
              <w:t>1 492 381,90</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lastRenderedPageBreak/>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804F8">
              <w:rPr>
                <w:color w:val="000000"/>
              </w:rPr>
              <w:t>573 993,04</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3804F8">
              <w:t>4</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 xml:space="preserve">количестве контрактов (договоров) по </w:t>
                  </w:r>
                  <w:r w:rsidRPr="00A76C1A">
                    <w:rPr>
                      <w:kern w:val="0"/>
                      <w:lang w:eastAsia="ru-RU"/>
                    </w:rPr>
                    <w:lastRenderedPageBreak/>
                    <w:t>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w:t>
            </w:r>
            <w:r w:rsidRPr="00A76C1A">
              <w:rPr>
                <w:kern w:val="0"/>
                <w:lang w:eastAsia="ru-RU"/>
              </w:rPr>
              <w:lastRenderedPageBreak/>
              <w:t>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262606"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 xml:space="preserve">Для оценки заявок по критерию «Квалификация участника торгов, </w:t>
            </w:r>
            <w:r w:rsidRPr="00A76C1A">
              <w:rPr>
                <w:rFonts w:eastAsia="MS Mincho"/>
                <w:kern w:val="0"/>
                <w:lang w:eastAsia="ja-JP"/>
              </w:rPr>
              <w:lastRenderedPageBreak/>
              <w:t>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w:t>
                  </w:r>
                  <w:r w:rsidRPr="00E41EEF">
                    <w:lastRenderedPageBreak/>
                    <w:t>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lastRenderedPageBreak/>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Pr="003C6269"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40110A" w:rsidRPr="00A76C1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tbl>
      <w:tblPr>
        <w:tblW w:w="9253" w:type="dxa"/>
        <w:jc w:val="center"/>
        <w:tblLook w:val="04A0" w:firstRow="1" w:lastRow="0" w:firstColumn="1" w:lastColumn="0" w:noHBand="0" w:noVBand="1"/>
      </w:tblPr>
      <w:tblGrid>
        <w:gridCol w:w="595"/>
        <w:gridCol w:w="3210"/>
        <w:gridCol w:w="2899"/>
        <w:gridCol w:w="2867"/>
      </w:tblGrid>
      <w:tr w:rsidR="00AF67AF" w:rsidRPr="00AF67AF" w:rsidTr="00AF67AF">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 xml:space="preserve">№ </w:t>
            </w:r>
            <w:proofErr w:type="gramStart"/>
            <w:r w:rsidRPr="00AF67AF">
              <w:rPr>
                <w:b/>
                <w:bCs/>
                <w:color w:val="000000"/>
                <w:kern w:val="0"/>
                <w:lang w:eastAsia="ru-RU"/>
              </w:rPr>
              <w:t>п</w:t>
            </w:r>
            <w:proofErr w:type="gramEnd"/>
            <w:r w:rsidRPr="00AF67AF">
              <w:rPr>
                <w:b/>
                <w:bCs/>
                <w:color w:val="000000"/>
                <w:kern w:val="0"/>
                <w:lang w:eastAsia="ru-RU"/>
              </w:rPr>
              <w:t>/п</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Стоимость, руб.</w:t>
            </w:r>
          </w:p>
        </w:tc>
      </w:tr>
      <w:tr w:rsidR="00AF67AF" w:rsidRPr="00AF67AF" w:rsidTr="00AF67AF">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1</w:t>
            </w:r>
          </w:p>
        </w:tc>
        <w:tc>
          <w:tcPr>
            <w:tcW w:w="3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ул.Горького</w:t>
            </w:r>
            <w:proofErr w:type="spellEnd"/>
            <w:r w:rsidRPr="00AF67AF">
              <w:rPr>
                <w:color w:val="000000"/>
                <w:kern w:val="0"/>
                <w:lang w:eastAsia="ru-RU"/>
              </w:rPr>
              <w:t>, д.78</w:t>
            </w: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400 478,24</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622 228,16</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1 022 706,40</w:t>
            </w:r>
          </w:p>
        </w:tc>
      </w:tr>
      <w:tr w:rsidR="00AF67AF" w:rsidRPr="00AF67AF" w:rsidTr="00AF67AF">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2</w:t>
            </w:r>
          </w:p>
        </w:tc>
        <w:tc>
          <w:tcPr>
            <w:tcW w:w="3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ул.Горького</w:t>
            </w:r>
            <w:proofErr w:type="spellEnd"/>
            <w:r w:rsidRPr="00AF67AF">
              <w:rPr>
                <w:color w:val="000000"/>
                <w:kern w:val="0"/>
                <w:lang w:eastAsia="ru-RU"/>
              </w:rPr>
              <w:t>, д.88</w:t>
            </w: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681 127,84</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808 143,06</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1 489 270,90</w:t>
            </w:r>
          </w:p>
        </w:tc>
      </w:tr>
      <w:tr w:rsidR="00AF67AF" w:rsidRPr="00AF67AF" w:rsidTr="00AF67AF">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3</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ул.Карла</w:t>
            </w:r>
            <w:proofErr w:type="spellEnd"/>
            <w:r w:rsidRPr="00AF67AF">
              <w:rPr>
                <w:color w:val="000000"/>
                <w:kern w:val="0"/>
                <w:lang w:eastAsia="ru-RU"/>
              </w:rPr>
              <w:t xml:space="preserve"> Маркса, д.20</w:t>
            </w:r>
          </w:p>
        </w:tc>
        <w:tc>
          <w:tcPr>
            <w:tcW w:w="3500" w:type="dxa"/>
            <w:tcBorders>
              <w:top w:val="nil"/>
              <w:left w:val="nil"/>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51 133,00</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232 030,79</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283 163,79</w:t>
            </w:r>
          </w:p>
        </w:tc>
      </w:tr>
      <w:tr w:rsidR="00AF67AF" w:rsidRPr="00AF67AF" w:rsidTr="00AF67AF">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4</w:t>
            </w:r>
          </w:p>
        </w:tc>
        <w:tc>
          <w:tcPr>
            <w:tcW w:w="3880" w:type="dxa"/>
            <w:vMerge w:val="restart"/>
            <w:tcBorders>
              <w:top w:val="nil"/>
              <w:left w:val="single" w:sz="4" w:space="0" w:color="auto"/>
              <w:bottom w:val="nil"/>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ул.Карла</w:t>
            </w:r>
            <w:proofErr w:type="spellEnd"/>
            <w:r w:rsidRPr="00AF67AF">
              <w:rPr>
                <w:color w:val="000000"/>
                <w:kern w:val="0"/>
                <w:lang w:eastAsia="ru-RU"/>
              </w:rPr>
              <w:t xml:space="preserve"> Маркса, д.21</w:t>
            </w:r>
          </w:p>
        </w:tc>
        <w:tc>
          <w:tcPr>
            <w:tcW w:w="3500" w:type="dxa"/>
            <w:tcBorders>
              <w:top w:val="nil"/>
              <w:left w:val="nil"/>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74 323,00</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nil"/>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252 151,88</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326 474,88</w:t>
            </w:r>
          </w:p>
        </w:tc>
      </w:tr>
      <w:tr w:rsidR="00AF67AF" w:rsidRPr="00AF67AF" w:rsidTr="00AF67AF">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5</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ул.Короткова</w:t>
            </w:r>
            <w:proofErr w:type="spellEnd"/>
            <w:r w:rsidRPr="00AF67AF">
              <w:rPr>
                <w:color w:val="000000"/>
                <w:kern w:val="0"/>
                <w:lang w:eastAsia="ru-RU"/>
              </w:rPr>
              <w:t>, д.26/29</w:t>
            </w:r>
          </w:p>
        </w:tc>
        <w:tc>
          <w:tcPr>
            <w:tcW w:w="3500" w:type="dxa"/>
            <w:tcBorders>
              <w:top w:val="nil"/>
              <w:left w:val="nil"/>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111 686,00</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965 659,25</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1 129 874,78</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2 207 220,03</w:t>
            </w:r>
          </w:p>
        </w:tc>
      </w:tr>
      <w:tr w:rsidR="00AF67AF" w:rsidRPr="00AF67AF" w:rsidTr="00AF67AF">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ул.Ленина</w:t>
            </w:r>
            <w:proofErr w:type="spellEnd"/>
            <w:r w:rsidRPr="00AF67AF">
              <w:rPr>
                <w:color w:val="000000"/>
                <w:kern w:val="0"/>
                <w:lang w:eastAsia="ru-RU"/>
              </w:rPr>
              <w:t>, д.20</w:t>
            </w:r>
          </w:p>
        </w:tc>
        <w:tc>
          <w:tcPr>
            <w:tcW w:w="3500" w:type="dxa"/>
            <w:tcBorders>
              <w:top w:val="nil"/>
              <w:left w:val="nil"/>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74 323,00</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446 259,93</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749 567,86</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1 270 150,79</w:t>
            </w:r>
          </w:p>
        </w:tc>
      </w:tr>
      <w:tr w:rsidR="00AF67AF" w:rsidRPr="00AF67AF" w:rsidTr="00AF67AF">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7</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ул.Пушкина</w:t>
            </w:r>
            <w:proofErr w:type="spellEnd"/>
            <w:r w:rsidRPr="00AF67AF">
              <w:rPr>
                <w:color w:val="000000"/>
                <w:kern w:val="0"/>
                <w:lang w:eastAsia="ru-RU"/>
              </w:rPr>
              <w:t>, д.4</w:t>
            </w:r>
          </w:p>
        </w:tc>
        <w:tc>
          <w:tcPr>
            <w:tcW w:w="3500" w:type="dxa"/>
            <w:tcBorders>
              <w:top w:val="nil"/>
              <w:left w:val="nil"/>
              <w:bottom w:val="single" w:sz="4" w:space="0" w:color="auto"/>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121 315,00</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340 248,46</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749 567,86</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1 211 131,32</w:t>
            </w:r>
          </w:p>
        </w:tc>
      </w:tr>
      <w:tr w:rsidR="00AF67AF" w:rsidRPr="00AF67AF" w:rsidTr="00AF67AF">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8</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ул.Свердлова</w:t>
            </w:r>
            <w:proofErr w:type="spellEnd"/>
            <w:r w:rsidRPr="00AF67AF">
              <w:rPr>
                <w:color w:val="000000"/>
                <w:kern w:val="0"/>
                <w:lang w:eastAsia="ru-RU"/>
              </w:rPr>
              <w:t>, д.63</w:t>
            </w: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426 296,82</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653 685,78</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1 079 982,60</w:t>
            </w:r>
          </w:p>
        </w:tc>
      </w:tr>
      <w:tr w:rsidR="00AF67AF" w:rsidRPr="00AF67AF" w:rsidTr="00AF67AF">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9</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ул.Свердлова</w:t>
            </w:r>
            <w:proofErr w:type="spellEnd"/>
            <w:r w:rsidRPr="00AF67AF">
              <w:rPr>
                <w:color w:val="000000"/>
                <w:kern w:val="0"/>
                <w:lang w:eastAsia="ru-RU"/>
              </w:rPr>
              <w:t>, д.67</w:t>
            </w: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601 028,17</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876 400,06</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1 477 428,23</w:t>
            </w:r>
          </w:p>
        </w:tc>
      </w:tr>
      <w:tr w:rsidR="00AF67AF" w:rsidRPr="00AF67AF" w:rsidTr="00AF67AF">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10</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AF67AF" w:rsidRPr="00AF67AF" w:rsidRDefault="00AF67AF" w:rsidP="00AF67AF">
            <w:pPr>
              <w:suppressAutoHyphens w:val="0"/>
              <w:spacing w:after="0"/>
              <w:jc w:val="center"/>
              <w:rPr>
                <w:color w:val="000000"/>
                <w:kern w:val="0"/>
                <w:lang w:eastAsia="ru-RU"/>
              </w:rPr>
            </w:pPr>
            <w:proofErr w:type="spellStart"/>
            <w:r w:rsidRPr="00AF67AF">
              <w:rPr>
                <w:color w:val="000000"/>
                <w:kern w:val="0"/>
                <w:lang w:eastAsia="ru-RU"/>
              </w:rPr>
              <w:t>г</w:t>
            </w:r>
            <w:proofErr w:type="gramStart"/>
            <w:r w:rsidRPr="00AF67AF">
              <w:rPr>
                <w:color w:val="000000"/>
                <w:kern w:val="0"/>
                <w:lang w:eastAsia="ru-RU"/>
              </w:rPr>
              <w:t>.Е</w:t>
            </w:r>
            <w:proofErr w:type="gramEnd"/>
            <w:r w:rsidRPr="00AF67AF">
              <w:rPr>
                <w:color w:val="000000"/>
                <w:kern w:val="0"/>
                <w:lang w:eastAsia="ru-RU"/>
              </w:rPr>
              <w:t>фремов</w:t>
            </w:r>
            <w:proofErr w:type="spellEnd"/>
            <w:r w:rsidRPr="00AF67AF">
              <w:rPr>
                <w:color w:val="000000"/>
                <w:kern w:val="0"/>
                <w:lang w:eastAsia="ru-RU"/>
              </w:rPr>
              <w:t xml:space="preserve">, </w:t>
            </w:r>
            <w:proofErr w:type="spellStart"/>
            <w:r w:rsidRPr="00AF67AF">
              <w:rPr>
                <w:color w:val="000000"/>
                <w:kern w:val="0"/>
                <w:lang w:eastAsia="ru-RU"/>
              </w:rPr>
              <w:t>ул.Свердлова</w:t>
            </w:r>
            <w:proofErr w:type="spellEnd"/>
            <w:r w:rsidRPr="00AF67AF">
              <w:rPr>
                <w:color w:val="000000"/>
                <w:kern w:val="0"/>
                <w:lang w:eastAsia="ru-RU"/>
              </w:rPr>
              <w:t>, д.71</w:t>
            </w: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467 702,53</w:t>
            </w:r>
          </w:p>
        </w:tc>
      </w:tr>
      <w:tr w:rsidR="00AF67AF" w:rsidRPr="00AF67AF" w:rsidTr="00AF67AF">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AF67AF" w:rsidRPr="00AF67AF" w:rsidRDefault="00AF67AF" w:rsidP="00AF67AF">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color w:val="000000"/>
                <w:kern w:val="0"/>
                <w:lang w:eastAsia="ru-RU"/>
              </w:rPr>
            </w:pPr>
            <w:r w:rsidRPr="00AF67AF">
              <w:rPr>
                <w:color w:val="000000"/>
                <w:kern w:val="0"/>
                <w:lang w:eastAsia="ru-RU"/>
              </w:rPr>
              <w:t>644 629,28</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1 112 331,81</w:t>
            </w:r>
          </w:p>
        </w:tc>
      </w:tr>
      <w:tr w:rsidR="00AF67AF" w:rsidRPr="00AF67AF" w:rsidTr="00AF67AF">
        <w:trPr>
          <w:trHeight w:val="315"/>
          <w:jc w:val="center"/>
        </w:trPr>
        <w:tc>
          <w:tcPr>
            <w:tcW w:w="8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AF67AF" w:rsidRPr="00AF67AF" w:rsidRDefault="00AF67AF" w:rsidP="00AF67AF">
            <w:pPr>
              <w:suppressAutoHyphens w:val="0"/>
              <w:spacing w:after="0"/>
              <w:jc w:val="center"/>
              <w:rPr>
                <w:b/>
                <w:bCs/>
                <w:color w:val="000000"/>
                <w:kern w:val="0"/>
                <w:lang w:eastAsia="ru-RU"/>
              </w:rPr>
            </w:pPr>
            <w:r w:rsidRPr="00AF67AF">
              <w:rPr>
                <w:b/>
                <w:bCs/>
                <w:color w:val="000000"/>
                <w:kern w:val="0"/>
                <w:lang w:eastAsia="ru-RU"/>
              </w:rPr>
              <w:t>11 479 860,75</w:t>
            </w:r>
          </w:p>
        </w:tc>
      </w:tr>
    </w:tbl>
    <w:p w:rsidR="001C026D" w:rsidRPr="00A479C0" w:rsidRDefault="001C026D" w:rsidP="005A76C5">
      <w:pPr>
        <w:pStyle w:val="1"/>
        <w:keepNext w:val="0"/>
        <w:spacing w:before="0" w:after="120"/>
        <w:jc w:val="center"/>
        <w:rPr>
          <w:sz w:val="24"/>
          <w:szCs w:val="24"/>
        </w:rPr>
      </w:pPr>
      <w:bookmarkStart w:id="128" w:name="_Toc378593471"/>
      <w:bookmarkStart w:id="129" w:name="_GoBack"/>
      <w:bookmarkEnd w:id="129"/>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д.78</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ул.Горького</w:t>
      </w:r>
      <w:proofErr w:type="spellEnd"/>
      <w:r w:rsidRPr="00D3508A">
        <w:t>, д.88</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д.20</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ул.Карла</w:t>
      </w:r>
      <w:proofErr w:type="spellEnd"/>
      <w:r w:rsidRPr="00D3508A">
        <w:t xml:space="preserve"> Маркса, д.21</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ул.Короткова</w:t>
      </w:r>
      <w:proofErr w:type="spellEnd"/>
      <w:r w:rsidRPr="00D3508A">
        <w:t>, д.26/29</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ул.Ленина</w:t>
      </w:r>
      <w:proofErr w:type="spellEnd"/>
      <w:r w:rsidRPr="00D3508A">
        <w:t>, д.20</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ул.Пушкина</w:t>
      </w:r>
      <w:proofErr w:type="spellEnd"/>
      <w:r w:rsidRPr="00D3508A">
        <w:t>, д.4</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д.63</w:t>
      </w:r>
    </w:p>
    <w:p w:rsidR="00387958"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д.67</w:t>
      </w:r>
    </w:p>
    <w:p w:rsidR="00723B45" w:rsidRDefault="00387958" w:rsidP="00387958">
      <w:pPr>
        <w:spacing w:after="0"/>
        <w:jc w:val="center"/>
      </w:pPr>
      <w:proofErr w:type="spellStart"/>
      <w:r w:rsidRPr="00D3508A">
        <w:t>г</w:t>
      </w:r>
      <w:proofErr w:type="gramStart"/>
      <w:r w:rsidRPr="00D3508A">
        <w:t>.Е</w:t>
      </w:r>
      <w:proofErr w:type="gramEnd"/>
      <w:r w:rsidRPr="00D3508A">
        <w:t>фремов</w:t>
      </w:r>
      <w:proofErr w:type="spellEnd"/>
      <w:r w:rsidRPr="00D3508A">
        <w:t xml:space="preserve">, </w:t>
      </w:r>
      <w:proofErr w:type="spellStart"/>
      <w:r w:rsidRPr="00D3508A">
        <w:t>ул.Свердлова</w:t>
      </w:r>
      <w:proofErr w:type="spellEnd"/>
      <w:r w:rsidRPr="00D3508A">
        <w:t>, д.71</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387958" w:rsidP="00FD59AF">
      <w:pPr>
        <w:ind w:firstLine="709"/>
        <w:jc w:val="center"/>
        <w:rPr>
          <w:color w:val="000000"/>
        </w:rPr>
      </w:pPr>
      <w:r>
        <w:rPr>
          <w:bCs/>
          <w:color w:val="000000"/>
        </w:rPr>
        <w:t>11 479 860,75</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A3" w:rsidRDefault="00F520A3">
      <w:pPr>
        <w:spacing w:after="0"/>
      </w:pPr>
      <w:r>
        <w:separator/>
      </w:r>
    </w:p>
  </w:endnote>
  <w:endnote w:type="continuationSeparator" w:id="0">
    <w:p w:rsidR="00F520A3" w:rsidRDefault="00F52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A3" w:rsidRDefault="00F520A3">
      <w:pPr>
        <w:spacing w:after="0"/>
      </w:pPr>
      <w:r>
        <w:separator/>
      </w:r>
    </w:p>
  </w:footnote>
  <w:footnote w:type="continuationSeparator" w:id="0">
    <w:p w:rsidR="00F520A3" w:rsidRDefault="00F520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3C626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3C6269">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695B-085C-40E9-A8E5-06EF2D7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20383</Words>
  <Characters>116185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16</cp:revision>
  <cp:lastPrinted>2015-12-28T06:46:00Z</cp:lastPrinted>
  <dcterms:created xsi:type="dcterms:W3CDTF">2015-12-31T15:58:00Z</dcterms:created>
  <dcterms:modified xsi:type="dcterms:W3CDTF">2016-01-02T14:57:00Z</dcterms:modified>
</cp:coreProperties>
</file>